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087C24" w14:textId="77777777" w:rsidR="00FB1F43" w:rsidRPr="00CB2BB7" w:rsidRDefault="00FB1F43" w:rsidP="00FB1F43">
      <w:pPr>
        <w:ind w:leftChars="-1" w:left="1" w:hangingChars="1" w:hanging="3"/>
        <w:jc w:val="center"/>
        <w:rPr>
          <w:b/>
          <w:bCs/>
          <w:sz w:val="28"/>
          <w:szCs w:val="28"/>
        </w:rPr>
      </w:pPr>
      <w:r w:rsidRPr="00CB2BB7">
        <w:rPr>
          <w:b/>
          <w:bCs/>
          <w:sz w:val="28"/>
          <w:szCs w:val="28"/>
        </w:rPr>
        <w:t xml:space="preserve">Konteks </w:t>
      </w:r>
      <w:r w:rsidRPr="00CB2BB7">
        <w:rPr>
          <w:b/>
          <w:bCs/>
          <w:sz w:val="28"/>
          <w:szCs w:val="28"/>
          <w:lang w:val="en-US"/>
        </w:rPr>
        <w:t>Tu</w:t>
      </w:r>
      <w:proofErr w:type="spellStart"/>
      <w:r w:rsidRPr="00CB2BB7">
        <w:rPr>
          <w:b/>
          <w:bCs/>
          <w:sz w:val="28"/>
          <w:szCs w:val="28"/>
        </w:rPr>
        <w:t>turan</w:t>
      </w:r>
      <w:proofErr w:type="spellEnd"/>
      <w:r w:rsidRPr="00CB2BB7">
        <w:rPr>
          <w:b/>
          <w:bCs/>
          <w:sz w:val="28"/>
          <w:szCs w:val="28"/>
        </w:rPr>
        <w:t xml:space="preserve"> </w:t>
      </w:r>
      <w:proofErr w:type="spellStart"/>
      <w:r>
        <w:rPr>
          <w:b/>
          <w:bCs/>
          <w:sz w:val="28"/>
          <w:szCs w:val="28"/>
          <w:lang w:val="en-US"/>
        </w:rPr>
        <w:t>d</w:t>
      </w:r>
      <w:r w:rsidRPr="00CB2BB7">
        <w:rPr>
          <w:b/>
          <w:bCs/>
          <w:sz w:val="28"/>
          <w:szCs w:val="28"/>
          <w:lang w:val="en-US"/>
        </w:rPr>
        <w:t>alam</w:t>
      </w:r>
      <w:proofErr w:type="spellEnd"/>
      <w:r w:rsidRPr="00CB2BB7">
        <w:rPr>
          <w:b/>
          <w:bCs/>
          <w:sz w:val="28"/>
          <w:szCs w:val="28"/>
          <w:lang w:val="en-US"/>
        </w:rPr>
        <w:t xml:space="preserve"> </w:t>
      </w:r>
      <w:proofErr w:type="spellStart"/>
      <w:r w:rsidRPr="00CB2BB7">
        <w:rPr>
          <w:b/>
          <w:bCs/>
          <w:sz w:val="28"/>
          <w:szCs w:val="28"/>
          <w:lang w:val="en-US"/>
        </w:rPr>
        <w:t>Cerita</w:t>
      </w:r>
      <w:proofErr w:type="spellEnd"/>
      <w:r w:rsidRPr="00CB2BB7">
        <w:rPr>
          <w:b/>
          <w:bCs/>
          <w:sz w:val="28"/>
          <w:szCs w:val="28"/>
          <w:lang w:val="en-US"/>
        </w:rPr>
        <w:t xml:space="preserve"> </w:t>
      </w:r>
      <w:r w:rsidRPr="00CB2BB7">
        <w:rPr>
          <w:b/>
          <w:bCs/>
          <w:sz w:val="28"/>
          <w:szCs w:val="28"/>
        </w:rPr>
        <w:t xml:space="preserve">Anak Durhaka </w:t>
      </w:r>
      <w:proofErr w:type="spellStart"/>
      <w:r w:rsidRPr="00CB2BB7">
        <w:rPr>
          <w:b/>
          <w:bCs/>
          <w:i/>
          <w:sz w:val="28"/>
          <w:szCs w:val="28"/>
        </w:rPr>
        <w:t>Ojuang</w:t>
      </w:r>
      <w:proofErr w:type="spellEnd"/>
      <w:r w:rsidRPr="00CB2BB7">
        <w:rPr>
          <w:b/>
          <w:bCs/>
          <w:sz w:val="28"/>
          <w:szCs w:val="28"/>
        </w:rPr>
        <w:t xml:space="preserve"> </w:t>
      </w:r>
      <w:r>
        <w:rPr>
          <w:b/>
          <w:bCs/>
          <w:sz w:val="28"/>
          <w:szCs w:val="28"/>
        </w:rPr>
        <w:t>dari</w:t>
      </w:r>
      <w:r w:rsidRPr="00CB2BB7">
        <w:rPr>
          <w:b/>
          <w:bCs/>
          <w:sz w:val="28"/>
          <w:szCs w:val="28"/>
        </w:rPr>
        <w:t xml:space="preserve"> Kabupaten Kuantan Singingi Riau</w:t>
      </w:r>
    </w:p>
    <w:p w14:paraId="6C8F6643" w14:textId="77777777" w:rsidR="00FB1F43" w:rsidRDefault="00FB1F43" w:rsidP="00FB1F43">
      <w:pPr>
        <w:spacing w:after="0"/>
        <w:jc w:val="center"/>
        <w:rPr>
          <w:rFonts w:eastAsia="Twentieth Century"/>
          <w:lang w:val="en-US"/>
        </w:rPr>
      </w:pPr>
      <w:proofErr w:type="spellStart"/>
      <w:r>
        <w:rPr>
          <w:lang w:val="en-US"/>
        </w:rPr>
        <w:t>Musliha</w:t>
      </w:r>
      <w:proofErr w:type="spellEnd"/>
      <w:r>
        <w:rPr>
          <w:lang w:val="en-US"/>
        </w:rPr>
        <w:t xml:space="preserve"> Wardana</w:t>
      </w:r>
      <w:r>
        <w:rPr>
          <w:vertAlign w:val="superscript"/>
          <w:lang w:val="en-US"/>
        </w:rPr>
        <w:t>1</w:t>
      </w:r>
      <w:r>
        <w:rPr>
          <w:rFonts w:eastAsia="Twentieth Century"/>
          <w:lang w:val="en-GB"/>
        </w:rPr>
        <w:t xml:space="preserve">, </w:t>
      </w:r>
      <w:proofErr w:type="spellStart"/>
      <w:r>
        <w:rPr>
          <w:rFonts w:eastAsia="Twentieth Century"/>
          <w:lang w:val="en-GB"/>
        </w:rPr>
        <w:t>Khalidatun</w:t>
      </w:r>
      <w:proofErr w:type="spellEnd"/>
      <w:r>
        <w:rPr>
          <w:rFonts w:eastAsia="Twentieth Century"/>
          <w:lang w:val="en-GB"/>
        </w:rPr>
        <w:t xml:space="preserve"> Nuzula</w:t>
      </w:r>
      <w:r>
        <w:rPr>
          <w:rFonts w:eastAsia="Twentieth Century"/>
          <w:vertAlign w:val="superscript"/>
          <w:lang w:val="en-GB"/>
        </w:rPr>
        <w:t>2</w:t>
      </w:r>
      <w:r w:rsidRPr="00234D31">
        <w:rPr>
          <w:rFonts w:eastAsia="Twentieth Century"/>
          <w:lang w:val="en-GB"/>
        </w:rPr>
        <w:t xml:space="preserve">, </w:t>
      </w:r>
      <w:proofErr w:type="spellStart"/>
      <w:r>
        <w:rPr>
          <w:lang w:val="en-US"/>
        </w:rPr>
        <w:t>Mita</w:t>
      </w:r>
      <w:proofErr w:type="spellEnd"/>
      <w:r>
        <w:rPr>
          <w:lang w:val="en-US"/>
        </w:rPr>
        <w:t xml:space="preserve"> Domi Fella Henanggil</w:t>
      </w:r>
      <w:r w:rsidRPr="006C2173">
        <w:rPr>
          <w:vertAlign w:val="superscript"/>
          <w:lang w:val="en-US"/>
        </w:rPr>
        <w:t>3</w:t>
      </w:r>
      <w:r>
        <w:rPr>
          <w:lang w:val="en-US"/>
        </w:rPr>
        <w:t>, Sri Antoni</w:t>
      </w:r>
    </w:p>
    <w:p w14:paraId="54531BD7" w14:textId="77777777" w:rsidR="00FB1F43" w:rsidRPr="00FD476D" w:rsidRDefault="00FB1F43" w:rsidP="00FB1F43">
      <w:pPr>
        <w:spacing w:after="0"/>
        <w:ind w:leftChars="-1" w:hangingChars="1" w:hanging="2"/>
        <w:jc w:val="center"/>
        <w:rPr>
          <w:rFonts w:eastAsia="Twentieth Century"/>
          <w:lang w:val="en-US"/>
        </w:rPr>
      </w:pPr>
    </w:p>
    <w:p w14:paraId="135FD88E" w14:textId="77777777" w:rsidR="00FB1F43" w:rsidRDefault="00FB1F43" w:rsidP="00FB1F43">
      <w:pPr>
        <w:spacing w:after="0"/>
        <w:jc w:val="center"/>
        <w:rPr>
          <w:lang w:val="en-US"/>
        </w:rPr>
      </w:pPr>
      <w:proofErr w:type="spellStart"/>
      <w:r w:rsidRPr="00CB2BB7">
        <w:rPr>
          <w:lang w:val="sv-SE"/>
        </w:rPr>
        <w:t>Universitas</w:t>
      </w:r>
      <w:proofErr w:type="spellEnd"/>
      <w:r w:rsidRPr="00CB2BB7">
        <w:rPr>
          <w:lang w:val="sv-SE"/>
        </w:rPr>
        <w:t xml:space="preserve"> Maritim Raja Ali </w:t>
      </w:r>
      <w:proofErr w:type="spellStart"/>
      <w:r w:rsidRPr="00CB2BB7">
        <w:rPr>
          <w:lang w:val="sv-SE"/>
        </w:rPr>
        <w:t>Haji</w:t>
      </w:r>
      <w:proofErr w:type="spellEnd"/>
      <w:r w:rsidRPr="00CB2BB7">
        <w:rPr>
          <w:rFonts w:eastAsia="Twentieth Century"/>
          <w:vertAlign w:val="superscript"/>
          <w:lang w:val="en-GB"/>
        </w:rPr>
        <w:t>1</w:t>
      </w:r>
    </w:p>
    <w:p w14:paraId="5F038412" w14:textId="77777777" w:rsidR="00FB1F43" w:rsidRDefault="00FB1F43" w:rsidP="00FB1F43">
      <w:pPr>
        <w:spacing w:after="0"/>
        <w:jc w:val="center"/>
        <w:rPr>
          <w:rFonts w:eastAsia="Twentieth Century"/>
          <w:vertAlign w:val="superscript"/>
          <w:lang w:val="en-GB"/>
        </w:rPr>
      </w:pPr>
      <w:r>
        <w:rPr>
          <w:lang w:val="en-US"/>
        </w:rPr>
        <w:t>Universitas Sriwijaya</w:t>
      </w:r>
      <w:r w:rsidRPr="00CB2BB7">
        <w:rPr>
          <w:vertAlign w:val="superscript"/>
          <w:lang w:val="en-US"/>
        </w:rPr>
        <w:t>2</w:t>
      </w:r>
    </w:p>
    <w:p w14:paraId="24EE8121" w14:textId="77777777" w:rsidR="00FB1F43" w:rsidRDefault="00FB1F43" w:rsidP="00FB1F43">
      <w:pPr>
        <w:spacing w:after="0"/>
        <w:jc w:val="center"/>
        <w:rPr>
          <w:rFonts w:eastAsia="Twentieth Century"/>
          <w:vertAlign w:val="superscript"/>
          <w:lang w:val="en-GB"/>
        </w:rPr>
      </w:pPr>
      <w:r>
        <w:rPr>
          <w:rFonts w:eastAsia="Twentieth Century"/>
          <w:lang w:val="en-GB"/>
        </w:rPr>
        <w:t>Universitas Negeri Padang</w:t>
      </w:r>
      <w:r w:rsidRPr="00CB2BB7">
        <w:rPr>
          <w:rFonts w:eastAsia="Twentieth Century"/>
          <w:vertAlign w:val="superscript"/>
          <w:lang w:val="en-GB"/>
        </w:rPr>
        <w:t>3</w:t>
      </w:r>
    </w:p>
    <w:p w14:paraId="65FE18F0" w14:textId="62D5341F" w:rsidR="00FB1F43" w:rsidRPr="006C2173" w:rsidRDefault="00FB1F43" w:rsidP="00FB1F43">
      <w:pPr>
        <w:spacing w:after="0"/>
        <w:jc w:val="center"/>
        <w:rPr>
          <w:rFonts w:eastAsia="Twentieth Century"/>
          <w:lang w:val="en-GB"/>
        </w:rPr>
      </w:pPr>
      <w:r>
        <w:rPr>
          <w:rFonts w:eastAsia="Twentieth Century"/>
          <w:lang w:val="en-GB"/>
        </w:rPr>
        <w:t xml:space="preserve">SMKN 3 </w:t>
      </w:r>
      <w:proofErr w:type="spellStart"/>
      <w:r>
        <w:rPr>
          <w:rFonts w:eastAsia="Twentieth Century"/>
          <w:lang w:val="en-GB"/>
        </w:rPr>
        <w:t>Teluk</w:t>
      </w:r>
      <w:proofErr w:type="spellEnd"/>
      <w:r>
        <w:rPr>
          <w:rFonts w:eastAsia="Twentieth Century"/>
          <w:lang w:val="en-GB"/>
        </w:rPr>
        <w:t xml:space="preserve"> Kuantan</w:t>
      </w:r>
      <w:r w:rsidRPr="00D37F0F">
        <w:rPr>
          <w:rFonts w:eastAsia="Twentieth Century"/>
          <w:vertAlign w:val="superscript"/>
          <w:lang w:val="en-GB"/>
        </w:rPr>
        <w:t>4</w:t>
      </w:r>
    </w:p>
    <w:p w14:paraId="600FA798" w14:textId="77777777" w:rsidR="00FB1F43" w:rsidRPr="00296A09" w:rsidRDefault="00FB1F43" w:rsidP="00FB1F43">
      <w:pPr>
        <w:pBdr>
          <w:top w:val="nil"/>
          <w:left w:val="nil"/>
          <w:bottom w:val="nil"/>
          <w:right w:val="nil"/>
          <w:between w:val="nil"/>
        </w:pBdr>
        <w:spacing w:after="0"/>
        <w:jc w:val="center"/>
        <w:rPr>
          <w:rFonts w:eastAsia="Twentieth Century"/>
          <w:lang w:val="en-GB"/>
        </w:rPr>
      </w:pPr>
      <w:r w:rsidRPr="00296A09">
        <w:rPr>
          <w:rFonts w:eastAsia="Twentieth Century"/>
          <w:lang w:val="en-GB"/>
        </w:rPr>
        <w:t xml:space="preserve">Email: </w:t>
      </w:r>
      <w:r w:rsidRPr="0054092A">
        <w:rPr>
          <w:sz w:val="22"/>
          <w:szCs w:val="22"/>
          <w:shd w:val="clear" w:color="auto" w:fill="FFFFFF"/>
        </w:rPr>
        <w:t>muslihawardana@umrah.ac.id</w:t>
      </w:r>
    </w:p>
    <w:p w14:paraId="539D6E73" w14:textId="77777777" w:rsidR="00FB1F43" w:rsidRPr="00AA514D" w:rsidRDefault="00FB1F43" w:rsidP="00FB1F43">
      <w:pPr>
        <w:pBdr>
          <w:top w:val="nil"/>
          <w:left w:val="nil"/>
          <w:bottom w:val="nil"/>
          <w:right w:val="nil"/>
          <w:between w:val="nil"/>
        </w:pBdr>
        <w:spacing w:after="0"/>
        <w:jc w:val="center"/>
      </w:pPr>
    </w:p>
    <w:tbl>
      <w:tblPr>
        <w:tblStyle w:val="TableGrid"/>
        <w:tblW w:w="8649" w:type="dxa"/>
        <w:tblLook w:val="04A0" w:firstRow="1" w:lastRow="0" w:firstColumn="1" w:lastColumn="0" w:noHBand="0" w:noVBand="1"/>
      </w:tblPr>
      <w:tblGrid>
        <w:gridCol w:w="1843"/>
        <w:gridCol w:w="1192"/>
        <w:gridCol w:w="5614"/>
      </w:tblGrid>
      <w:tr w:rsidR="00FB1F43" w:rsidRPr="00FC4A97" w14:paraId="29DC3CF7" w14:textId="77777777" w:rsidTr="00255D92">
        <w:tc>
          <w:tcPr>
            <w:tcW w:w="3035" w:type="dxa"/>
            <w:gridSpan w:val="2"/>
            <w:tcBorders>
              <w:top w:val="single" w:sz="12" w:space="0" w:color="2F5496" w:themeColor="accent1" w:themeShade="BF"/>
              <w:left w:val="nil"/>
              <w:bottom w:val="single" w:sz="12" w:space="0" w:color="2F5496" w:themeColor="accent1" w:themeShade="BF"/>
              <w:right w:val="nil"/>
            </w:tcBorders>
          </w:tcPr>
          <w:p w14:paraId="59A311C2" w14:textId="77777777" w:rsidR="00FB1F43" w:rsidRPr="005348EA" w:rsidRDefault="00FB1F43" w:rsidP="00FB1F43">
            <w:pPr>
              <w:spacing w:after="0"/>
              <w:rPr>
                <w:b/>
                <w:sz w:val="20"/>
                <w:szCs w:val="20"/>
              </w:rPr>
            </w:pPr>
            <w:r>
              <w:rPr>
                <w:b/>
                <w:sz w:val="20"/>
                <w:szCs w:val="20"/>
              </w:rPr>
              <w:t>Informasi</w:t>
            </w:r>
          </w:p>
        </w:tc>
        <w:tc>
          <w:tcPr>
            <w:tcW w:w="5610" w:type="dxa"/>
            <w:tcBorders>
              <w:top w:val="single" w:sz="12" w:space="0" w:color="2F5496" w:themeColor="accent1" w:themeShade="BF"/>
              <w:left w:val="nil"/>
              <w:bottom w:val="single" w:sz="12" w:space="0" w:color="2F5496" w:themeColor="accent1" w:themeShade="BF"/>
              <w:right w:val="nil"/>
            </w:tcBorders>
          </w:tcPr>
          <w:p w14:paraId="5FED3377" w14:textId="77777777" w:rsidR="00FB1F43" w:rsidRPr="00D24C7F" w:rsidRDefault="00FB1F43" w:rsidP="00FB1F43">
            <w:pPr>
              <w:spacing w:after="0"/>
              <w:ind w:leftChars="758" w:left="1819"/>
              <w:rPr>
                <w:b/>
                <w:i/>
                <w:iCs/>
                <w:sz w:val="20"/>
                <w:szCs w:val="20"/>
              </w:rPr>
            </w:pPr>
            <w:proofErr w:type="spellStart"/>
            <w:r w:rsidRPr="00D24C7F">
              <w:rPr>
                <w:b/>
                <w:i/>
                <w:iCs/>
                <w:sz w:val="20"/>
                <w:szCs w:val="20"/>
              </w:rPr>
              <w:t>Abstra</w:t>
            </w:r>
            <w:r>
              <w:rPr>
                <w:b/>
                <w:i/>
                <w:iCs/>
                <w:sz w:val="20"/>
                <w:szCs w:val="20"/>
              </w:rPr>
              <w:t>ct</w:t>
            </w:r>
            <w:proofErr w:type="spellEnd"/>
          </w:p>
        </w:tc>
      </w:tr>
      <w:tr w:rsidR="00FB1F43" w:rsidRPr="00835164" w14:paraId="7C824783" w14:textId="77777777" w:rsidTr="00255D92">
        <w:tc>
          <w:tcPr>
            <w:tcW w:w="1843" w:type="dxa"/>
            <w:tcBorders>
              <w:top w:val="single" w:sz="12" w:space="0" w:color="2F5496" w:themeColor="accent1" w:themeShade="BF"/>
              <w:left w:val="nil"/>
              <w:bottom w:val="single" w:sz="12" w:space="0" w:color="4472C4" w:themeColor="accent1"/>
              <w:right w:val="nil"/>
            </w:tcBorders>
          </w:tcPr>
          <w:p w14:paraId="011B9651" w14:textId="77777777" w:rsidR="00FB1F43" w:rsidRPr="00FC4A97" w:rsidRDefault="00FB1F43" w:rsidP="00FB1F43">
            <w:pPr>
              <w:spacing w:after="0" w:line="240" w:lineRule="auto"/>
              <w:rPr>
                <w:b/>
              </w:rPr>
            </w:pPr>
          </w:p>
          <w:p w14:paraId="1A6258F3" w14:textId="77777777" w:rsidR="00FB1F43" w:rsidRPr="00FC4A97" w:rsidRDefault="00FB1F43" w:rsidP="00FB1F43">
            <w:pPr>
              <w:spacing w:after="0" w:line="240" w:lineRule="auto"/>
              <w:rPr>
                <w:b/>
                <w:bCs/>
                <w:sz w:val="20"/>
                <w:szCs w:val="20"/>
              </w:rPr>
            </w:pPr>
            <w:r>
              <w:rPr>
                <w:b/>
                <w:bCs/>
                <w:sz w:val="20"/>
                <w:szCs w:val="20"/>
              </w:rPr>
              <w:t>Diterima</w:t>
            </w:r>
            <w:r w:rsidRPr="00FC4A97">
              <w:rPr>
                <w:b/>
                <w:bCs/>
                <w:sz w:val="20"/>
                <w:szCs w:val="20"/>
              </w:rPr>
              <w:t xml:space="preserve">: </w:t>
            </w:r>
          </w:p>
          <w:p w14:paraId="49FB2C9B" w14:textId="77777777" w:rsidR="00FB1F43" w:rsidRPr="00FC4A97" w:rsidRDefault="00FB1F43" w:rsidP="00FB1F43">
            <w:pPr>
              <w:spacing w:after="0" w:line="240" w:lineRule="auto"/>
              <w:rPr>
                <w:sz w:val="20"/>
                <w:szCs w:val="20"/>
              </w:rPr>
            </w:pPr>
            <w:r>
              <w:rPr>
                <w:sz w:val="20"/>
                <w:szCs w:val="20"/>
              </w:rPr>
              <w:t>0</w:t>
            </w:r>
            <w:r>
              <w:rPr>
                <w:sz w:val="20"/>
                <w:szCs w:val="20"/>
                <w:lang w:val="en-US"/>
              </w:rPr>
              <w:t>3</w:t>
            </w:r>
            <w:r>
              <w:rPr>
                <w:sz w:val="20"/>
                <w:szCs w:val="20"/>
              </w:rPr>
              <w:t>/0</w:t>
            </w:r>
            <w:r>
              <w:rPr>
                <w:sz w:val="20"/>
                <w:szCs w:val="20"/>
                <w:lang w:val="en-US"/>
              </w:rPr>
              <w:t>8</w:t>
            </w:r>
            <w:r>
              <w:rPr>
                <w:sz w:val="20"/>
                <w:szCs w:val="20"/>
              </w:rPr>
              <w:t>/2025</w:t>
            </w:r>
          </w:p>
          <w:p w14:paraId="43EB22D8" w14:textId="77777777" w:rsidR="00FB1F43" w:rsidRPr="00FC4A97" w:rsidRDefault="00FB1F43" w:rsidP="00FB1F43">
            <w:pPr>
              <w:spacing w:after="0" w:line="240" w:lineRule="auto"/>
              <w:rPr>
                <w:b/>
                <w:bCs/>
                <w:sz w:val="20"/>
                <w:szCs w:val="20"/>
              </w:rPr>
            </w:pPr>
            <w:r>
              <w:rPr>
                <w:b/>
                <w:bCs/>
                <w:sz w:val="20"/>
                <w:szCs w:val="20"/>
              </w:rPr>
              <w:t>Direvisi</w:t>
            </w:r>
            <w:r w:rsidRPr="00FC4A97">
              <w:rPr>
                <w:b/>
                <w:bCs/>
                <w:sz w:val="20"/>
                <w:szCs w:val="20"/>
              </w:rPr>
              <w:t xml:space="preserve">: </w:t>
            </w:r>
          </w:p>
          <w:p w14:paraId="2EA48340" w14:textId="77777777" w:rsidR="00FB1F43" w:rsidRPr="00FC4A97" w:rsidRDefault="00FB1F43" w:rsidP="00FB1F43">
            <w:pPr>
              <w:spacing w:after="0" w:line="240" w:lineRule="auto"/>
              <w:rPr>
                <w:sz w:val="20"/>
                <w:szCs w:val="20"/>
              </w:rPr>
            </w:pPr>
            <w:r>
              <w:rPr>
                <w:sz w:val="20"/>
                <w:szCs w:val="20"/>
                <w:lang w:val="en-US"/>
              </w:rPr>
              <w:t>09</w:t>
            </w:r>
            <w:r>
              <w:rPr>
                <w:sz w:val="20"/>
                <w:szCs w:val="20"/>
              </w:rPr>
              <w:t>/0</w:t>
            </w:r>
            <w:r>
              <w:rPr>
                <w:sz w:val="20"/>
                <w:szCs w:val="20"/>
                <w:lang w:val="en-US"/>
              </w:rPr>
              <w:t>8</w:t>
            </w:r>
            <w:r>
              <w:rPr>
                <w:sz w:val="20"/>
                <w:szCs w:val="20"/>
              </w:rPr>
              <w:t>/2025</w:t>
            </w:r>
          </w:p>
          <w:p w14:paraId="784BEC5D" w14:textId="77777777" w:rsidR="00FB1F43" w:rsidRPr="00FC4A97" w:rsidRDefault="00FB1F43" w:rsidP="00FB1F43">
            <w:pPr>
              <w:spacing w:after="0" w:line="240" w:lineRule="auto"/>
              <w:rPr>
                <w:b/>
                <w:bCs/>
                <w:sz w:val="20"/>
                <w:szCs w:val="20"/>
              </w:rPr>
            </w:pPr>
            <w:r>
              <w:rPr>
                <w:b/>
                <w:bCs/>
                <w:sz w:val="20"/>
                <w:szCs w:val="20"/>
              </w:rPr>
              <w:t>Tersedia Daring</w:t>
            </w:r>
            <w:r w:rsidRPr="00FC4A97">
              <w:rPr>
                <w:b/>
                <w:bCs/>
                <w:sz w:val="20"/>
                <w:szCs w:val="20"/>
              </w:rPr>
              <w:t xml:space="preserve">: </w:t>
            </w:r>
          </w:p>
          <w:p w14:paraId="13B79BE2" w14:textId="77777777" w:rsidR="00FB1F43" w:rsidRPr="00FC4A97" w:rsidRDefault="00FB1F43" w:rsidP="00FB1F43">
            <w:pPr>
              <w:spacing w:after="0" w:line="240" w:lineRule="auto"/>
              <w:rPr>
                <w:sz w:val="20"/>
                <w:szCs w:val="20"/>
              </w:rPr>
            </w:pPr>
            <w:r>
              <w:rPr>
                <w:sz w:val="20"/>
                <w:szCs w:val="20"/>
              </w:rPr>
              <w:t>31/0</w:t>
            </w:r>
            <w:r>
              <w:rPr>
                <w:sz w:val="20"/>
                <w:szCs w:val="20"/>
                <w:lang w:val="en-US"/>
              </w:rPr>
              <w:t>8</w:t>
            </w:r>
            <w:r>
              <w:rPr>
                <w:sz w:val="20"/>
                <w:szCs w:val="20"/>
              </w:rPr>
              <w:t>/2025</w:t>
            </w:r>
          </w:p>
          <w:p w14:paraId="05E3D664" w14:textId="77777777" w:rsidR="00FB1F43" w:rsidRPr="00FC4A97" w:rsidRDefault="00FB1F43" w:rsidP="00255D92">
            <w:pPr>
              <w:ind w:hanging="2"/>
              <w:rPr>
                <w:b/>
              </w:rPr>
            </w:pPr>
          </w:p>
          <w:p w14:paraId="10A47107" w14:textId="77777777" w:rsidR="00FB1F43" w:rsidRPr="00FC4A97" w:rsidRDefault="00FB1F43" w:rsidP="00255D92">
            <w:pPr>
              <w:ind w:hanging="2"/>
              <w:rPr>
                <w:rFonts w:asciiTheme="majorBidi" w:hAnsiTheme="majorBidi" w:cstheme="majorBidi"/>
                <w:sz w:val="18"/>
              </w:rPr>
            </w:pPr>
            <w:r w:rsidRPr="00FC4A97">
              <w:rPr>
                <w:rFonts w:asciiTheme="majorBidi" w:hAnsiTheme="majorBidi" w:cstheme="majorBidi"/>
                <w:sz w:val="18"/>
              </w:rPr>
              <w:sym w:font="Wingdings" w:char="F02A"/>
            </w:r>
            <w:r w:rsidRPr="00FC4A97">
              <w:rPr>
                <w:rFonts w:asciiTheme="majorBidi" w:hAnsiTheme="majorBidi" w:cstheme="majorBidi"/>
                <w:sz w:val="18"/>
              </w:rPr>
              <w:t xml:space="preserve"> </w:t>
            </w:r>
          </w:p>
          <w:p w14:paraId="0F90E3F3" w14:textId="77777777" w:rsidR="00FB1F43" w:rsidRPr="00FC4A97" w:rsidRDefault="00FB1F43" w:rsidP="00255D92">
            <w:pPr>
              <w:ind w:hanging="2"/>
              <w:rPr>
                <w:rFonts w:asciiTheme="majorBidi" w:hAnsiTheme="majorBidi" w:cstheme="majorBidi"/>
                <w:sz w:val="18"/>
              </w:rPr>
            </w:pPr>
            <w:proofErr w:type="spellStart"/>
            <w:r w:rsidRPr="00FC4A97">
              <w:rPr>
                <w:rFonts w:asciiTheme="majorBidi" w:hAnsiTheme="majorBidi" w:cstheme="majorBidi"/>
                <w:sz w:val="18"/>
              </w:rPr>
              <w:t>Corresponding</w:t>
            </w:r>
            <w:proofErr w:type="spellEnd"/>
            <w:r w:rsidRPr="00FC4A97">
              <w:rPr>
                <w:rFonts w:asciiTheme="majorBidi" w:hAnsiTheme="majorBidi" w:cstheme="majorBidi"/>
                <w:sz w:val="18"/>
              </w:rPr>
              <w:t xml:space="preserve"> </w:t>
            </w:r>
            <w:proofErr w:type="spellStart"/>
            <w:r w:rsidRPr="00FC4A97">
              <w:rPr>
                <w:rFonts w:asciiTheme="majorBidi" w:hAnsiTheme="majorBidi" w:cstheme="majorBidi"/>
                <w:sz w:val="18"/>
              </w:rPr>
              <w:t>author</w:t>
            </w:r>
            <w:proofErr w:type="spellEnd"/>
            <w:r w:rsidRPr="00FC4A97">
              <w:rPr>
                <w:rFonts w:asciiTheme="majorBidi" w:hAnsiTheme="majorBidi" w:cstheme="majorBidi"/>
                <w:sz w:val="18"/>
              </w:rPr>
              <w:t xml:space="preserve"> </w:t>
            </w:r>
          </w:p>
          <w:p w14:paraId="4485A2EA" w14:textId="77777777" w:rsidR="00FB1F43" w:rsidRPr="00FC4A97" w:rsidRDefault="00FB1F43" w:rsidP="00255D92">
            <w:pPr>
              <w:ind w:hanging="2"/>
              <w:rPr>
                <w:rFonts w:asciiTheme="majorBidi" w:hAnsiTheme="majorBidi" w:cstheme="majorBidi"/>
                <w:sz w:val="20"/>
              </w:rPr>
            </w:pPr>
          </w:p>
          <w:p w14:paraId="55C7C957" w14:textId="77777777" w:rsidR="00FB1F43" w:rsidRPr="00FC4A97" w:rsidRDefault="00FB1F43" w:rsidP="00255D92">
            <w:pPr>
              <w:ind w:hanging="2"/>
              <w:rPr>
                <w:rFonts w:asciiTheme="majorBidi" w:hAnsiTheme="majorBidi" w:cstheme="majorBidi"/>
                <w:sz w:val="20"/>
              </w:rPr>
            </w:pPr>
          </w:p>
          <w:p w14:paraId="6C8402BE" w14:textId="77777777" w:rsidR="00FB1F43" w:rsidRPr="00FC4A97" w:rsidRDefault="00FB1F43" w:rsidP="00255D92">
            <w:pPr>
              <w:ind w:hanging="2"/>
              <w:rPr>
                <w:rFonts w:asciiTheme="majorBidi" w:hAnsiTheme="majorBidi" w:cstheme="majorBidi"/>
              </w:rPr>
            </w:pPr>
          </w:p>
        </w:tc>
        <w:tc>
          <w:tcPr>
            <w:tcW w:w="6806" w:type="dxa"/>
            <w:gridSpan w:val="2"/>
            <w:tcBorders>
              <w:top w:val="single" w:sz="12" w:space="0" w:color="2F5496" w:themeColor="accent1" w:themeShade="BF"/>
              <w:left w:val="nil"/>
              <w:bottom w:val="single" w:sz="12" w:space="0" w:color="4472C4" w:themeColor="accent1"/>
              <w:right w:val="nil"/>
            </w:tcBorders>
          </w:tcPr>
          <w:p w14:paraId="459B6814" w14:textId="283D7A7B" w:rsidR="00FB1F43" w:rsidRPr="00FB1F43" w:rsidRDefault="00FB1F43" w:rsidP="00FB1F43">
            <w:pPr>
              <w:spacing w:after="0" w:line="240" w:lineRule="auto"/>
              <w:jc w:val="both"/>
              <w:rPr>
                <w:i/>
                <w:iCs/>
                <w:sz w:val="20"/>
                <w:szCs w:val="20"/>
                <w:lang w:val="en-US"/>
              </w:rPr>
            </w:pPr>
            <w:proofErr w:type="spellStart"/>
            <w:r w:rsidRPr="008164B2">
              <w:rPr>
                <w:i/>
                <w:iCs/>
                <w:color w:val="0F1115"/>
                <w:sz w:val="20"/>
                <w:szCs w:val="20"/>
                <w:shd w:val="clear" w:color="auto" w:fill="FFFFFF"/>
              </w:rPr>
              <w:t>This</w:t>
            </w:r>
            <w:proofErr w:type="spellEnd"/>
            <w:r w:rsidRPr="008164B2">
              <w:rPr>
                <w:i/>
                <w:iCs/>
                <w:color w:val="0F1115"/>
                <w:sz w:val="20"/>
                <w:szCs w:val="20"/>
                <w:shd w:val="clear" w:color="auto" w:fill="FFFFFF"/>
              </w:rPr>
              <w:t xml:space="preserve"> study </w:t>
            </w:r>
            <w:proofErr w:type="spellStart"/>
            <w:r w:rsidRPr="008164B2">
              <w:rPr>
                <w:i/>
                <w:iCs/>
                <w:color w:val="0F1115"/>
                <w:sz w:val="20"/>
                <w:szCs w:val="20"/>
                <w:shd w:val="clear" w:color="auto" w:fill="FFFFFF"/>
              </w:rPr>
              <w:t>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motivated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by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importance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of</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examining</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folklore</w:t>
            </w:r>
            <w:proofErr w:type="spellEnd"/>
            <w:r w:rsidRPr="008164B2">
              <w:rPr>
                <w:i/>
                <w:iCs/>
                <w:color w:val="0F1115"/>
                <w:sz w:val="20"/>
                <w:szCs w:val="20"/>
                <w:shd w:val="clear" w:color="auto" w:fill="FFFFFF"/>
              </w:rPr>
              <w:t xml:space="preserve"> as </w:t>
            </w:r>
            <w:proofErr w:type="spellStart"/>
            <w:r w:rsidRPr="008164B2">
              <w:rPr>
                <w:i/>
                <w:iCs/>
                <w:color w:val="0F1115"/>
                <w:sz w:val="20"/>
                <w:szCs w:val="20"/>
                <w:shd w:val="clear" w:color="auto" w:fill="FFFFFF"/>
              </w:rPr>
              <w:t>intangible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cultural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heritage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particularly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legend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of</w:t>
            </w:r>
            <w:proofErr w:type="spellEnd"/>
            <w:r w:rsidRPr="008164B2">
              <w:rPr>
                <w:i/>
                <w:iCs/>
                <w:color w:val="0F1115"/>
                <w:sz w:val="20"/>
                <w:szCs w:val="20"/>
                <w:shd w:val="clear" w:color="auto" w:fill="FFFFFF"/>
              </w:rPr>
              <w:t xml:space="preserve"> "Anak Durhaka </w:t>
            </w:r>
            <w:proofErr w:type="spellStart"/>
            <w:r w:rsidRPr="008164B2">
              <w:rPr>
                <w:i/>
                <w:iCs/>
                <w:color w:val="0F1115"/>
                <w:sz w:val="20"/>
                <w:szCs w:val="20"/>
                <w:shd w:val="clear" w:color="auto" w:fill="FFFFFF"/>
              </w:rPr>
              <w:t>Ojuang</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from</w:t>
            </w:r>
            <w:proofErr w:type="spellEnd"/>
            <w:r w:rsidRPr="008164B2">
              <w:rPr>
                <w:i/>
                <w:iCs/>
                <w:color w:val="0F1115"/>
                <w:sz w:val="20"/>
                <w:szCs w:val="20"/>
                <w:shd w:val="clear" w:color="auto" w:fill="FFFFFF"/>
              </w:rPr>
              <w:t xml:space="preserve"> Kuantan Singingi Regency, </w:t>
            </w:r>
            <w:proofErr w:type="spellStart"/>
            <w:r w:rsidRPr="008164B2">
              <w:rPr>
                <w:i/>
                <w:iCs/>
                <w:color w:val="0F1115"/>
                <w:sz w:val="20"/>
                <w:szCs w:val="20"/>
                <w:shd w:val="clear" w:color="auto" w:fill="FFFFFF"/>
              </w:rPr>
              <w:t>which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rich</w:t>
            </w:r>
            <w:proofErr w:type="spellEnd"/>
            <w:r w:rsidRPr="008164B2">
              <w:rPr>
                <w:i/>
                <w:iCs/>
                <w:color w:val="0F1115"/>
                <w:sz w:val="20"/>
                <w:szCs w:val="20"/>
                <w:shd w:val="clear" w:color="auto" w:fill="FFFFFF"/>
              </w:rPr>
              <w:t xml:space="preserve"> in moral </w:t>
            </w:r>
            <w:proofErr w:type="spellStart"/>
            <w:r w:rsidRPr="008164B2">
              <w:rPr>
                <w:i/>
                <w:iCs/>
                <w:color w:val="0F1115"/>
                <w:sz w:val="20"/>
                <w:szCs w:val="20"/>
                <w:shd w:val="clear" w:color="auto" w:fill="FFFFFF"/>
              </w:rPr>
              <w:t>values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but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rarely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analyzed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from</w:t>
            </w:r>
            <w:proofErr w:type="spellEnd"/>
            <w:r w:rsidRPr="008164B2">
              <w:rPr>
                <w:i/>
                <w:iCs/>
                <w:color w:val="0F1115"/>
                <w:sz w:val="20"/>
                <w:szCs w:val="20"/>
                <w:shd w:val="clear" w:color="auto" w:fill="FFFFFF"/>
              </w:rPr>
              <w:t xml:space="preserve"> a </w:t>
            </w:r>
            <w:proofErr w:type="spellStart"/>
            <w:r w:rsidRPr="008164B2">
              <w:rPr>
                <w:i/>
                <w:iCs/>
                <w:color w:val="0F1115"/>
                <w:sz w:val="20"/>
                <w:szCs w:val="20"/>
                <w:shd w:val="clear" w:color="auto" w:fill="FFFFFF"/>
              </w:rPr>
              <w:t>pragmatic</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linguistics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perspective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research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aims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to</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identify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analyze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speech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context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types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of</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speech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acts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cultural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values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embedded</w:t>
            </w:r>
            <w:proofErr w:type="spellEnd"/>
            <w:r w:rsidRPr="008164B2">
              <w:rPr>
                <w:i/>
                <w:iCs/>
                <w:color w:val="0F1115"/>
                <w:sz w:val="20"/>
                <w:szCs w:val="20"/>
                <w:shd w:val="clear" w:color="auto" w:fill="FFFFFF"/>
              </w:rPr>
              <w:t xml:space="preserve"> in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story</w:t>
            </w:r>
            <w:proofErr w:type="spellEnd"/>
            <w:r w:rsidRPr="008164B2">
              <w:rPr>
                <w:i/>
                <w:iCs/>
                <w:color w:val="0F1115"/>
                <w:sz w:val="20"/>
                <w:szCs w:val="20"/>
                <w:shd w:val="clear" w:color="auto" w:fill="FFFFFF"/>
              </w:rPr>
              <w:t xml:space="preserve">. A </w:t>
            </w:r>
            <w:proofErr w:type="spellStart"/>
            <w:r w:rsidRPr="008164B2">
              <w:rPr>
                <w:i/>
                <w:iCs/>
                <w:color w:val="0F1115"/>
                <w:sz w:val="20"/>
                <w:szCs w:val="20"/>
                <w:shd w:val="clear" w:color="auto" w:fill="FFFFFF"/>
              </w:rPr>
              <w:t>descriptive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qualitative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method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with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discourse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analysis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was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employed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utilizing</w:t>
            </w:r>
            <w:proofErr w:type="spellEnd"/>
            <w:r w:rsidRPr="008164B2">
              <w:rPr>
                <w:i/>
                <w:iCs/>
                <w:color w:val="0F1115"/>
                <w:sz w:val="20"/>
                <w:szCs w:val="20"/>
                <w:shd w:val="clear" w:color="auto" w:fill="FFFFFF"/>
              </w:rPr>
              <w:t xml:space="preserve"> Austin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Searle's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speech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act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theory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Kluckhohn's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cultural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value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framework</w:t>
            </w:r>
            <w:proofErr w:type="spellEnd"/>
            <w:r w:rsidRPr="008164B2">
              <w:rPr>
                <w:i/>
                <w:iCs/>
                <w:color w:val="0F1115"/>
                <w:sz w:val="20"/>
                <w:szCs w:val="20"/>
                <w:shd w:val="clear" w:color="auto" w:fill="FFFFFF"/>
              </w:rPr>
              <w:t xml:space="preserve">. Data were </w:t>
            </w:r>
            <w:proofErr w:type="spellStart"/>
            <w:r w:rsidRPr="008164B2">
              <w:rPr>
                <w:i/>
                <w:iCs/>
                <w:color w:val="0F1115"/>
                <w:sz w:val="20"/>
                <w:szCs w:val="20"/>
                <w:shd w:val="clear" w:color="auto" w:fill="FFFFFF"/>
              </w:rPr>
              <w:t>collected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through</w:t>
            </w:r>
            <w:proofErr w:type="spellEnd"/>
            <w:r w:rsidRPr="008164B2">
              <w:rPr>
                <w:i/>
                <w:iCs/>
                <w:color w:val="0F1115"/>
                <w:sz w:val="20"/>
                <w:szCs w:val="20"/>
                <w:shd w:val="clear" w:color="auto" w:fill="FFFFFF"/>
              </w:rPr>
              <w:t xml:space="preserve"> in-</w:t>
            </w:r>
            <w:proofErr w:type="spellStart"/>
            <w:r w:rsidRPr="008164B2">
              <w:rPr>
                <w:i/>
                <w:iCs/>
                <w:color w:val="0F1115"/>
                <w:sz w:val="20"/>
                <w:szCs w:val="20"/>
                <w:shd w:val="clear" w:color="auto" w:fill="FFFFFF"/>
              </w:rPr>
              <w:t>depth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interviews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with</w:t>
            </w:r>
            <w:proofErr w:type="spellEnd"/>
            <w:r w:rsidRPr="008164B2">
              <w:rPr>
                <w:i/>
                <w:iCs/>
                <w:color w:val="0F1115"/>
                <w:sz w:val="20"/>
                <w:szCs w:val="20"/>
                <w:shd w:val="clear" w:color="auto" w:fill="FFFFFF"/>
              </w:rPr>
              <w:t xml:space="preserve"> a </w:t>
            </w:r>
            <w:proofErr w:type="spellStart"/>
            <w:r w:rsidRPr="008164B2">
              <w:rPr>
                <w:i/>
                <w:iCs/>
                <w:color w:val="0F1115"/>
                <w:sz w:val="20"/>
                <w:szCs w:val="20"/>
                <w:shd w:val="clear" w:color="auto" w:fill="FFFFFF"/>
              </w:rPr>
              <w:t>native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storyteller</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textual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analysis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of</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narrative</w:t>
            </w:r>
            <w:proofErr w:type="spellEnd"/>
            <w:r w:rsidRPr="008164B2">
              <w:rPr>
                <w:i/>
                <w:iCs/>
                <w:color w:val="0F1115"/>
                <w:sz w:val="20"/>
                <w:szCs w:val="20"/>
                <w:shd w:val="clear" w:color="auto" w:fill="FFFFFF"/>
              </w:rPr>
              <w:t xml:space="preserve">. The </w:t>
            </w:r>
            <w:proofErr w:type="spellStart"/>
            <w:r w:rsidRPr="008164B2">
              <w:rPr>
                <w:i/>
                <w:iCs/>
                <w:color w:val="0F1115"/>
                <w:sz w:val="20"/>
                <w:szCs w:val="20"/>
                <w:shd w:val="clear" w:color="auto" w:fill="FFFFFF"/>
              </w:rPr>
              <w:t>results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reveal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w:t>
            </w:r>
            <w:proofErr w:type="spellEnd"/>
            <w:r w:rsidRPr="008164B2">
              <w:rPr>
                <w:i/>
                <w:iCs/>
                <w:color w:val="0F1115"/>
                <w:sz w:val="20"/>
                <w:szCs w:val="20"/>
                <w:shd w:val="clear" w:color="auto" w:fill="FFFFFF"/>
              </w:rPr>
              <w:t xml:space="preserve"> informal </w:t>
            </w:r>
            <w:proofErr w:type="spellStart"/>
            <w:r w:rsidRPr="008164B2">
              <w:rPr>
                <w:i/>
                <w:iCs/>
                <w:color w:val="0F1115"/>
                <w:sz w:val="20"/>
                <w:szCs w:val="20"/>
                <w:shd w:val="clear" w:color="auto" w:fill="FFFFFF"/>
              </w:rPr>
              <w:t>narration</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context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yet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key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utterances</w:t>
            </w:r>
            <w:proofErr w:type="spellEnd"/>
            <w:r w:rsidRPr="008164B2">
              <w:rPr>
                <w:i/>
                <w:iCs/>
                <w:color w:val="0F1115"/>
                <w:sz w:val="20"/>
                <w:szCs w:val="20"/>
                <w:shd w:val="clear" w:color="auto" w:fill="FFFFFF"/>
              </w:rPr>
              <w:t>—</w:t>
            </w:r>
            <w:proofErr w:type="spellStart"/>
            <w:r w:rsidRPr="008164B2">
              <w:rPr>
                <w:i/>
                <w:iCs/>
                <w:color w:val="0F1115"/>
                <w:sz w:val="20"/>
                <w:szCs w:val="20"/>
                <w:shd w:val="clear" w:color="auto" w:fill="FFFFFF"/>
              </w:rPr>
              <w:t>such</w:t>
            </w:r>
            <w:proofErr w:type="spellEnd"/>
            <w:r w:rsidRPr="008164B2">
              <w:rPr>
                <w:i/>
                <w:iCs/>
                <w:color w:val="0F1115"/>
                <w:sz w:val="20"/>
                <w:szCs w:val="20"/>
                <w:shd w:val="clear" w:color="auto" w:fill="FFFFFF"/>
              </w:rPr>
              <w:t xml:space="preserve"> as </w:t>
            </w:r>
            <w:proofErr w:type="spellStart"/>
            <w:r w:rsidRPr="008164B2">
              <w:rPr>
                <w:i/>
                <w:iCs/>
                <w:color w:val="0F1115"/>
                <w:sz w:val="20"/>
                <w:szCs w:val="20"/>
                <w:shd w:val="clear" w:color="auto" w:fill="FFFFFF"/>
              </w:rPr>
              <w:t>Ojuang's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denial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his </w:t>
            </w:r>
            <w:proofErr w:type="spellStart"/>
            <w:r w:rsidRPr="008164B2">
              <w:rPr>
                <w:i/>
                <w:iCs/>
                <w:color w:val="0F1115"/>
                <w:sz w:val="20"/>
                <w:szCs w:val="20"/>
                <w:shd w:val="clear" w:color="auto" w:fill="FFFFFF"/>
              </w:rPr>
              <w:t>mother's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curse</w:t>
            </w:r>
            <w:proofErr w:type="spellEnd"/>
            <w:r w:rsidRPr="008164B2">
              <w:rPr>
                <w:i/>
                <w:iCs/>
                <w:color w:val="0F1115"/>
                <w:sz w:val="20"/>
                <w:szCs w:val="20"/>
                <w:shd w:val="clear" w:color="auto" w:fill="FFFFFF"/>
              </w:rPr>
              <w:t>—</w:t>
            </w:r>
            <w:proofErr w:type="spellStart"/>
            <w:r w:rsidRPr="008164B2">
              <w:rPr>
                <w:i/>
                <w:iCs/>
                <w:color w:val="0F1115"/>
                <w:sz w:val="20"/>
                <w:szCs w:val="20"/>
                <w:shd w:val="clear" w:color="auto" w:fill="FFFFFF"/>
              </w:rPr>
              <w:t>function</w:t>
            </w:r>
            <w:proofErr w:type="spellEnd"/>
            <w:r w:rsidRPr="008164B2">
              <w:rPr>
                <w:i/>
                <w:iCs/>
                <w:color w:val="0F1115"/>
                <w:sz w:val="20"/>
                <w:szCs w:val="20"/>
                <w:shd w:val="clear" w:color="auto" w:fill="FFFFFF"/>
              </w:rPr>
              <w:t xml:space="preserve"> as </w:t>
            </w:r>
            <w:proofErr w:type="spellStart"/>
            <w:r w:rsidRPr="008164B2">
              <w:rPr>
                <w:i/>
                <w:iCs/>
                <w:color w:val="0F1115"/>
                <w:sz w:val="20"/>
                <w:szCs w:val="20"/>
                <w:shd w:val="clear" w:color="auto" w:fill="FFFFFF"/>
              </w:rPr>
              <w:t>declarative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speech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acts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that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reproduce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community's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cosmological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values</w:t>
            </w:r>
            <w:proofErr w:type="spellEnd"/>
            <w:r w:rsidRPr="008164B2">
              <w:rPr>
                <w:i/>
                <w:iCs/>
                <w:color w:val="0F1115"/>
                <w:sz w:val="20"/>
                <w:szCs w:val="20"/>
                <w:shd w:val="clear" w:color="auto" w:fill="FFFFFF"/>
              </w:rPr>
              <w:t xml:space="preserve">. The </w:t>
            </w:r>
            <w:proofErr w:type="spellStart"/>
            <w:r w:rsidRPr="008164B2">
              <w:rPr>
                <w:i/>
                <w:iCs/>
                <w:color w:val="0F1115"/>
                <w:sz w:val="20"/>
                <w:szCs w:val="20"/>
                <w:shd w:val="clear" w:color="auto" w:fill="FFFFFF"/>
              </w:rPr>
              <w:t>story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serves</w:t>
            </w:r>
            <w:proofErr w:type="spellEnd"/>
            <w:r w:rsidRPr="008164B2">
              <w:rPr>
                <w:i/>
                <w:iCs/>
                <w:color w:val="0F1115"/>
                <w:sz w:val="20"/>
                <w:szCs w:val="20"/>
                <w:shd w:val="clear" w:color="auto" w:fill="FFFFFF"/>
              </w:rPr>
              <w:t xml:space="preserve"> as a </w:t>
            </w:r>
            <w:proofErr w:type="spellStart"/>
            <w:r w:rsidRPr="008164B2">
              <w:rPr>
                <w:i/>
                <w:iCs/>
                <w:color w:val="0F1115"/>
                <w:sz w:val="20"/>
                <w:szCs w:val="20"/>
                <w:shd w:val="clear" w:color="auto" w:fill="FFFFFF"/>
              </w:rPr>
              <w:t>mechanism</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for</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social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control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character</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education</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emphasizing</w:t>
            </w:r>
            <w:proofErr w:type="spellEnd"/>
            <w:r w:rsidRPr="008164B2">
              <w:rPr>
                <w:i/>
                <w:iCs/>
                <w:color w:val="0F1115"/>
                <w:sz w:val="20"/>
                <w:szCs w:val="20"/>
                <w:shd w:val="clear" w:color="auto" w:fill="FFFFFF"/>
              </w:rPr>
              <w:t xml:space="preserve"> filial </w:t>
            </w:r>
            <w:proofErr w:type="spellStart"/>
            <w:r w:rsidRPr="008164B2">
              <w:rPr>
                <w:i/>
                <w:iCs/>
                <w:color w:val="0F1115"/>
                <w:sz w:val="20"/>
                <w:szCs w:val="20"/>
                <w:shd w:val="clear" w:color="auto" w:fill="FFFFFF"/>
              </w:rPr>
              <w:t>piety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religiosity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solidarity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work</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ethic</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concluded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that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Ojuang</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legend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effective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value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maintenance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system</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where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language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acts</w:t>
            </w:r>
            <w:proofErr w:type="spellEnd"/>
            <w:r w:rsidRPr="008164B2">
              <w:rPr>
                <w:i/>
                <w:iCs/>
                <w:color w:val="0F1115"/>
                <w:sz w:val="20"/>
                <w:szCs w:val="20"/>
                <w:shd w:val="clear" w:color="auto" w:fill="FFFFFF"/>
              </w:rPr>
              <w:t xml:space="preserve"> not </w:t>
            </w:r>
            <w:proofErr w:type="spellStart"/>
            <w:r w:rsidRPr="008164B2">
              <w:rPr>
                <w:i/>
                <w:iCs/>
                <w:color w:val="0F1115"/>
                <w:sz w:val="20"/>
                <w:szCs w:val="20"/>
                <w:shd w:val="clear" w:color="auto" w:fill="FFFFFF"/>
              </w:rPr>
              <w:t>merely</w:t>
            </w:r>
            <w:proofErr w:type="spellEnd"/>
            <w:r w:rsidRPr="008164B2">
              <w:rPr>
                <w:i/>
                <w:iCs/>
                <w:color w:val="0F1115"/>
                <w:sz w:val="20"/>
                <w:szCs w:val="20"/>
                <w:shd w:val="clear" w:color="auto" w:fill="FFFFFF"/>
              </w:rPr>
              <w:t xml:space="preserve"> as a </w:t>
            </w:r>
            <w:proofErr w:type="spellStart"/>
            <w:r w:rsidRPr="008164B2">
              <w:rPr>
                <w:i/>
                <w:iCs/>
                <w:color w:val="0F1115"/>
                <w:sz w:val="20"/>
                <w:szCs w:val="20"/>
                <w:shd w:val="clear" w:color="auto" w:fill="FFFFFF"/>
              </w:rPr>
              <w:t>communication</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tool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but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also</w:t>
            </w:r>
            <w:proofErr w:type="spellEnd"/>
            <w:r w:rsidRPr="008164B2">
              <w:rPr>
                <w:i/>
                <w:iCs/>
                <w:color w:val="0F1115"/>
                <w:sz w:val="20"/>
                <w:szCs w:val="20"/>
                <w:shd w:val="clear" w:color="auto" w:fill="FFFFFF"/>
              </w:rPr>
              <w:t xml:space="preserve"> as </w:t>
            </w:r>
            <w:proofErr w:type="spellStart"/>
            <w:r w:rsidRPr="008164B2">
              <w:rPr>
                <w:i/>
                <w:iCs/>
                <w:color w:val="0F1115"/>
                <w:sz w:val="20"/>
                <w:szCs w:val="20"/>
                <w:shd w:val="clear" w:color="auto" w:fill="FFFFFF"/>
              </w:rPr>
              <w:t>an</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instrument</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for</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enforcing</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cultural</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norms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These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findings</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contribute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to</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folklore</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research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methodology</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with</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an</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integrated</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linguistic</w:t>
            </w:r>
            <w:proofErr w:type="spellEnd"/>
            <w:r w:rsidRPr="008164B2">
              <w:rPr>
                <w:i/>
                <w:iCs/>
                <w:color w:val="0F1115"/>
                <w:sz w:val="20"/>
                <w:szCs w:val="20"/>
                <w:shd w:val="clear" w:color="auto" w:fill="FFFFFF"/>
              </w:rPr>
              <w:t xml:space="preserve"> </w:t>
            </w:r>
            <w:proofErr w:type="spellStart"/>
            <w:r w:rsidRPr="008164B2">
              <w:rPr>
                <w:i/>
                <w:iCs/>
                <w:color w:val="0F1115"/>
                <w:sz w:val="20"/>
                <w:szCs w:val="20"/>
                <w:shd w:val="clear" w:color="auto" w:fill="FFFFFF"/>
              </w:rPr>
              <w:t>approach</w:t>
            </w:r>
            <w:proofErr w:type="spellEnd"/>
            <w:r w:rsidRPr="008164B2">
              <w:rPr>
                <w:i/>
                <w:iCs/>
                <w:color w:val="0F1115"/>
                <w:sz w:val="20"/>
                <w:szCs w:val="20"/>
                <w:shd w:val="clear" w:color="auto" w:fill="FFFFFF"/>
              </w:rPr>
              <w:t>.</w:t>
            </w:r>
          </w:p>
          <w:p w14:paraId="4698A62D" w14:textId="599085C4" w:rsidR="00FB1F43" w:rsidRPr="00FB1F43" w:rsidRDefault="00FB1F43" w:rsidP="00FB1F43">
            <w:pPr>
              <w:spacing w:after="0" w:line="240" w:lineRule="auto"/>
              <w:jc w:val="both"/>
              <w:rPr>
                <w:i/>
                <w:iCs/>
                <w:sz w:val="20"/>
                <w:szCs w:val="20"/>
                <w:lang w:val="en-US"/>
              </w:rPr>
            </w:pPr>
            <w:r w:rsidRPr="00D37F0F">
              <w:rPr>
                <w:b/>
                <w:bCs/>
                <w:i/>
                <w:iCs/>
                <w:sz w:val="20"/>
                <w:szCs w:val="20"/>
                <w:lang w:val="en-US"/>
              </w:rPr>
              <w:t>keywords:</w:t>
            </w:r>
            <w:r w:rsidRPr="00D37F0F">
              <w:rPr>
                <w:i/>
                <w:iCs/>
                <w:sz w:val="20"/>
                <w:szCs w:val="20"/>
                <w:lang w:val="en-US"/>
              </w:rPr>
              <w:t xml:space="preserve">  </w:t>
            </w:r>
            <w:proofErr w:type="spellStart"/>
            <w:r w:rsidRPr="00D37F0F">
              <w:rPr>
                <w:color w:val="0F1115"/>
                <w:sz w:val="20"/>
                <w:szCs w:val="20"/>
                <w:shd w:val="clear" w:color="auto" w:fill="FFFFFF"/>
              </w:rPr>
              <w:t>Speech</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Acts</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Cultural</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Values</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Ojuang</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Folklore</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Linguistic</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Pragmatics</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Local</w:t>
            </w:r>
            <w:proofErr w:type="spellEnd"/>
            <w:r w:rsidRPr="00D37F0F">
              <w:rPr>
                <w:color w:val="0F1115"/>
                <w:sz w:val="20"/>
                <w:szCs w:val="20"/>
                <w:shd w:val="clear" w:color="auto" w:fill="FFFFFF"/>
              </w:rPr>
              <w:t xml:space="preserve"> Wisdom</w:t>
            </w:r>
          </w:p>
          <w:p w14:paraId="692BEAFB" w14:textId="77777777" w:rsidR="00FB1F43" w:rsidRPr="00D37F0F" w:rsidRDefault="00FB1F43" w:rsidP="00FB1F43">
            <w:pPr>
              <w:spacing w:after="0" w:line="240" w:lineRule="auto"/>
              <w:jc w:val="both"/>
              <w:rPr>
                <w:sz w:val="20"/>
                <w:szCs w:val="20"/>
              </w:rPr>
            </w:pPr>
            <w:r w:rsidRPr="00D37F0F">
              <w:rPr>
                <w:b/>
                <w:sz w:val="20"/>
                <w:szCs w:val="20"/>
              </w:rPr>
              <w:t>Abstrak</w:t>
            </w:r>
          </w:p>
          <w:p w14:paraId="54E288D5" w14:textId="77777777" w:rsidR="00FB1F43" w:rsidRPr="00D37F0F" w:rsidRDefault="00FB1F43" w:rsidP="00FB1F43">
            <w:pPr>
              <w:pStyle w:val="ds-markdown-paragraph"/>
              <w:shd w:val="clear" w:color="auto" w:fill="FFFFFF"/>
              <w:spacing w:before="0" w:beforeAutospacing="0" w:after="0" w:afterAutospacing="0"/>
              <w:jc w:val="both"/>
              <w:rPr>
                <w:color w:val="0F1115"/>
                <w:sz w:val="20"/>
                <w:szCs w:val="20"/>
              </w:rPr>
            </w:pPr>
            <w:proofErr w:type="spellStart"/>
            <w:r w:rsidRPr="00D37F0F">
              <w:rPr>
                <w:color w:val="0F1115"/>
                <w:sz w:val="20"/>
                <w:szCs w:val="20"/>
              </w:rPr>
              <w:t>Latar</w:t>
            </w:r>
            <w:proofErr w:type="spellEnd"/>
            <w:r w:rsidRPr="00D37F0F">
              <w:rPr>
                <w:color w:val="0F1115"/>
                <w:sz w:val="20"/>
                <w:szCs w:val="20"/>
              </w:rPr>
              <w:t xml:space="preserve"> </w:t>
            </w:r>
            <w:proofErr w:type="spellStart"/>
            <w:r w:rsidRPr="00D37F0F">
              <w:rPr>
                <w:color w:val="0F1115"/>
                <w:sz w:val="20"/>
                <w:szCs w:val="20"/>
              </w:rPr>
              <w:t>belakang</w:t>
            </w:r>
            <w:proofErr w:type="spellEnd"/>
            <w:r w:rsidRPr="00D37F0F">
              <w:rPr>
                <w:color w:val="0F1115"/>
                <w:sz w:val="20"/>
                <w:szCs w:val="20"/>
              </w:rPr>
              <w:t xml:space="preserve"> </w:t>
            </w:r>
            <w:proofErr w:type="spellStart"/>
            <w:r w:rsidRPr="00D37F0F">
              <w:rPr>
                <w:color w:val="0F1115"/>
                <w:sz w:val="20"/>
                <w:szCs w:val="20"/>
              </w:rPr>
              <w:t>penelitian</w:t>
            </w:r>
            <w:proofErr w:type="spellEnd"/>
            <w:r w:rsidRPr="00D37F0F">
              <w:rPr>
                <w:color w:val="0F1115"/>
                <w:sz w:val="20"/>
                <w:szCs w:val="20"/>
              </w:rPr>
              <w:t xml:space="preserve"> </w:t>
            </w:r>
            <w:proofErr w:type="spellStart"/>
            <w:r w:rsidRPr="00D37F0F">
              <w:rPr>
                <w:color w:val="0F1115"/>
                <w:sz w:val="20"/>
                <w:szCs w:val="20"/>
              </w:rPr>
              <w:t>ini</w:t>
            </w:r>
            <w:proofErr w:type="spellEnd"/>
            <w:r w:rsidRPr="00D37F0F">
              <w:rPr>
                <w:color w:val="0F1115"/>
                <w:sz w:val="20"/>
                <w:szCs w:val="20"/>
              </w:rPr>
              <w:t xml:space="preserve"> </w:t>
            </w:r>
            <w:proofErr w:type="spellStart"/>
            <w:r w:rsidRPr="00D37F0F">
              <w:rPr>
                <w:color w:val="0F1115"/>
                <w:sz w:val="20"/>
                <w:szCs w:val="20"/>
              </w:rPr>
              <w:t>adalah</w:t>
            </w:r>
            <w:proofErr w:type="spellEnd"/>
            <w:r w:rsidRPr="00D37F0F">
              <w:rPr>
                <w:color w:val="0F1115"/>
                <w:sz w:val="20"/>
                <w:szCs w:val="20"/>
              </w:rPr>
              <w:t xml:space="preserve"> </w:t>
            </w:r>
            <w:proofErr w:type="spellStart"/>
            <w:r w:rsidRPr="00D37F0F">
              <w:rPr>
                <w:color w:val="0F1115"/>
                <w:sz w:val="20"/>
                <w:szCs w:val="20"/>
              </w:rPr>
              <w:t>pentingnya</w:t>
            </w:r>
            <w:proofErr w:type="spellEnd"/>
            <w:r w:rsidRPr="00D37F0F">
              <w:rPr>
                <w:color w:val="0F1115"/>
                <w:sz w:val="20"/>
                <w:szCs w:val="20"/>
              </w:rPr>
              <w:t xml:space="preserve"> </w:t>
            </w:r>
            <w:proofErr w:type="spellStart"/>
            <w:r w:rsidRPr="00D37F0F">
              <w:rPr>
                <w:color w:val="0F1115"/>
                <w:sz w:val="20"/>
                <w:szCs w:val="20"/>
              </w:rPr>
              <w:t>mengkaji</w:t>
            </w:r>
            <w:proofErr w:type="spellEnd"/>
            <w:r w:rsidRPr="00D37F0F">
              <w:rPr>
                <w:color w:val="0F1115"/>
                <w:sz w:val="20"/>
                <w:szCs w:val="20"/>
              </w:rPr>
              <w:t xml:space="preserve"> </w:t>
            </w:r>
            <w:proofErr w:type="spellStart"/>
            <w:r w:rsidRPr="00D37F0F">
              <w:rPr>
                <w:color w:val="0F1115"/>
                <w:sz w:val="20"/>
                <w:szCs w:val="20"/>
              </w:rPr>
              <w:t>cerita</w:t>
            </w:r>
            <w:proofErr w:type="spellEnd"/>
            <w:r w:rsidRPr="00D37F0F">
              <w:rPr>
                <w:color w:val="0F1115"/>
                <w:sz w:val="20"/>
                <w:szCs w:val="20"/>
              </w:rPr>
              <w:t xml:space="preserve"> </w:t>
            </w:r>
            <w:proofErr w:type="spellStart"/>
            <w:r w:rsidRPr="00D37F0F">
              <w:rPr>
                <w:color w:val="0F1115"/>
                <w:sz w:val="20"/>
                <w:szCs w:val="20"/>
              </w:rPr>
              <w:t>rakyat</w:t>
            </w:r>
            <w:proofErr w:type="spellEnd"/>
            <w:r w:rsidRPr="00D37F0F">
              <w:rPr>
                <w:color w:val="0F1115"/>
                <w:sz w:val="20"/>
                <w:szCs w:val="20"/>
              </w:rPr>
              <w:t xml:space="preserve"> </w:t>
            </w:r>
            <w:proofErr w:type="spellStart"/>
            <w:r w:rsidRPr="00D37F0F">
              <w:rPr>
                <w:color w:val="0F1115"/>
                <w:sz w:val="20"/>
                <w:szCs w:val="20"/>
              </w:rPr>
              <w:t>sebagai</w:t>
            </w:r>
            <w:proofErr w:type="spellEnd"/>
            <w:r w:rsidRPr="00D37F0F">
              <w:rPr>
                <w:color w:val="0F1115"/>
                <w:sz w:val="20"/>
                <w:szCs w:val="20"/>
              </w:rPr>
              <w:t xml:space="preserve"> </w:t>
            </w:r>
            <w:proofErr w:type="spellStart"/>
            <w:r w:rsidRPr="00D37F0F">
              <w:rPr>
                <w:color w:val="0F1115"/>
                <w:sz w:val="20"/>
                <w:szCs w:val="20"/>
              </w:rPr>
              <w:t>warisan</w:t>
            </w:r>
            <w:proofErr w:type="spellEnd"/>
            <w:r w:rsidRPr="00D37F0F">
              <w:rPr>
                <w:color w:val="0F1115"/>
                <w:sz w:val="20"/>
                <w:szCs w:val="20"/>
              </w:rPr>
              <w:t xml:space="preserve"> </w:t>
            </w:r>
            <w:proofErr w:type="spellStart"/>
            <w:r w:rsidRPr="00D37F0F">
              <w:rPr>
                <w:color w:val="0F1115"/>
                <w:sz w:val="20"/>
                <w:szCs w:val="20"/>
              </w:rPr>
              <w:t>budaya</w:t>
            </w:r>
            <w:proofErr w:type="spellEnd"/>
            <w:r w:rsidRPr="00D37F0F">
              <w:rPr>
                <w:color w:val="0F1115"/>
                <w:sz w:val="20"/>
                <w:szCs w:val="20"/>
              </w:rPr>
              <w:t xml:space="preserve"> </w:t>
            </w:r>
            <w:proofErr w:type="spellStart"/>
            <w:r w:rsidRPr="00D37F0F">
              <w:rPr>
                <w:color w:val="0F1115"/>
                <w:sz w:val="20"/>
                <w:szCs w:val="20"/>
              </w:rPr>
              <w:t>takbenda</w:t>
            </w:r>
            <w:proofErr w:type="spellEnd"/>
            <w:r w:rsidRPr="00D37F0F">
              <w:rPr>
                <w:color w:val="0F1115"/>
                <w:sz w:val="20"/>
                <w:szCs w:val="20"/>
              </w:rPr>
              <w:t xml:space="preserve">, </w:t>
            </w:r>
            <w:proofErr w:type="spellStart"/>
            <w:r w:rsidRPr="00D37F0F">
              <w:rPr>
                <w:color w:val="0F1115"/>
                <w:sz w:val="20"/>
                <w:szCs w:val="20"/>
              </w:rPr>
              <w:t>khususnya</w:t>
            </w:r>
            <w:proofErr w:type="spellEnd"/>
            <w:r w:rsidRPr="00D37F0F">
              <w:rPr>
                <w:color w:val="0F1115"/>
                <w:sz w:val="20"/>
                <w:szCs w:val="20"/>
              </w:rPr>
              <w:t xml:space="preserve"> legenda “Anak </w:t>
            </w:r>
            <w:proofErr w:type="spellStart"/>
            <w:r w:rsidRPr="00D37F0F">
              <w:rPr>
                <w:color w:val="0F1115"/>
                <w:sz w:val="20"/>
                <w:szCs w:val="20"/>
              </w:rPr>
              <w:t>Durhaka</w:t>
            </w:r>
            <w:proofErr w:type="spellEnd"/>
            <w:r w:rsidRPr="00D37F0F">
              <w:rPr>
                <w:color w:val="0F1115"/>
                <w:sz w:val="20"/>
                <w:szCs w:val="20"/>
              </w:rPr>
              <w:t xml:space="preserve"> </w:t>
            </w:r>
            <w:proofErr w:type="spellStart"/>
            <w:r w:rsidRPr="00D37F0F">
              <w:rPr>
                <w:color w:val="0F1115"/>
                <w:sz w:val="20"/>
                <w:szCs w:val="20"/>
              </w:rPr>
              <w:t>Ojuang</w:t>
            </w:r>
            <w:proofErr w:type="spellEnd"/>
            <w:r w:rsidRPr="00D37F0F">
              <w:rPr>
                <w:color w:val="0F1115"/>
                <w:sz w:val="20"/>
                <w:szCs w:val="20"/>
              </w:rPr>
              <w:t xml:space="preserve">” </w:t>
            </w:r>
            <w:proofErr w:type="spellStart"/>
            <w:r w:rsidRPr="00D37F0F">
              <w:rPr>
                <w:color w:val="0F1115"/>
                <w:sz w:val="20"/>
                <w:szCs w:val="20"/>
              </w:rPr>
              <w:t>dari</w:t>
            </w:r>
            <w:proofErr w:type="spellEnd"/>
            <w:r w:rsidRPr="00D37F0F">
              <w:rPr>
                <w:color w:val="0F1115"/>
                <w:sz w:val="20"/>
                <w:szCs w:val="20"/>
              </w:rPr>
              <w:t xml:space="preserve"> </w:t>
            </w:r>
            <w:proofErr w:type="spellStart"/>
            <w:r w:rsidRPr="00D37F0F">
              <w:rPr>
                <w:color w:val="0F1115"/>
                <w:sz w:val="20"/>
                <w:szCs w:val="20"/>
              </w:rPr>
              <w:t>Kabupaten</w:t>
            </w:r>
            <w:proofErr w:type="spellEnd"/>
            <w:r w:rsidRPr="00D37F0F">
              <w:rPr>
                <w:color w:val="0F1115"/>
                <w:sz w:val="20"/>
                <w:szCs w:val="20"/>
              </w:rPr>
              <w:t xml:space="preserve"> Kuantan </w:t>
            </w:r>
            <w:proofErr w:type="spellStart"/>
            <w:r w:rsidRPr="00D37F0F">
              <w:rPr>
                <w:color w:val="0F1115"/>
                <w:sz w:val="20"/>
                <w:szCs w:val="20"/>
              </w:rPr>
              <w:t>Singingi</w:t>
            </w:r>
            <w:proofErr w:type="spellEnd"/>
            <w:r w:rsidRPr="00D37F0F">
              <w:rPr>
                <w:color w:val="0F1115"/>
                <w:sz w:val="20"/>
                <w:szCs w:val="20"/>
              </w:rPr>
              <w:t xml:space="preserve">, yang </w:t>
            </w:r>
            <w:proofErr w:type="spellStart"/>
            <w:r w:rsidRPr="00D37F0F">
              <w:rPr>
                <w:color w:val="0F1115"/>
                <w:sz w:val="20"/>
                <w:szCs w:val="20"/>
              </w:rPr>
              <w:t>sarat</w:t>
            </w:r>
            <w:proofErr w:type="spellEnd"/>
            <w:r w:rsidRPr="00D37F0F">
              <w:rPr>
                <w:color w:val="0F1115"/>
                <w:sz w:val="20"/>
                <w:szCs w:val="20"/>
              </w:rPr>
              <w:t xml:space="preserve"> </w:t>
            </w:r>
            <w:proofErr w:type="spellStart"/>
            <w:r w:rsidRPr="00D37F0F">
              <w:rPr>
                <w:color w:val="0F1115"/>
                <w:sz w:val="20"/>
                <w:szCs w:val="20"/>
              </w:rPr>
              <w:t>nilai</w:t>
            </w:r>
            <w:proofErr w:type="spellEnd"/>
            <w:r w:rsidRPr="00D37F0F">
              <w:rPr>
                <w:color w:val="0F1115"/>
                <w:sz w:val="20"/>
                <w:szCs w:val="20"/>
              </w:rPr>
              <w:t xml:space="preserve"> moral </w:t>
            </w:r>
            <w:proofErr w:type="spellStart"/>
            <w:r w:rsidRPr="00D37F0F">
              <w:rPr>
                <w:color w:val="0F1115"/>
                <w:sz w:val="20"/>
                <w:szCs w:val="20"/>
              </w:rPr>
              <w:t>namun</w:t>
            </w:r>
            <w:proofErr w:type="spellEnd"/>
            <w:r w:rsidRPr="00D37F0F">
              <w:rPr>
                <w:color w:val="0F1115"/>
                <w:sz w:val="20"/>
                <w:szCs w:val="20"/>
              </w:rPr>
              <w:t xml:space="preserve"> </w:t>
            </w:r>
            <w:proofErr w:type="spellStart"/>
            <w:r w:rsidRPr="00D37F0F">
              <w:rPr>
                <w:color w:val="0F1115"/>
                <w:sz w:val="20"/>
                <w:szCs w:val="20"/>
              </w:rPr>
              <w:t>belum</w:t>
            </w:r>
            <w:proofErr w:type="spellEnd"/>
            <w:r w:rsidRPr="00D37F0F">
              <w:rPr>
                <w:color w:val="0F1115"/>
                <w:sz w:val="20"/>
                <w:szCs w:val="20"/>
              </w:rPr>
              <w:t xml:space="preserve"> </w:t>
            </w:r>
            <w:proofErr w:type="spellStart"/>
            <w:r w:rsidRPr="00D37F0F">
              <w:rPr>
                <w:color w:val="0F1115"/>
                <w:sz w:val="20"/>
                <w:szCs w:val="20"/>
              </w:rPr>
              <w:t>banyak</w:t>
            </w:r>
            <w:proofErr w:type="spellEnd"/>
            <w:r w:rsidRPr="00D37F0F">
              <w:rPr>
                <w:color w:val="0F1115"/>
                <w:sz w:val="20"/>
                <w:szCs w:val="20"/>
              </w:rPr>
              <w:t xml:space="preserve"> </w:t>
            </w:r>
            <w:proofErr w:type="spellStart"/>
            <w:r w:rsidRPr="00D37F0F">
              <w:rPr>
                <w:color w:val="0F1115"/>
                <w:sz w:val="20"/>
                <w:szCs w:val="20"/>
              </w:rPr>
              <w:t>dianalisis</w:t>
            </w:r>
            <w:proofErr w:type="spellEnd"/>
            <w:r w:rsidRPr="00D37F0F">
              <w:rPr>
                <w:color w:val="0F1115"/>
                <w:sz w:val="20"/>
                <w:szCs w:val="20"/>
              </w:rPr>
              <w:t xml:space="preserve"> </w:t>
            </w:r>
            <w:proofErr w:type="spellStart"/>
            <w:r w:rsidRPr="00D37F0F">
              <w:rPr>
                <w:color w:val="0F1115"/>
                <w:sz w:val="20"/>
                <w:szCs w:val="20"/>
              </w:rPr>
              <w:t>dari</w:t>
            </w:r>
            <w:proofErr w:type="spellEnd"/>
            <w:r w:rsidRPr="00D37F0F">
              <w:rPr>
                <w:color w:val="0F1115"/>
                <w:sz w:val="20"/>
                <w:szCs w:val="20"/>
              </w:rPr>
              <w:t xml:space="preserve"> </w:t>
            </w:r>
            <w:proofErr w:type="spellStart"/>
            <w:r w:rsidRPr="00D37F0F">
              <w:rPr>
                <w:color w:val="0F1115"/>
                <w:sz w:val="20"/>
                <w:szCs w:val="20"/>
              </w:rPr>
              <w:t>sudut</w:t>
            </w:r>
            <w:proofErr w:type="spellEnd"/>
            <w:r w:rsidRPr="00D37F0F">
              <w:rPr>
                <w:color w:val="0F1115"/>
                <w:sz w:val="20"/>
                <w:szCs w:val="20"/>
              </w:rPr>
              <w:t xml:space="preserve"> </w:t>
            </w:r>
            <w:proofErr w:type="spellStart"/>
            <w:r w:rsidRPr="00D37F0F">
              <w:rPr>
                <w:color w:val="0F1115"/>
                <w:sz w:val="20"/>
                <w:szCs w:val="20"/>
              </w:rPr>
              <w:t>pandang</w:t>
            </w:r>
            <w:proofErr w:type="spellEnd"/>
            <w:r w:rsidRPr="00D37F0F">
              <w:rPr>
                <w:color w:val="0F1115"/>
                <w:sz w:val="20"/>
                <w:szCs w:val="20"/>
              </w:rPr>
              <w:t xml:space="preserve"> </w:t>
            </w:r>
            <w:proofErr w:type="spellStart"/>
            <w:r w:rsidRPr="00D37F0F">
              <w:rPr>
                <w:color w:val="0F1115"/>
                <w:sz w:val="20"/>
                <w:szCs w:val="20"/>
              </w:rPr>
              <w:t>linguistik</w:t>
            </w:r>
            <w:proofErr w:type="spellEnd"/>
            <w:r w:rsidRPr="00D37F0F">
              <w:rPr>
                <w:color w:val="0F1115"/>
                <w:sz w:val="20"/>
                <w:szCs w:val="20"/>
              </w:rPr>
              <w:t xml:space="preserve"> </w:t>
            </w:r>
            <w:proofErr w:type="spellStart"/>
            <w:r w:rsidRPr="00D37F0F">
              <w:rPr>
                <w:color w:val="0F1115"/>
                <w:sz w:val="20"/>
                <w:szCs w:val="20"/>
              </w:rPr>
              <w:t>pragmatik</w:t>
            </w:r>
            <w:proofErr w:type="spellEnd"/>
            <w:r w:rsidRPr="00D37F0F">
              <w:rPr>
                <w:color w:val="0F1115"/>
                <w:sz w:val="20"/>
                <w:szCs w:val="20"/>
              </w:rPr>
              <w:t xml:space="preserve">. </w:t>
            </w:r>
            <w:proofErr w:type="spellStart"/>
            <w:r w:rsidRPr="00D37F0F">
              <w:rPr>
                <w:color w:val="0F1115"/>
                <w:sz w:val="20"/>
                <w:szCs w:val="20"/>
              </w:rPr>
              <w:t>Penelitian</w:t>
            </w:r>
            <w:proofErr w:type="spellEnd"/>
            <w:r w:rsidRPr="00D37F0F">
              <w:rPr>
                <w:color w:val="0F1115"/>
                <w:sz w:val="20"/>
                <w:szCs w:val="20"/>
              </w:rPr>
              <w:t xml:space="preserve"> </w:t>
            </w:r>
            <w:proofErr w:type="spellStart"/>
            <w:r w:rsidRPr="00D37F0F">
              <w:rPr>
                <w:color w:val="0F1115"/>
                <w:sz w:val="20"/>
                <w:szCs w:val="20"/>
              </w:rPr>
              <w:t>ini</w:t>
            </w:r>
            <w:proofErr w:type="spellEnd"/>
            <w:r w:rsidRPr="00D37F0F">
              <w:rPr>
                <w:color w:val="0F1115"/>
                <w:sz w:val="20"/>
                <w:szCs w:val="20"/>
              </w:rPr>
              <w:t xml:space="preserve"> </w:t>
            </w:r>
            <w:proofErr w:type="spellStart"/>
            <w:r w:rsidRPr="00D37F0F">
              <w:rPr>
                <w:color w:val="0F1115"/>
                <w:sz w:val="20"/>
                <w:szCs w:val="20"/>
              </w:rPr>
              <w:t>bertujuan</w:t>
            </w:r>
            <w:proofErr w:type="spellEnd"/>
            <w:r w:rsidRPr="00D37F0F">
              <w:rPr>
                <w:color w:val="0F1115"/>
                <w:sz w:val="20"/>
                <w:szCs w:val="20"/>
              </w:rPr>
              <w:t xml:space="preserve"> </w:t>
            </w:r>
            <w:proofErr w:type="spellStart"/>
            <w:r w:rsidRPr="00D37F0F">
              <w:rPr>
                <w:color w:val="0F1115"/>
                <w:sz w:val="20"/>
                <w:szCs w:val="20"/>
              </w:rPr>
              <w:t>untuk</w:t>
            </w:r>
            <w:proofErr w:type="spellEnd"/>
            <w:r w:rsidRPr="00D37F0F">
              <w:rPr>
                <w:color w:val="0F1115"/>
                <w:sz w:val="20"/>
                <w:szCs w:val="20"/>
              </w:rPr>
              <w:t xml:space="preserve"> </w:t>
            </w:r>
            <w:proofErr w:type="spellStart"/>
            <w:r w:rsidRPr="00D37F0F">
              <w:rPr>
                <w:color w:val="0F1115"/>
                <w:sz w:val="20"/>
                <w:szCs w:val="20"/>
              </w:rPr>
              <w:t>mengidentifikasi</w:t>
            </w:r>
            <w:proofErr w:type="spellEnd"/>
            <w:r w:rsidRPr="00D37F0F">
              <w:rPr>
                <w:color w:val="0F1115"/>
                <w:sz w:val="20"/>
                <w:szCs w:val="20"/>
              </w:rPr>
              <w:t xml:space="preserve"> dan </w:t>
            </w:r>
            <w:proofErr w:type="spellStart"/>
            <w:r w:rsidRPr="00D37F0F">
              <w:rPr>
                <w:color w:val="0F1115"/>
                <w:sz w:val="20"/>
                <w:szCs w:val="20"/>
              </w:rPr>
              <w:t>menganalisis</w:t>
            </w:r>
            <w:proofErr w:type="spellEnd"/>
            <w:r w:rsidRPr="00D37F0F">
              <w:rPr>
                <w:color w:val="0F1115"/>
                <w:sz w:val="20"/>
                <w:szCs w:val="20"/>
              </w:rPr>
              <w:t xml:space="preserve"> </w:t>
            </w:r>
            <w:proofErr w:type="spellStart"/>
            <w:r w:rsidRPr="00D37F0F">
              <w:rPr>
                <w:color w:val="0F1115"/>
                <w:sz w:val="20"/>
                <w:szCs w:val="20"/>
              </w:rPr>
              <w:t>konteks</w:t>
            </w:r>
            <w:proofErr w:type="spellEnd"/>
            <w:r w:rsidRPr="00D37F0F">
              <w:rPr>
                <w:color w:val="0F1115"/>
                <w:sz w:val="20"/>
                <w:szCs w:val="20"/>
              </w:rPr>
              <w:t xml:space="preserve"> </w:t>
            </w:r>
            <w:proofErr w:type="spellStart"/>
            <w:r w:rsidRPr="00D37F0F">
              <w:rPr>
                <w:color w:val="0F1115"/>
                <w:sz w:val="20"/>
                <w:szCs w:val="20"/>
              </w:rPr>
              <w:t>tuturan</w:t>
            </w:r>
            <w:proofErr w:type="spellEnd"/>
            <w:r w:rsidRPr="00D37F0F">
              <w:rPr>
                <w:color w:val="0F1115"/>
                <w:sz w:val="20"/>
                <w:szCs w:val="20"/>
              </w:rPr>
              <w:t xml:space="preserve">, </w:t>
            </w:r>
            <w:proofErr w:type="spellStart"/>
            <w:r w:rsidRPr="00D37F0F">
              <w:rPr>
                <w:color w:val="0F1115"/>
                <w:sz w:val="20"/>
                <w:szCs w:val="20"/>
              </w:rPr>
              <w:t>jenis</w:t>
            </w:r>
            <w:proofErr w:type="spellEnd"/>
            <w:r w:rsidRPr="00D37F0F">
              <w:rPr>
                <w:color w:val="0F1115"/>
                <w:sz w:val="20"/>
                <w:szCs w:val="20"/>
              </w:rPr>
              <w:t xml:space="preserve"> </w:t>
            </w:r>
            <w:proofErr w:type="spellStart"/>
            <w:r w:rsidRPr="00D37F0F">
              <w:rPr>
                <w:color w:val="0F1115"/>
                <w:sz w:val="20"/>
                <w:szCs w:val="20"/>
              </w:rPr>
              <w:t>tindak</w:t>
            </w:r>
            <w:proofErr w:type="spellEnd"/>
            <w:r w:rsidRPr="00D37F0F">
              <w:rPr>
                <w:color w:val="0F1115"/>
                <w:sz w:val="20"/>
                <w:szCs w:val="20"/>
              </w:rPr>
              <w:t xml:space="preserve"> </w:t>
            </w:r>
            <w:proofErr w:type="spellStart"/>
            <w:r w:rsidRPr="00D37F0F">
              <w:rPr>
                <w:color w:val="0F1115"/>
                <w:sz w:val="20"/>
                <w:szCs w:val="20"/>
              </w:rPr>
              <w:t>tutur</w:t>
            </w:r>
            <w:proofErr w:type="spellEnd"/>
            <w:r w:rsidRPr="00D37F0F">
              <w:rPr>
                <w:color w:val="0F1115"/>
                <w:sz w:val="20"/>
                <w:szCs w:val="20"/>
              </w:rPr>
              <w:t xml:space="preserve">, </w:t>
            </w:r>
            <w:proofErr w:type="spellStart"/>
            <w:r w:rsidRPr="00D37F0F">
              <w:rPr>
                <w:color w:val="0F1115"/>
                <w:sz w:val="20"/>
                <w:szCs w:val="20"/>
              </w:rPr>
              <w:t>serta</w:t>
            </w:r>
            <w:proofErr w:type="spellEnd"/>
            <w:r w:rsidRPr="00D37F0F">
              <w:rPr>
                <w:color w:val="0F1115"/>
                <w:sz w:val="20"/>
                <w:szCs w:val="20"/>
              </w:rPr>
              <w:t xml:space="preserve"> </w:t>
            </w:r>
            <w:proofErr w:type="spellStart"/>
            <w:r w:rsidRPr="00D37F0F">
              <w:rPr>
                <w:color w:val="0F1115"/>
                <w:sz w:val="20"/>
                <w:szCs w:val="20"/>
              </w:rPr>
              <w:t>nilai</w:t>
            </w:r>
            <w:proofErr w:type="spellEnd"/>
            <w:r w:rsidRPr="00D37F0F">
              <w:rPr>
                <w:color w:val="0F1115"/>
                <w:sz w:val="20"/>
                <w:szCs w:val="20"/>
              </w:rPr>
              <w:t xml:space="preserve"> </w:t>
            </w:r>
            <w:proofErr w:type="spellStart"/>
            <w:r w:rsidRPr="00D37F0F">
              <w:rPr>
                <w:color w:val="0F1115"/>
                <w:sz w:val="20"/>
                <w:szCs w:val="20"/>
              </w:rPr>
              <w:t>budaya</w:t>
            </w:r>
            <w:proofErr w:type="spellEnd"/>
            <w:r w:rsidRPr="00D37F0F">
              <w:rPr>
                <w:color w:val="0F1115"/>
                <w:sz w:val="20"/>
                <w:szCs w:val="20"/>
              </w:rPr>
              <w:t xml:space="preserve"> yang </w:t>
            </w:r>
            <w:proofErr w:type="spellStart"/>
            <w:r w:rsidRPr="00D37F0F">
              <w:rPr>
                <w:color w:val="0F1115"/>
                <w:sz w:val="20"/>
                <w:szCs w:val="20"/>
              </w:rPr>
              <w:t>terkandung</w:t>
            </w:r>
            <w:proofErr w:type="spellEnd"/>
            <w:r w:rsidRPr="00D37F0F">
              <w:rPr>
                <w:color w:val="0F1115"/>
                <w:sz w:val="20"/>
                <w:szCs w:val="20"/>
              </w:rPr>
              <w:t xml:space="preserve"> </w:t>
            </w:r>
            <w:proofErr w:type="spellStart"/>
            <w:r w:rsidRPr="00D37F0F">
              <w:rPr>
                <w:color w:val="0F1115"/>
                <w:sz w:val="20"/>
                <w:szCs w:val="20"/>
              </w:rPr>
              <w:t>dalam</w:t>
            </w:r>
            <w:proofErr w:type="spellEnd"/>
            <w:r w:rsidRPr="00D37F0F">
              <w:rPr>
                <w:color w:val="0F1115"/>
                <w:sz w:val="20"/>
                <w:szCs w:val="20"/>
              </w:rPr>
              <w:t xml:space="preserve"> </w:t>
            </w:r>
            <w:proofErr w:type="spellStart"/>
            <w:r w:rsidRPr="00D37F0F">
              <w:rPr>
                <w:color w:val="0F1115"/>
                <w:sz w:val="20"/>
                <w:szCs w:val="20"/>
              </w:rPr>
              <w:t>cerita</w:t>
            </w:r>
            <w:proofErr w:type="spellEnd"/>
            <w:r w:rsidRPr="00D37F0F">
              <w:rPr>
                <w:color w:val="0F1115"/>
                <w:sz w:val="20"/>
                <w:szCs w:val="20"/>
              </w:rPr>
              <w:t xml:space="preserve"> </w:t>
            </w:r>
            <w:proofErr w:type="spellStart"/>
            <w:r w:rsidRPr="00D37F0F">
              <w:rPr>
                <w:color w:val="0F1115"/>
                <w:sz w:val="20"/>
                <w:szCs w:val="20"/>
              </w:rPr>
              <w:t>tersebut</w:t>
            </w:r>
            <w:proofErr w:type="spellEnd"/>
            <w:r w:rsidRPr="00D37F0F">
              <w:rPr>
                <w:color w:val="0F1115"/>
                <w:sz w:val="20"/>
                <w:szCs w:val="20"/>
              </w:rPr>
              <w:t xml:space="preserve">. </w:t>
            </w:r>
            <w:proofErr w:type="spellStart"/>
            <w:r w:rsidRPr="00D37F0F">
              <w:rPr>
                <w:color w:val="0F1115"/>
                <w:sz w:val="20"/>
                <w:szCs w:val="20"/>
              </w:rPr>
              <w:t>Metode</w:t>
            </w:r>
            <w:proofErr w:type="spellEnd"/>
            <w:r w:rsidRPr="00D37F0F">
              <w:rPr>
                <w:color w:val="0F1115"/>
                <w:sz w:val="20"/>
                <w:szCs w:val="20"/>
              </w:rPr>
              <w:t xml:space="preserve"> yang </w:t>
            </w:r>
            <w:proofErr w:type="spellStart"/>
            <w:r w:rsidRPr="00D37F0F">
              <w:rPr>
                <w:color w:val="0F1115"/>
                <w:sz w:val="20"/>
                <w:szCs w:val="20"/>
              </w:rPr>
              <w:t>digunakan</w:t>
            </w:r>
            <w:proofErr w:type="spellEnd"/>
            <w:r w:rsidRPr="00D37F0F">
              <w:rPr>
                <w:color w:val="0F1115"/>
                <w:sz w:val="20"/>
                <w:szCs w:val="20"/>
              </w:rPr>
              <w:t xml:space="preserve"> </w:t>
            </w:r>
            <w:proofErr w:type="spellStart"/>
            <w:r w:rsidRPr="00D37F0F">
              <w:rPr>
                <w:color w:val="0F1115"/>
                <w:sz w:val="20"/>
                <w:szCs w:val="20"/>
              </w:rPr>
              <w:t>adalah</w:t>
            </w:r>
            <w:proofErr w:type="spellEnd"/>
            <w:r w:rsidRPr="00D37F0F">
              <w:rPr>
                <w:color w:val="0F1115"/>
                <w:sz w:val="20"/>
                <w:szCs w:val="20"/>
              </w:rPr>
              <w:t xml:space="preserve"> </w:t>
            </w:r>
            <w:proofErr w:type="spellStart"/>
            <w:r w:rsidRPr="00D37F0F">
              <w:rPr>
                <w:color w:val="0F1115"/>
                <w:sz w:val="20"/>
                <w:szCs w:val="20"/>
              </w:rPr>
              <w:t>kualitatif</w:t>
            </w:r>
            <w:proofErr w:type="spellEnd"/>
            <w:r w:rsidRPr="00D37F0F">
              <w:rPr>
                <w:color w:val="0F1115"/>
                <w:sz w:val="20"/>
                <w:szCs w:val="20"/>
              </w:rPr>
              <w:t xml:space="preserve"> </w:t>
            </w:r>
            <w:proofErr w:type="spellStart"/>
            <w:r w:rsidRPr="00D37F0F">
              <w:rPr>
                <w:color w:val="0F1115"/>
                <w:sz w:val="20"/>
                <w:szCs w:val="20"/>
              </w:rPr>
              <w:t>deskriptif</w:t>
            </w:r>
            <w:proofErr w:type="spellEnd"/>
            <w:r w:rsidRPr="00D37F0F">
              <w:rPr>
                <w:color w:val="0F1115"/>
                <w:sz w:val="20"/>
                <w:szCs w:val="20"/>
              </w:rPr>
              <w:t xml:space="preserve"> </w:t>
            </w:r>
            <w:proofErr w:type="spellStart"/>
            <w:r w:rsidRPr="00D37F0F">
              <w:rPr>
                <w:color w:val="0F1115"/>
                <w:sz w:val="20"/>
                <w:szCs w:val="20"/>
              </w:rPr>
              <w:t>dengan</w:t>
            </w:r>
            <w:proofErr w:type="spellEnd"/>
            <w:r w:rsidRPr="00D37F0F">
              <w:rPr>
                <w:color w:val="0F1115"/>
                <w:sz w:val="20"/>
                <w:szCs w:val="20"/>
              </w:rPr>
              <w:t xml:space="preserve"> </w:t>
            </w:r>
            <w:proofErr w:type="spellStart"/>
            <w:r w:rsidRPr="00D37F0F">
              <w:rPr>
                <w:color w:val="0F1115"/>
                <w:sz w:val="20"/>
                <w:szCs w:val="20"/>
              </w:rPr>
              <w:t>pendekatan</w:t>
            </w:r>
            <w:proofErr w:type="spellEnd"/>
            <w:r w:rsidRPr="00D37F0F">
              <w:rPr>
                <w:color w:val="0F1115"/>
                <w:sz w:val="20"/>
                <w:szCs w:val="20"/>
              </w:rPr>
              <w:t xml:space="preserve"> </w:t>
            </w:r>
            <w:proofErr w:type="spellStart"/>
            <w:r w:rsidRPr="00D37F0F">
              <w:rPr>
                <w:color w:val="0F1115"/>
                <w:sz w:val="20"/>
                <w:szCs w:val="20"/>
              </w:rPr>
              <w:t>analisis</w:t>
            </w:r>
            <w:proofErr w:type="spellEnd"/>
            <w:r w:rsidRPr="00D37F0F">
              <w:rPr>
                <w:color w:val="0F1115"/>
                <w:sz w:val="20"/>
                <w:szCs w:val="20"/>
              </w:rPr>
              <w:t xml:space="preserve"> </w:t>
            </w:r>
            <w:proofErr w:type="spellStart"/>
            <w:r w:rsidRPr="00D37F0F">
              <w:rPr>
                <w:color w:val="0F1115"/>
                <w:sz w:val="20"/>
                <w:szCs w:val="20"/>
              </w:rPr>
              <w:t>wacana</w:t>
            </w:r>
            <w:proofErr w:type="spellEnd"/>
            <w:r w:rsidRPr="00D37F0F">
              <w:rPr>
                <w:color w:val="0F1115"/>
                <w:sz w:val="20"/>
                <w:szCs w:val="20"/>
              </w:rPr>
              <w:t xml:space="preserve">, </w:t>
            </w:r>
            <w:proofErr w:type="spellStart"/>
            <w:r w:rsidRPr="00D37F0F">
              <w:rPr>
                <w:color w:val="0F1115"/>
                <w:sz w:val="20"/>
                <w:szCs w:val="20"/>
              </w:rPr>
              <w:t>menggunakan</w:t>
            </w:r>
            <w:proofErr w:type="spellEnd"/>
            <w:r w:rsidRPr="00D37F0F">
              <w:rPr>
                <w:color w:val="0F1115"/>
                <w:sz w:val="20"/>
                <w:szCs w:val="20"/>
              </w:rPr>
              <w:t xml:space="preserve"> </w:t>
            </w:r>
            <w:proofErr w:type="spellStart"/>
            <w:r w:rsidRPr="00D37F0F">
              <w:rPr>
                <w:color w:val="0F1115"/>
                <w:sz w:val="20"/>
                <w:szCs w:val="20"/>
              </w:rPr>
              <w:t>teori</w:t>
            </w:r>
            <w:proofErr w:type="spellEnd"/>
            <w:r w:rsidRPr="00D37F0F">
              <w:rPr>
                <w:color w:val="0F1115"/>
                <w:sz w:val="20"/>
                <w:szCs w:val="20"/>
              </w:rPr>
              <w:t xml:space="preserve"> </w:t>
            </w:r>
            <w:proofErr w:type="spellStart"/>
            <w:r w:rsidRPr="00D37F0F">
              <w:rPr>
                <w:color w:val="0F1115"/>
                <w:sz w:val="20"/>
                <w:szCs w:val="20"/>
              </w:rPr>
              <w:t>tindak</w:t>
            </w:r>
            <w:proofErr w:type="spellEnd"/>
            <w:r w:rsidRPr="00D37F0F">
              <w:rPr>
                <w:color w:val="0F1115"/>
                <w:sz w:val="20"/>
                <w:szCs w:val="20"/>
              </w:rPr>
              <w:t xml:space="preserve"> </w:t>
            </w:r>
            <w:proofErr w:type="spellStart"/>
            <w:r w:rsidRPr="00D37F0F">
              <w:rPr>
                <w:color w:val="0F1115"/>
                <w:sz w:val="20"/>
                <w:szCs w:val="20"/>
              </w:rPr>
              <w:t>tutur</w:t>
            </w:r>
            <w:proofErr w:type="spellEnd"/>
            <w:r w:rsidRPr="00D37F0F">
              <w:rPr>
                <w:color w:val="0F1115"/>
                <w:sz w:val="20"/>
                <w:szCs w:val="20"/>
              </w:rPr>
              <w:t xml:space="preserve"> Austin dan Searle </w:t>
            </w:r>
            <w:proofErr w:type="spellStart"/>
            <w:r w:rsidRPr="00D37F0F">
              <w:rPr>
                <w:color w:val="0F1115"/>
                <w:sz w:val="20"/>
                <w:szCs w:val="20"/>
              </w:rPr>
              <w:t>serta</w:t>
            </w:r>
            <w:proofErr w:type="spellEnd"/>
            <w:r w:rsidRPr="00D37F0F">
              <w:rPr>
                <w:color w:val="0F1115"/>
                <w:sz w:val="20"/>
                <w:szCs w:val="20"/>
              </w:rPr>
              <w:t xml:space="preserve"> </w:t>
            </w:r>
            <w:proofErr w:type="spellStart"/>
            <w:r w:rsidRPr="00D37F0F">
              <w:rPr>
                <w:color w:val="0F1115"/>
                <w:sz w:val="20"/>
                <w:szCs w:val="20"/>
              </w:rPr>
              <w:t>kerangka</w:t>
            </w:r>
            <w:proofErr w:type="spellEnd"/>
            <w:r w:rsidRPr="00D37F0F">
              <w:rPr>
                <w:color w:val="0F1115"/>
                <w:sz w:val="20"/>
                <w:szCs w:val="20"/>
              </w:rPr>
              <w:t xml:space="preserve"> </w:t>
            </w:r>
            <w:proofErr w:type="spellStart"/>
            <w:r w:rsidRPr="00D37F0F">
              <w:rPr>
                <w:color w:val="0F1115"/>
                <w:sz w:val="20"/>
                <w:szCs w:val="20"/>
              </w:rPr>
              <w:t>nilai</w:t>
            </w:r>
            <w:proofErr w:type="spellEnd"/>
            <w:r w:rsidRPr="00D37F0F">
              <w:rPr>
                <w:color w:val="0F1115"/>
                <w:sz w:val="20"/>
                <w:szCs w:val="20"/>
              </w:rPr>
              <w:t xml:space="preserve"> </w:t>
            </w:r>
            <w:proofErr w:type="spellStart"/>
            <w:r w:rsidRPr="00D37F0F">
              <w:rPr>
                <w:color w:val="0F1115"/>
                <w:sz w:val="20"/>
                <w:szCs w:val="20"/>
              </w:rPr>
              <w:t>budaya</w:t>
            </w:r>
            <w:proofErr w:type="spellEnd"/>
            <w:r w:rsidRPr="00D37F0F">
              <w:rPr>
                <w:color w:val="0F1115"/>
                <w:sz w:val="20"/>
                <w:szCs w:val="20"/>
              </w:rPr>
              <w:t xml:space="preserve"> Kluckhohn. Data </w:t>
            </w:r>
            <w:proofErr w:type="spellStart"/>
            <w:r w:rsidRPr="00D37F0F">
              <w:rPr>
                <w:color w:val="0F1115"/>
                <w:sz w:val="20"/>
                <w:szCs w:val="20"/>
              </w:rPr>
              <w:t>diperoleh</w:t>
            </w:r>
            <w:proofErr w:type="spellEnd"/>
            <w:r w:rsidRPr="00D37F0F">
              <w:rPr>
                <w:color w:val="0F1115"/>
                <w:sz w:val="20"/>
                <w:szCs w:val="20"/>
              </w:rPr>
              <w:t xml:space="preserve"> </w:t>
            </w:r>
            <w:proofErr w:type="spellStart"/>
            <w:r w:rsidRPr="00D37F0F">
              <w:rPr>
                <w:color w:val="0F1115"/>
                <w:sz w:val="20"/>
                <w:szCs w:val="20"/>
              </w:rPr>
              <w:t>dari</w:t>
            </w:r>
            <w:proofErr w:type="spellEnd"/>
            <w:r w:rsidRPr="00D37F0F">
              <w:rPr>
                <w:color w:val="0F1115"/>
                <w:sz w:val="20"/>
                <w:szCs w:val="20"/>
              </w:rPr>
              <w:t xml:space="preserve"> </w:t>
            </w:r>
            <w:proofErr w:type="spellStart"/>
            <w:r w:rsidRPr="00D37F0F">
              <w:rPr>
                <w:color w:val="0F1115"/>
                <w:sz w:val="20"/>
                <w:szCs w:val="20"/>
              </w:rPr>
              <w:t>wawancara</w:t>
            </w:r>
            <w:proofErr w:type="spellEnd"/>
            <w:r w:rsidRPr="00D37F0F">
              <w:rPr>
                <w:color w:val="0F1115"/>
                <w:sz w:val="20"/>
                <w:szCs w:val="20"/>
              </w:rPr>
              <w:t xml:space="preserve"> </w:t>
            </w:r>
            <w:proofErr w:type="spellStart"/>
            <w:r w:rsidRPr="00D37F0F">
              <w:rPr>
                <w:color w:val="0F1115"/>
                <w:sz w:val="20"/>
                <w:szCs w:val="20"/>
              </w:rPr>
              <w:t>mendalam</w:t>
            </w:r>
            <w:proofErr w:type="spellEnd"/>
            <w:r w:rsidRPr="00D37F0F">
              <w:rPr>
                <w:color w:val="0F1115"/>
                <w:sz w:val="20"/>
                <w:szCs w:val="20"/>
              </w:rPr>
              <w:t xml:space="preserve"> </w:t>
            </w:r>
            <w:proofErr w:type="spellStart"/>
            <w:r w:rsidRPr="00D37F0F">
              <w:rPr>
                <w:color w:val="0F1115"/>
                <w:sz w:val="20"/>
                <w:szCs w:val="20"/>
              </w:rPr>
              <w:t>dengan</w:t>
            </w:r>
            <w:proofErr w:type="spellEnd"/>
            <w:r w:rsidRPr="00D37F0F">
              <w:rPr>
                <w:color w:val="0F1115"/>
                <w:sz w:val="20"/>
                <w:szCs w:val="20"/>
              </w:rPr>
              <w:t xml:space="preserve"> </w:t>
            </w:r>
            <w:proofErr w:type="spellStart"/>
            <w:r w:rsidRPr="00D37F0F">
              <w:rPr>
                <w:color w:val="0F1115"/>
                <w:sz w:val="20"/>
                <w:szCs w:val="20"/>
              </w:rPr>
              <w:t>seorang</w:t>
            </w:r>
            <w:proofErr w:type="spellEnd"/>
            <w:r w:rsidRPr="00D37F0F">
              <w:rPr>
                <w:color w:val="0F1115"/>
                <w:sz w:val="20"/>
                <w:szCs w:val="20"/>
              </w:rPr>
              <w:t xml:space="preserve"> </w:t>
            </w:r>
            <w:proofErr w:type="spellStart"/>
            <w:r w:rsidRPr="00D37F0F">
              <w:rPr>
                <w:color w:val="0F1115"/>
                <w:sz w:val="20"/>
                <w:szCs w:val="20"/>
              </w:rPr>
              <w:t>penutur</w:t>
            </w:r>
            <w:proofErr w:type="spellEnd"/>
            <w:r w:rsidRPr="00D37F0F">
              <w:rPr>
                <w:color w:val="0F1115"/>
                <w:sz w:val="20"/>
                <w:szCs w:val="20"/>
              </w:rPr>
              <w:t xml:space="preserve"> </w:t>
            </w:r>
            <w:proofErr w:type="spellStart"/>
            <w:r w:rsidRPr="00D37F0F">
              <w:rPr>
                <w:color w:val="0F1115"/>
                <w:sz w:val="20"/>
                <w:szCs w:val="20"/>
              </w:rPr>
              <w:t>asli</w:t>
            </w:r>
            <w:proofErr w:type="spellEnd"/>
            <w:r w:rsidRPr="00D37F0F">
              <w:rPr>
                <w:color w:val="0F1115"/>
                <w:sz w:val="20"/>
                <w:szCs w:val="20"/>
              </w:rPr>
              <w:t xml:space="preserve"> dan </w:t>
            </w:r>
            <w:proofErr w:type="spellStart"/>
            <w:r w:rsidRPr="00D37F0F">
              <w:rPr>
                <w:color w:val="0F1115"/>
                <w:sz w:val="20"/>
                <w:szCs w:val="20"/>
              </w:rPr>
              <w:t>analisis</w:t>
            </w:r>
            <w:proofErr w:type="spellEnd"/>
            <w:r w:rsidRPr="00D37F0F">
              <w:rPr>
                <w:color w:val="0F1115"/>
                <w:sz w:val="20"/>
                <w:szCs w:val="20"/>
              </w:rPr>
              <w:t xml:space="preserve"> </w:t>
            </w:r>
            <w:proofErr w:type="spellStart"/>
            <w:r w:rsidRPr="00D37F0F">
              <w:rPr>
                <w:color w:val="0F1115"/>
                <w:sz w:val="20"/>
                <w:szCs w:val="20"/>
              </w:rPr>
              <w:t>teks</w:t>
            </w:r>
            <w:proofErr w:type="spellEnd"/>
            <w:r w:rsidRPr="00D37F0F">
              <w:rPr>
                <w:color w:val="0F1115"/>
                <w:sz w:val="20"/>
                <w:szCs w:val="20"/>
              </w:rPr>
              <w:t xml:space="preserve"> </w:t>
            </w:r>
            <w:proofErr w:type="spellStart"/>
            <w:r w:rsidRPr="00D37F0F">
              <w:rPr>
                <w:color w:val="0F1115"/>
                <w:sz w:val="20"/>
                <w:szCs w:val="20"/>
              </w:rPr>
              <w:t>cerita</w:t>
            </w:r>
            <w:proofErr w:type="spellEnd"/>
            <w:r w:rsidRPr="00D37F0F">
              <w:rPr>
                <w:color w:val="0F1115"/>
                <w:sz w:val="20"/>
                <w:szCs w:val="20"/>
              </w:rPr>
              <w:t xml:space="preserve">. Hasil </w:t>
            </w:r>
            <w:proofErr w:type="spellStart"/>
            <w:r w:rsidRPr="00D37F0F">
              <w:rPr>
                <w:color w:val="0F1115"/>
                <w:sz w:val="20"/>
                <w:szCs w:val="20"/>
              </w:rPr>
              <w:t>penelitian</w:t>
            </w:r>
            <w:proofErr w:type="spellEnd"/>
            <w:r w:rsidRPr="00D37F0F">
              <w:rPr>
                <w:color w:val="0F1115"/>
                <w:sz w:val="20"/>
                <w:szCs w:val="20"/>
              </w:rPr>
              <w:t xml:space="preserve"> </w:t>
            </w:r>
            <w:proofErr w:type="spellStart"/>
            <w:r w:rsidRPr="00D37F0F">
              <w:rPr>
                <w:color w:val="0F1115"/>
                <w:sz w:val="20"/>
                <w:szCs w:val="20"/>
              </w:rPr>
              <w:t>mengungkapkan</w:t>
            </w:r>
            <w:proofErr w:type="spellEnd"/>
            <w:r w:rsidRPr="00D37F0F">
              <w:rPr>
                <w:color w:val="0F1115"/>
                <w:sz w:val="20"/>
                <w:szCs w:val="20"/>
              </w:rPr>
              <w:t xml:space="preserve"> </w:t>
            </w:r>
            <w:proofErr w:type="spellStart"/>
            <w:r w:rsidRPr="00D37F0F">
              <w:rPr>
                <w:color w:val="0F1115"/>
                <w:sz w:val="20"/>
                <w:szCs w:val="20"/>
              </w:rPr>
              <w:t>bahwa</w:t>
            </w:r>
            <w:proofErr w:type="spellEnd"/>
            <w:r w:rsidRPr="00D37F0F">
              <w:rPr>
                <w:color w:val="0F1115"/>
                <w:sz w:val="20"/>
                <w:szCs w:val="20"/>
              </w:rPr>
              <w:t xml:space="preserve"> </w:t>
            </w:r>
            <w:proofErr w:type="spellStart"/>
            <w:r w:rsidRPr="00D37F0F">
              <w:rPr>
                <w:color w:val="0F1115"/>
                <w:sz w:val="20"/>
                <w:szCs w:val="20"/>
              </w:rPr>
              <w:t>konteks</w:t>
            </w:r>
            <w:proofErr w:type="spellEnd"/>
            <w:r w:rsidRPr="00D37F0F">
              <w:rPr>
                <w:color w:val="0F1115"/>
                <w:sz w:val="20"/>
                <w:szCs w:val="20"/>
              </w:rPr>
              <w:t xml:space="preserve"> </w:t>
            </w:r>
            <w:proofErr w:type="spellStart"/>
            <w:r w:rsidRPr="00D37F0F">
              <w:rPr>
                <w:color w:val="0F1115"/>
                <w:sz w:val="20"/>
                <w:szCs w:val="20"/>
              </w:rPr>
              <w:t>penuturan</w:t>
            </w:r>
            <w:proofErr w:type="spellEnd"/>
            <w:r w:rsidRPr="00D37F0F">
              <w:rPr>
                <w:color w:val="0F1115"/>
                <w:sz w:val="20"/>
                <w:szCs w:val="20"/>
              </w:rPr>
              <w:t xml:space="preserve"> </w:t>
            </w:r>
            <w:proofErr w:type="spellStart"/>
            <w:r w:rsidRPr="00D37F0F">
              <w:rPr>
                <w:color w:val="0F1115"/>
                <w:sz w:val="20"/>
                <w:szCs w:val="20"/>
              </w:rPr>
              <w:t>bersifat</w:t>
            </w:r>
            <w:proofErr w:type="spellEnd"/>
            <w:r w:rsidRPr="00D37F0F">
              <w:rPr>
                <w:color w:val="0F1115"/>
                <w:sz w:val="20"/>
                <w:szCs w:val="20"/>
              </w:rPr>
              <w:t xml:space="preserve"> informal, </w:t>
            </w:r>
            <w:proofErr w:type="spellStart"/>
            <w:r w:rsidRPr="00D37F0F">
              <w:rPr>
                <w:color w:val="0F1115"/>
                <w:sz w:val="20"/>
                <w:szCs w:val="20"/>
              </w:rPr>
              <w:t>namun</w:t>
            </w:r>
            <w:proofErr w:type="spellEnd"/>
            <w:r w:rsidRPr="00D37F0F">
              <w:rPr>
                <w:color w:val="0F1115"/>
                <w:sz w:val="20"/>
                <w:szCs w:val="20"/>
              </w:rPr>
              <w:t xml:space="preserve"> </w:t>
            </w:r>
            <w:proofErr w:type="spellStart"/>
            <w:r w:rsidRPr="00D37F0F">
              <w:rPr>
                <w:color w:val="0F1115"/>
                <w:sz w:val="20"/>
                <w:szCs w:val="20"/>
              </w:rPr>
              <w:t>tuturan</w:t>
            </w:r>
            <w:proofErr w:type="spellEnd"/>
            <w:r w:rsidRPr="00D37F0F">
              <w:rPr>
                <w:color w:val="0F1115"/>
                <w:sz w:val="20"/>
                <w:szCs w:val="20"/>
              </w:rPr>
              <w:t xml:space="preserve"> </w:t>
            </w:r>
            <w:proofErr w:type="spellStart"/>
            <w:r w:rsidRPr="00D37F0F">
              <w:rPr>
                <w:color w:val="0F1115"/>
                <w:sz w:val="20"/>
                <w:szCs w:val="20"/>
              </w:rPr>
              <w:t>kunci</w:t>
            </w:r>
            <w:proofErr w:type="spellEnd"/>
            <w:r w:rsidRPr="00D37F0F">
              <w:rPr>
                <w:color w:val="0F1115"/>
                <w:sz w:val="20"/>
                <w:szCs w:val="20"/>
              </w:rPr>
              <w:t>—</w:t>
            </w:r>
            <w:proofErr w:type="spellStart"/>
            <w:r w:rsidRPr="00D37F0F">
              <w:rPr>
                <w:color w:val="0F1115"/>
                <w:sz w:val="20"/>
                <w:szCs w:val="20"/>
              </w:rPr>
              <w:t>seperti</w:t>
            </w:r>
            <w:proofErr w:type="spellEnd"/>
            <w:r w:rsidRPr="00D37F0F">
              <w:rPr>
                <w:color w:val="0F1115"/>
                <w:sz w:val="20"/>
                <w:szCs w:val="20"/>
              </w:rPr>
              <w:t xml:space="preserve"> </w:t>
            </w:r>
            <w:proofErr w:type="spellStart"/>
            <w:r w:rsidRPr="00D37F0F">
              <w:rPr>
                <w:color w:val="0F1115"/>
                <w:sz w:val="20"/>
                <w:szCs w:val="20"/>
              </w:rPr>
              <w:t>penyangkalan</w:t>
            </w:r>
            <w:proofErr w:type="spellEnd"/>
            <w:r w:rsidRPr="00D37F0F">
              <w:rPr>
                <w:color w:val="0F1115"/>
                <w:sz w:val="20"/>
                <w:szCs w:val="20"/>
              </w:rPr>
              <w:t xml:space="preserve"> </w:t>
            </w:r>
            <w:proofErr w:type="spellStart"/>
            <w:r w:rsidRPr="00D37F0F">
              <w:rPr>
                <w:color w:val="0F1115"/>
                <w:sz w:val="20"/>
                <w:szCs w:val="20"/>
              </w:rPr>
              <w:t>Ojuang</w:t>
            </w:r>
            <w:proofErr w:type="spellEnd"/>
            <w:r w:rsidRPr="00D37F0F">
              <w:rPr>
                <w:color w:val="0F1115"/>
                <w:sz w:val="20"/>
                <w:szCs w:val="20"/>
              </w:rPr>
              <w:t xml:space="preserve"> dan </w:t>
            </w:r>
            <w:proofErr w:type="spellStart"/>
            <w:r w:rsidRPr="00D37F0F">
              <w:rPr>
                <w:color w:val="0F1115"/>
                <w:sz w:val="20"/>
                <w:szCs w:val="20"/>
              </w:rPr>
              <w:t>kutukan</w:t>
            </w:r>
            <w:proofErr w:type="spellEnd"/>
            <w:r w:rsidRPr="00D37F0F">
              <w:rPr>
                <w:color w:val="0F1115"/>
                <w:sz w:val="20"/>
                <w:szCs w:val="20"/>
              </w:rPr>
              <w:t xml:space="preserve"> </w:t>
            </w:r>
            <w:proofErr w:type="spellStart"/>
            <w:r w:rsidRPr="00D37F0F">
              <w:rPr>
                <w:color w:val="0F1115"/>
                <w:sz w:val="20"/>
                <w:szCs w:val="20"/>
              </w:rPr>
              <w:t>ibunya</w:t>
            </w:r>
            <w:proofErr w:type="spellEnd"/>
            <w:r w:rsidRPr="00D37F0F">
              <w:rPr>
                <w:color w:val="0F1115"/>
                <w:sz w:val="20"/>
                <w:szCs w:val="20"/>
              </w:rPr>
              <w:t>—</w:t>
            </w:r>
            <w:proofErr w:type="spellStart"/>
            <w:r w:rsidRPr="00D37F0F">
              <w:rPr>
                <w:color w:val="0F1115"/>
                <w:sz w:val="20"/>
                <w:szCs w:val="20"/>
              </w:rPr>
              <w:t>berfungsi</w:t>
            </w:r>
            <w:proofErr w:type="spellEnd"/>
            <w:r w:rsidRPr="00D37F0F">
              <w:rPr>
                <w:color w:val="0F1115"/>
                <w:sz w:val="20"/>
                <w:szCs w:val="20"/>
              </w:rPr>
              <w:t xml:space="preserve"> </w:t>
            </w:r>
            <w:proofErr w:type="spellStart"/>
            <w:r w:rsidRPr="00D37F0F">
              <w:rPr>
                <w:color w:val="0F1115"/>
                <w:sz w:val="20"/>
                <w:szCs w:val="20"/>
              </w:rPr>
              <w:t>sebagai</w:t>
            </w:r>
            <w:proofErr w:type="spellEnd"/>
            <w:r w:rsidRPr="00D37F0F">
              <w:rPr>
                <w:color w:val="0F1115"/>
                <w:sz w:val="20"/>
                <w:szCs w:val="20"/>
              </w:rPr>
              <w:t xml:space="preserve"> </w:t>
            </w:r>
            <w:proofErr w:type="spellStart"/>
            <w:r w:rsidRPr="00D37F0F">
              <w:rPr>
                <w:color w:val="0F1115"/>
                <w:sz w:val="20"/>
                <w:szCs w:val="20"/>
              </w:rPr>
              <w:t>tindak</w:t>
            </w:r>
            <w:proofErr w:type="spellEnd"/>
            <w:r w:rsidRPr="00D37F0F">
              <w:rPr>
                <w:color w:val="0F1115"/>
                <w:sz w:val="20"/>
                <w:szCs w:val="20"/>
              </w:rPr>
              <w:t xml:space="preserve"> </w:t>
            </w:r>
            <w:proofErr w:type="spellStart"/>
            <w:r w:rsidRPr="00D37F0F">
              <w:rPr>
                <w:color w:val="0F1115"/>
                <w:sz w:val="20"/>
                <w:szCs w:val="20"/>
              </w:rPr>
              <w:t>tutur</w:t>
            </w:r>
            <w:proofErr w:type="spellEnd"/>
            <w:r w:rsidRPr="00D37F0F">
              <w:rPr>
                <w:color w:val="0F1115"/>
                <w:sz w:val="20"/>
                <w:szCs w:val="20"/>
              </w:rPr>
              <w:t xml:space="preserve"> </w:t>
            </w:r>
            <w:proofErr w:type="spellStart"/>
            <w:r w:rsidRPr="00D37F0F">
              <w:rPr>
                <w:color w:val="0F1115"/>
                <w:sz w:val="20"/>
                <w:szCs w:val="20"/>
              </w:rPr>
              <w:t>deklaratif</w:t>
            </w:r>
            <w:proofErr w:type="spellEnd"/>
            <w:r w:rsidRPr="00D37F0F">
              <w:rPr>
                <w:color w:val="0F1115"/>
                <w:sz w:val="20"/>
                <w:szCs w:val="20"/>
              </w:rPr>
              <w:t xml:space="preserve"> yang </w:t>
            </w:r>
            <w:proofErr w:type="spellStart"/>
            <w:r w:rsidRPr="00D37F0F">
              <w:rPr>
                <w:color w:val="0F1115"/>
                <w:sz w:val="20"/>
                <w:szCs w:val="20"/>
              </w:rPr>
              <w:t>mereproduksi</w:t>
            </w:r>
            <w:proofErr w:type="spellEnd"/>
            <w:r w:rsidRPr="00D37F0F">
              <w:rPr>
                <w:color w:val="0F1115"/>
                <w:sz w:val="20"/>
                <w:szCs w:val="20"/>
              </w:rPr>
              <w:t xml:space="preserve"> </w:t>
            </w:r>
            <w:proofErr w:type="spellStart"/>
            <w:r w:rsidRPr="00D37F0F">
              <w:rPr>
                <w:color w:val="0F1115"/>
                <w:sz w:val="20"/>
                <w:szCs w:val="20"/>
              </w:rPr>
              <w:t>nilai-nilai</w:t>
            </w:r>
            <w:proofErr w:type="spellEnd"/>
            <w:r w:rsidRPr="00D37F0F">
              <w:rPr>
                <w:color w:val="0F1115"/>
                <w:sz w:val="20"/>
                <w:szCs w:val="20"/>
              </w:rPr>
              <w:t xml:space="preserve"> </w:t>
            </w:r>
            <w:proofErr w:type="spellStart"/>
            <w:r w:rsidRPr="00D37F0F">
              <w:rPr>
                <w:color w:val="0F1115"/>
                <w:sz w:val="20"/>
                <w:szCs w:val="20"/>
              </w:rPr>
              <w:t>kosmologis</w:t>
            </w:r>
            <w:proofErr w:type="spellEnd"/>
            <w:r w:rsidRPr="00D37F0F">
              <w:rPr>
                <w:color w:val="0F1115"/>
                <w:sz w:val="20"/>
                <w:szCs w:val="20"/>
              </w:rPr>
              <w:t xml:space="preserve"> </w:t>
            </w:r>
            <w:proofErr w:type="spellStart"/>
            <w:r w:rsidRPr="00D37F0F">
              <w:rPr>
                <w:color w:val="0F1115"/>
                <w:sz w:val="20"/>
                <w:szCs w:val="20"/>
              </w:rPr>
              <w:t>masyarakat</w:t>
            </w:r>
            <w:proofErr w:type="spellEnd"/>
            <w:r w:rsidRPr="00D37F0F">
              <w:rPr>
                <w:color w:val="0F1115"/>
                <w:sz w:val="20"/>
                <w:szCs w:val="20"/>
              </w:rPr>
              <w:t xml:space="preserve">. </w:t>
            </w:r>
            <w:proofErr w:type="spellStart"/>
            <w:r w:rsidRPr="00D37F0F">
              <w:rPr>
                <w:color w:val="0F1115"/>
                <w:sz w:val="20"/>
                <w:szCs w:val="20"/>
              </w:rPr>
              <w:t>Cerita</w:t>
            </w:r>
            <w:proofErr w:type="spellEnd"/>
            <w:r w:rsidRPr="00D37F0F">
              <w:rPr>
                <w:color w:val="0F1115"/>
                <w:sz w:val="20"/>
                <w:szCs w:val="20"/>
              </w:rPr>
              <w:t xml:space="preserve"> </w:t>
            </w:r>
            <w:proofErr w:type="spellStart"/>
            <w:r w:rsidRPr="00D37F0F">
              <w:rPr>
                <w:color w:val="0F1115"/>
                <w:sz w:val="20"/>
                <w:szCs w:val="20"/>
              </w:rPr>
              <w:t>ini</w:t>
            </w:r>
            <w:proofErr w:type="spellEnd"/>
            <w:r w:rsidRPr="00D37F0F">
              <w:rPr>
                <w:color w:val="0F1115"/>
                <w:sz w:val="20"/>
                <w:szCs w:val="20"/>
              </w:rPr>
              <w:t xml:space="preserve"> </w:t>
            </w:r>
            <w:proofErr w:type="spellStart"/>
            <w:r w:rsidRPr="00D37F0F">
              <w:rPr>
                <w:color w:val="0F1115"/>
                <w:sz w:val="20"/>
                <w:szCs w:val="20"/>
              </w:rPr>
              <w:t>berfungsi</w:t>
            </w:r>
            <w:proofErr w:type="spellEnd"/>
            <w:r w:rsidRPr="00D37F0F">
              <w:rPr>
                <w:color w:val="0F1115"/>
                <w:sz w:val="20"/>
                <w:szCs w:val="20"/>
              </w:rPr>
              <w:t xml:space="preserve"> </w:t>
            </w:r>
            <w:proofErr w:type="spellStart"/>
            <w:r w:rsidRPr="00D37F0F">
              <w:rPr>
                <w:color w:val="0F1115"/>
                <w:sz w:val="20"/>
                <w:szCs w:val="20"/>
              </w:rPr>
              <w:t>sebagai</w:t>
            </w:r>
            <w:proofErr w:type="spellEnd"/>
            <w:r w:rsidRPr="00D37F0F">
              <w:rPr>
                <w:color w:val="0F1115"/>
                <w:sz w:val="20"/>
                <w:szCs w:val="20"/>
              </w:rPr>
              <w:t xml:space="preserve"> </w:t>
            </w:r>
            <w:proofErr w:type="spellStart"/>
            <w:r w:rsidRPr="00D37F0F">
              <w:rPr>
                <w:color w:val="0F1115"/>
                <w:sz w:val="20"/>
                <w:szCs w:val="20"/>
              </w:rPr>
              <w:t>mekanisme</w:t>
            </w:r>
            <w:proofErr w:type="spellEnd"/>
            <w:r w:rsidRPr="00D37F0F">
              <w:rPr>
                <w:color w:val="0F1115"/>
                <w:sz w:val="20"/>
                <w:szCs w:val="20"/>
              </w:rPr>
              <w:t xml:space="preserve"> </w:t>
            </w:r>
            <w:proofErr w:type="spellStart"/>
            <w:r w:rsidRPr="00D37F0F">
              <w:rPr>
                <w:color w:val="0F1115"/>
                <w:sz w:val="20"/>
                <w:szCs w:val="20"/>
              </w:rPr>
              <w:t>kontrol</w:t>
            </w:r>
            <w:proofErr w:type="spellEnd"/>
            <w:r w:rsidRPr="00D37F0F">
              <w:rPr>
                <w:color w:val="0F1115"/>
                <w:sz w:val="20"/>
                <w:szCs w:val="20"/>
              </w:rPr>
              <w:t xml:space="preserve"> </w:t>
            </w:r>
            <w:proofErr w:type="spellStart"/>
            <w:r w:rsidRPr="00D37F0F">
              <w:rPr>
                <w:color w:val="0F1115"/>
                <w:sz w:val="20"/>
                <w:szCs w:val="20"/>
              </w:rPr>
              <w:t>sosial</w:t>
            </w:r>
            <w:proofErr w:type="spellEnd"/>
            <w:r w:rsidRPr="00D37F0F">
              <w:rPr>
                <w:color w:val="0F1115"/>
                <w:sz w:val="20"/>
                <w:szCs w:val="20"/>
              </w:rPr>
              <w:t xml:space="preserve"> dan </w:t>
            </w:r>
            <w:proofErr w:type="spellStart"/>
            <w:r w:rsidRPr="00D37F0F">
              <w:rPr>
                <w:color w:val="0F1115"/>
                <w:sz w:val="20"/>
                <w:szCs w:val="20"/>
              </w:rPr>
              <w:t>pendidikan</w:t>
            </w:r>
            <w:proofErr w:type="spellEnd"/>
            <w:r w:rsidRPr="00D37F0F">
              <w:rPr>
                <w:color w:val="0F1115"/>
                <w:sz w:val="20"/>
                <w:szCs w:val="20"/>
              </w:rPr>
              <w:t xml:space="preserve"> </w:t>
            </w:r>
            <w:proofErr w:type="spellStart"/>
            <w:r w:rsidRPr="00D37F0F">
              <w:rPr>
                <w:color w:val="0F1115"/>
                <w:sz w:val="20"/>
                <w:szCs w:val="20"/>
              </w:rPr>
              <w:t>karakter</w:t>
            </w:r>
            <w:proofErr w:type="spellEnd"/>
            <w:r w:rsidRPr="00D37F0F">
              <w:rPr>
                <w:color w:val="0F1115"/>
                <w:sz w:val="20"/>
                <w:szCs w:val="20"/>
              </w:rPr>
              <w:t xml:space="preserve">, yang </w:t>
            </w:r>
            <w:proofErr w:type="spellStart"/>
            <w:r w:rsidRPr="00D37F0F">
              <w:rPr>
                <w:color w:val="0F1115"/>
                <w:sz w:val="20"/>
                <w:szCs w:val="20"/>
              </w:rPr>
              <w:t>menegaskan</w:t>
            </w:r>
            <w:proofErr w:type="spellEnd"/>
            <w:r w:rsidRPr="00D37F0F">
              <w:rPr>
                <w:color w:val="0F1115"/>
                <w:sz w:val="20"/>
                <w:szCs w:val="20"/>
              </w:rPr>
              <w:t xml:space="preserve"> </w:t>
            </w:r>
            <w:proofErr w:type="spellStart"/>
            <w:r w:rsidRPr="00D37F0F">
              <w:rPr>
                <w:color w:val="0F1115"/>
                <w:sz w:val="20"/>
                <w:szCs w:val="20"/>
              </w:rPr>
              <w:t>nilai</w:t>
            </w:r>
            <w:proofErr w:type="spellEnd"/>
            <w:r w:rsidRPr="00D37F0F">
              <w:rPr>
                <w:color w:val="0F1115"/>
                <w:sz w:val="20"/>
                <w:szCs w:val="20"/>
              </w:rPr>
              <w:t xml:space="preserve"> </w:t>
            </w:r>
            <w:proofErr w:type="spellStart"/>
            <w:r w:rsidRPr="00D37F0F">
              <w:rPr>
                <w:color w:val="0F1115"/>
                <w:sz w:val="20"/>
                <w:szCs w:val="20"/>
              </w:rPr>
              <w:t>bakti</w:t>
            </w:r>
            <w:proofErr w:type="spellEnd"/>
            <w:r w:rsidRPr="00D37F0F">
              <w:rPr>
                <w:color w:val="0F1115"/>
                <w:sz w:val="20"/>
                <w:szCs w:val="20"/>
              </w:rPr>
              <w:t xml:space="preserve">, </w:t>
            </w:r>
            <w:proofErr w:type="spellStart"/>
            <w:r w:rsidRPr="00D37F0F">
              <w:rPr>
                <w:color w:val="0F1115"/>
                <w:sz w:val="20"/>
                <w:szCs w:val="20"/>
              </w:rPr>
              <w:t>religiusitas</w:t>
            </w:r>
            <w:proofErr w:type="spellEnd"/>
            <w:r w:rsidRPr="00D37F0F">
              <w:rPr>
                <w:color w:val="0F1115"/>
                <w:sz w:val="20"/>
                <w:szCs w:val="20"/>
              </w:rPr>
              <w:t xml:space="preserve">, </w:t>
            </w:r>
            <w:proofErr w:type="spellStart"/>
            <w:r w:rsidRPr="00D37F0F">
              <w:rPr>
                <w:color w:val="0F1115"/>
                <w:sz w:val="20"/>
                <w:szCs w:val="20"/>
              </w:rPr>
              <w:t>solidaritas</w:t>
            </w:r>
            <w:proofErr w:type="spellEnd"/>
            <w:r w:rsidRPr="00D37F0F">
              <w:rPr>
                <w:color w:val="0F1115"/>
                <w:sz w:val="20"/>
                <w:szCs w:val="20"/>
              </w:rPr>
              <w:t xml:space="preserve">, dan </w:t>
            </w:r>
            <w:proofErr w:type="spellStart"/>
            <w:r w:rsidRPr="00D37F0F">
              <w:rPr>
                <w:color w:val="0F1115"/>
                <w:sz w:val="20"/>
                <w:szCs w:val="20"/>
              </w:rPr>
              <w:t>etos</w:t>
            </w:r>
            <w:proofErr w:type="spellEnd"/>
            <w:r w:rsidRPr="00D37F0F">
              <w:rPr>
                <w:color w:val="0F1115"/>
                <w:sz w:val="20"/>
                <w:szCs w:val="20"/>
              </w:rPr>
              <w:t xml:space="preserve"> </w:t>
            </w:r>
            <w:proofErr w:type="spellStart"/>
            <w:r w:rsidRPr="00D37F0F">
              <w:rPr>
                <w:color w:val="0F1115"/>
                <w:sz w:val="20"/>
                <w:szCs w:val="20"/>
              </w:rPr>
              <w:t>kerja</w:t>
            </w:r>
            <w:proofErr w:type="spellEnd"/>
            <w:r w:rsidRPr="00D37F0F">
              <w:rPr>
                <w:color w:val="0F1115"/>
                <w:sz w:val="20"/>
                <w:szCs w:val="20"/>
              </w:rPr>
              <w:t xml:space="preserve">. </w:t>
            </w:r>
            <w:proofErr w:type="spellStart"/>
            <w:r w:rsidRPr="00D37F0F">
              <w:rPr>
                <w:color w:val="0F1115"/>
                <w:sz w:val="20"/>
                <w:szCs w:val="20"/>
              </w:rPr>
              <w:t>Disimpulkan</w:t>
            </w:r>
            <w:proofErr w:type="spellEnd"/>
            <w:r w:rsidRPr="00D37F0F">
              <w:rPr>
                <w:color w:val="0F1115"/>
                <w:sz w:val="20"/>
                <w:szCs w:val="20"/>
              </w:rPr>
              <w:t xml:space="preserve"> </w:t>
            </w:r>
            <w:proofErr w:type="spellStart"/>
            <w:r w:rsidRPr="00D37F0F">
              <w:rPr>
                <w:color w:val="0F1115"/>
                <w:sz w:val="20"/>
                <w:szCs w:val="20"/>
              </w:rPr>
              <w:t>bahwa</w:t>
            </w:r>
            <w:proofErr w:type="spellEnd"/>
            <w:r w:rsidRPr="00D37F0F">
              <w:rPr>
                <w:color w:val="0F1115"/>
                <w:sz w:val="20"/>
                <w:szCs w:val="20"/>
              </w:rPr>
              <w:t xml:space="preserve"> legenda </w:t>
            </w:r>
            <w:proofErr w:type="spellStart"/>
            <w:r w:rsidRPr="00D37F0F">
              <w:rPr>
                <w:color w:val="0F1115"/>
                <w:sz w:val="20"/>
                <w:szCs w:val="20"/>
              </w:rPr>
              <w:t>Ojuang</w:t>
            </w:r>
            <w:proofErr w:type="spellEnd"/>
            <w:r w:rsidRPr="00D37F0F">
              <w:rPr>
                <w:color w:val="0F1115"/>
                <w:sz w:val="20"/>
                <w:szCs w:val="20"/>
              </w:rPr>
              <w:t xml:space="preserve"> </w:t>
            </w:r>
            <w:proofErr w:type="spellStart"/>
            <w:r w:rsidRPr="00D37F0F">
              <w:rPr>
                <w:color w:val="0F1115"/>
                <w:sz w:val="20"/>
                <w:szCs w:val="20"/>
              </w:rPr>
              <w:t>merupakan</w:t>
            </w:r>
            <w:proofErr w:type="spellEnd"/>
            <w:r w:rsidRPr="00D37F0F">
              <w:rPr>
                <w:color w:val="0F1115"/>
                <w:sz w:val="20"/>
                <w:szCs w:val="20"/>
              </w:rPr>
              <w:t xml:space="preserve"> </w:t>
            </w:r>
            <w:proofErr w:type="spellStart"/>
            <w:r w:rsidRPr="00D37F0F">
              <w:rPr>
                <w:color w:val="0F1115"/>
                <w:sz w:val="20"/>
                <w:szCs w:val="20"/>
              </w:rPr>
              <w:t>sistem</w:t>
            </w:r>
            <w:proofErr w:type="spellEnd"/>
            <w:r w:rsidRPr="00D37F0F">
              <w:rPr>
                <w:color w:val="0F1115"/>
                <w:sz w:val="20"/>
                <w:szCs w:val="20"/>
              </w:rPr>
              <w:t xml:space="preserve"> </w:t>
            </w:r>
            <w:proofErr w:type="spellStart"/>
            <w:r w:rsidRPr="00D37F0F">
              <w:rPr>
                <w:color w:val="0F1115"/>
                <w:sz w:val="20"/>
                <w:szCs w:val="20"/>
              </w:rPr>
              <w:t>pemelihara</w:t>
            </w:r>
            <w:proofErr w:type="spellEnd"/>
            <w:r w:rsidRPr="00D37F0F">
              <w:rPr>
                <w:color w:val="0F1115"/>
                <w:sz w:val="20"/>
                <w:szCs w:val="20"/>
              </w:rPr>
              <w:t xml:space="preserve"> </w:t>
            </w:r>
            <w:proofErr w:type="spellStart"/>
            <w:r w:rsidRPr="00D37F0F">
              <w:rPr>
                <w:color w:val="0F1115"/>
                <w:sz w:val="20"/>
                <w:szCs w:val="20"/>
              </w:rPr>
              <w:t>nilai</w:t>
            </w:r>
            <w:proofErr w:type="spellEnd"/>
            <w:r w:rsidRPr="00D37F0F">
              <w:rPr>
                <w:color w:val="0F1115"/>
                <w:sz w:val="20"/>
                <w:szCs w:val="20"/>
              </w:rPr>
              <w:t xml:space="preserve"> yang </w:t>
            </w:r>
            <w:proofErr w:type="spellStart"/>
            <w:r w:rsidRPr="00D37F0F">
              <w:rPr>
                <w:color w:val="0F1115"/>
                <w:sz w:val="20"/>
                <w:szCs w:val="20"/>
              </w:rPr>
              <w:t>efektif</w:t>
            </w:r>
            <w:proofErr w:type="spellEnd"/>
            <w:r w:rsidRPr="00D37F0F">
              <w:rPr>
                <w:color w:val="0F1115"/>
                <w:sz w:val="20"/>
                <w:szCs w:val="20"/>
              </w:rPr>
              <w:t xml:space="preserve">, di mana </w:t>
            </w:r>
            <w:proofErr w:type="spellStart"/>
            <w:r w:rsidRPr="00D37F0F">
              <w:rPr>
                <w:color w:val="0F1115"/>
                <w:sz w:val="20"/>
                <w:szCs w:val="20"/>
              </w:rPr>
              <w:t>bahasa</w:t>
            </w:r>
            <w:proofErr w:type="spellEnd"/>
            <w:r w:rsidRPr="00D37F0F">
              <w:rPr>
                <w:color w:val="0F1115"/>
                <w:sz w:val="20"/>
                <w:szCs w:val="20"/>
              </w:rPr>
              <w:t xml:space="preserve"> </w:t>
            </w:r>
            <w:proofErr w:type="spellStart"/>
            <w:r w:rsidRPr="00D37F0F">
              <w:rPr>
                <w:color w:val="0F1115"/>
                <w:sz w:val="20"/>
                <w:szCs w:val="20"/>
              </w:rPr>
              <w:t>bukan</w:t>
            </w:r>
            <w:proofErr w:type="spellEnd"/>
            <w:r w:rsidRPr="00D37F0F">
              <w:rPr>
                <w:color w:val="0F1115"/>
                <w:sz w:val="20"/>
                <w:szCs w:val="20"/>
              </w:rPr>
              <w:t xml:space="preserve"> </w:t>
            </w:r>
            <w:proofErr w:type="spellStart"/>
            <w:r w:rsidRPr="00D37F0F">
              <w:rPr>
                <w:color w:val="0F1115"/>
                <w:sz w:val="20"/>
                <w:szCs w:val="20"/>
              </w:rPr>
              <w:t>hanya</w:t>
            </w:r>
            <w:proofErr w:type="spellEnd"/>
            <w:r w:rsidRPr="00D37F0F">
              <w:rPr>
                <w:color w:val="0F1115"/>
                <w:sz w:val="20"/>
                <w:szCs w:val="20"/>
              </w:rPr>
              <w:t xml:space="preserve"> </w:t>
            </w:r>
            <w:proofErr w:type="spellStart"/>
            <w:r w:rsidRPr="00D37F0F">
              <w:rPr>
                <w:color w:val="0F1115"/>
                <w:sz w:val="20"/>
                <w:szCs w:val="20"/>
              </w:rPr>
              <w:t>alat</w:t>
            </w:r>
            <w:proofErr w:type="spellEnd"/>
            <w:r w:rsidRPr="00D37F0F">
              <w:rPr>
                <w:color w:val="0F1115"/>
                <w:sz w:val="20"/>
                <w:szCs w:val="20"/>
              </w:rPr>
              <w:t xml:space="preserve"> </w:t>
            </w:r>
            <w:proofErr w:type="spellStart"/>
            <w:r w:rsidRPr="00D37F0F">
              <w:rPr>
                <w:color w:val="0F1115"/>
                <w:sz w:val="20"/>
                <w:szCs w:val="20"/>
              </w:rPr>
              <w:t>komunikasi</w:t>
            </w:r>
            <w:proofErr w:type="spellEnd"/>
            <w:r w:rsidRPr="00D37F0F">
              <w:rPr>
                <w:color w:val="0F1115"/>
                <w:sz w:val="20"/>
                <w:szCs w:val="20"/>
              </w:rPr>
              <w:t xml:space="preserve"> </w:t>
            </w:r>
            <w:proofErr w:type="spellStart"/>
            <w:r w:rsidRPr="00D37F0F">
              <w:rPr>
                <w:color w:val="0F1115"/>
                <w:sz w:val="20"/>
                <w:szCs w:val="20"/>
              </w:rPr>
              <w:t>tetapi</w:t>
            </w:r>
            <w:proofErr w:type="spellEnd"/>
            <w:r w:rsidRPr="00D37F0F">
              <w:rPr>
                <w:color w:val="0F1115"/>
                <w:sz w:val="20"/>
                <w:szCs w:val="20"/>
              </w:rPr>
              <w:t xml:space="preserve"> juga </w:t>
            </w:r>
            <w:proofErr w:type="spellStart"/>
            <w:r w:rsidRPr="00D37F0F">
              <w:rPr>
                <w:color w:val="0F1115"/>
                <w:sz w:val="20"/>
                <w:szCs w:val="20"/>
              </w:rPr>
              <w:t>instrumen</w:t>
            </w:r>
            <w:proofErr w:type="spellEnd"/>
            <w:r w:rsidRPr="00D37F0F">
              <w:rPr>
                <w:color w:val="0F1115"/>
                <w:sz w:val="20"/>
                <w:szCs w:val="20"/>
              </w:rPr>
              <w:t xml:space="preserve"> </w:t>
            </w:r>
            <w:proofErr w:type="spellStart"/>
            <w:r w:rsidRPr="00D37F0F">
              <w:rPr>
                <w:color w:val="0F1115"/>
                <w:sz w:val="20"/>
                <w:szCs w:val="20"/>
              </w:rPr>
              <w:t>penegak</w:t>
            </w:r>
            <w:proofErr w:type="spellEnd"/>
            <w:r w:rsidRPr="00D37F0F">
              <w:rPr>
                <w:color w:val="0F1115"/>
                <w:sz w:val="20"/>
                <w:szCs w:val="20"/>
              </w:rPr>
              <w:t xml:space="preserve"> </w:t>
            </w:r>
            <w:proofErr w:type="spellStart"/>
            <w:r w:rsidRPr="00D37F0F">
              <w:rPr>
                <w:color w:val="0F1115"/>
                <w:sz w:val="20"/>
                <w:szCs w:val="20"/>
              </w:rPr>
              <w:t>norma</w:t>
            </w:r>
            <w:proofErr w:type="spellEnd"/>
            <w:r w:rsidRPr="00D37F0F">
              <w:rPr>
                <w:color w:val="0F1115"/>
                <w:sz w:val="20"/>
                <w:szCs w:val="20"/>
              </w:rPr>
              <w:t xml:space="preserve"> </w:t>
            </w:r>
            <w:proofErr w:type="spellStart"/>
            <w:r w:rsidRPr="00D37F0F">
              <w:rPr>
                <w:color w:val="0F1115"/>
                <w:sz w:val="20"/>
                <w:szCs w:val="20"/>
              </w:rPr>
              <w:t>kultural</w:t>
            </w:r>
            <w:proofErr w:type="spellEnd"/>
            <w:r w:rsidRPr="00D37F0F">
              <w:rPr>
                <w:color w:val="0F1115"/>
                <w:sz w:val="20"/>
                <w:szCs w:val="20"/>
              </w:rPr>
              <w:t xml:space="preserve">. </w:t>
            </w:r>
            <w:proofErr w:type="spellStart"/>
            <w:r w:rsidRPr="00D37F0F">
              <w:rPr>
                <w:color w:val="0F1115"/>
                <w:sz w:val="20"/>
                <w:szCs w:val="20"/>
              </w:rPr>
              <w:t>Temuan</w:t>
            </w:r>
            <w:proofErr w:type="spellEnd"/>
            <w:r w:rsidRPr="00D37F0F">
              <w:rPr>
                <w:color w:val="0F1115"/>
                <w:sz w:val="20"/>
                <w:szCs w:val="20"/>
              </w:rPr>
              <w:t xml:space="preserve"> </w:t>
            </w:r>
            <w:proofErr w:type="spellStart"/>
            <w:r w:rsidRPr="00D37F0F">
              <w:rPr>
                <w:color w:val="0F1115"/>
                <w:sz w:val="20"/>
                <w:szCs w:val="20"/>
              </w:rPr>
              <w:t>ini</w:t>
            </w:r>
            <w:proofErr w:type="spellEnd"/>
            <w:r w:rsidRPr="00D37F0F">
              <w:rPr>
                <w:color w:val="0F1115"/>
                <w:sz w:val="20"/>
                <w:szCs w:val="20"/>
              </w:rPr>
              <w:t xml:space="preserve"> </w:t>
            </w:r>
            <w:proofErr w:type="spellStart"/>
            <w:r w:rsidRPr="00D37F0F">
              <w:rPr>
                <w:color w:val="0F1115"/>
                <w:sz w:val="20"/>
                <w:szCs w:val="20"/>
              </w:rPr>
              <w:t>menyumbang</w:t>
            </w:r>
            <w:proofErr w:type="spellEnd"/>
            <w:r w:rsidRPr="00D37F0F">
              <w:rPr>
                <w:color w:val="0F1115"/>
                <w:sz w:val="20"/>
                <w:szCs w:val="20"/>
              </w:rPr>
              <w:t xml:space="preserve"> pada </w:t>
            </w:r>
            <w:proofErr w:type="spellStart"/>
            <w:r w:rsidRPr="00D37F0F">
              <w:rPr>
                <w:color w:val="0F1115"/>
                <w:sz w:val="20"/>
                <w:szCs w:val="20"/>
              </w:rPr>
              <w:t>metodologi</w:t>
            </w:r>
            <w:proofErr w:type="spellEnd"/>
            <w:r w:rsidRPr="00D37F0F">
              <w:rPr>
                <w:color w:val="0F1115"/>
                <w:sz w:val="20"/>
                <w:szCs w:val="20"/>
              </w:rPr>
              <w:t xml:space="preserve"> </w:t>
            </w:r>
            <w:proofErr w:type="spellStart"/>
            <w:r w:rsidRPr="00D37F0F">
              <w:rPr>
                <w:color w:val="0F1115"/>
                <w:sz w:val="20"/>
                <w:szCs w:val="20"/>
              </w:rPr>
              <w:lastRenderedPageBreak/>
              <w:t>penelitian</w:t>
            </w:r>
            <w:proofErr w:type="spellEnd"/>
            <w:r w:rsidRPr="00D37F0F">
              <w:rPr>
                <w:color w:val="0F1115"/>
                <w:sz w:val="20"/>
                <w:szCs w:val="20"/>
              </w:rPr>
              <w:t xml:space="preserve"> </w:t>
            </w:r>
            <w:proofErr w:type="spellStart"/>
            <w:r w:rsidRPr="00D37F0F">
              <w:rPr>
                <w:color w:val="0F1115"/>
                <w:sz w:val="20"/>
                <w:szCs w:val="20"/>
              </w:rPr>
              <w:t>folklor</w:t>
            </w:r>
            <w:proofErr w:type="spellEnd"/>
            <w:r w:rsidRPr="00D37F0F">
              <w:rPr>
                <w:color w:val="0F1115"/>
                <w:sz w:val="20"/>
                <w:szCs w:val="20"/>
              </w:rPr>
              <w:t xml:space="preserve"> </w:t>
            </w:r>
            <w:proofErr w:type="spellStart"/>
            <w:r w:rsidRPr="00D37F0F">
              <w:rPr>
                <w:color w:val="0F1115"/>
                <w:sz w:val="20"/>
                <w:szCs w:val="20"/>
              </w:rPr>
              <w:t>dengan</w:t>
            </w:r>
            <w:proofErr w:type="spellEnd"/>
            <w:r w:rsidRPr="00D37F0F">
              <w:rPr>
                <w:color w:val="0F1115"/>
                <w:sz w:val="20"/>
                <w:szCs w:val="20"/>
              </w:rPr>
              <w:t xml:space="preserve"> </w:t>
            </w:r>
            <w:proofErr w:type="spellStart"/>
            <w:r w:rsidRPr="00D37F0F">
              <w:rPr>
                <w:color w:val="0F1115"/>
                <w:sz w:val="20"/>
                <w:szCs w:val="20"/>
              </w:rPr>
              <w:t>pendekatan</w:t>
            </w:r>
            <w:proofErr w:type="spellEnd"/>
            <w:r w:rsidRPr="00D37F0F">
              <w:rPr>
                <w:color w:val="0F1115"/>
                <w:sz w:val="20"/>
                <w:szCs w:val="20"/>
              </w:rPr>
              <w:t xml:space="preserve"> </w:t>
            </w:r>
            <w:proofErr w:type="spellStart"/>
            <w:r w:rsidRPr="00D37F0F">
              <w:rPr>
                <w:color w:val="0F1115"/>
                <w:sz w:val="20"/>
                <w:szCs w:val="20"/>
              </w:rPr>
              <w:t>linguistik</w:t>
            </w:r>
            <w:proofErr w:type="spellEnd"/>
            <w:r w:rsidRPr="00D37F0F">
              <w:rPr>
                <w:color w:val="0F1115"/>
                <w:sz w:val="20"/>
                <w:szCs w:val="20"/>
              </w:rPr>
              <w:t xml:space="preserve"> </w:t>
            </w:r>
            <w:proofErr w:type="spellStart"/>
            <w:r w:rsidRPr="00D37F0F">
              <w:rPr>
                <w:color w:val="0F1115"/>
                <w:sz w:val="20"/>
                <w:szCs w:val="20"/>
              </w:rPr>
              <w:t>terpadu</w:t>
            </w:r>
            <w:proofErr w:type="spellEnd"/>
            <w:r w:rsidRPr="00D37F0F">
              <w:rPr>
                <w:color w:val="0F1115"/>
                <w:sz w:val="20"/>
                <w:szCs w:val="20"/>
              </w:rPr>
              <w:t>.</w:t>
            </w:r>
          </w:p>
          <w:p w14:paraId="11A83191" w14:textId="77777777" w:rsidR="00FB1F43" w:rsidRPr="008164B2" w:rsidRDefault="00FB1F43" w:rsidP="00FB1F43">
            <w:pPr>
              <w:pStyle w:val="ds-markdown-paragraph"/>
              <w:shd w:val="clear" w:color="auto" w:fill="FFFFFF"/>
              <w:spacing w:before="0" w:beforeAutospacing="0" w:after="0" w:afterAutospacing="0"/>
              <w:jc w:val="both"/>
              <w:rPr>
                <w:color w:val="0F1115"/>
                <w:sz w:val="20"/>
                <w:szCs w:val="20"/>
              </w:rPr>
            </w:pPr>
            <w:r w:rsidRPr="00D37F0F">
              <w:rPr>
                <w:color w:val="0F1115"/>
                <w:sz w:val="20"/>
                <w:szCs w:val="20"/>
              </w:rPr>
              <w:t xml:space="preserve">Kata </w:t>
            </w:r>
            <w:proofErr w:type="spellStart"/>
            <w:r w:rsidRPr="00D37F0F">
              <w:rPr>
                <w:color w:val="0F1115"/>
                <w:sz w:val="20"/>
                <w:szCs w:val="20"/>
              </w:rPr>
              <w:t>Kunci</w:t>
            </w:r>
            <w:proofErr w:type="spellEnd"/>
            <w:r w:rsidRPr="00D37F0F">
              <w:rPr>
                <w:color w:val="0F1115"/>
                <w:sz w:val="20"/>
                <w:szCs w:val="20"/>
              </w:rPr>
              <w:t xml:space="preserve">: </w:t>
            </w:r>
            <w:proofErr w:type="spellStart"/>
            <w:r w:rsidRPr="00D37F0F">
              <w:rPr>
                <w:color w:val="0F1115"/>
                <w:sz w:val="20"/>
                <w:szCs w:val="20"/>
                <w:shd w:val="clear" w:color="auto" w:fill="FFFFFF"/>
              </w:rPr>
              <w:t>Tindak</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Tutur</w:t>
            </w:r>
            <w:proofErr w:type="spellEnd"/>
            <w:r w:rsidRPr="00D37F0F">
              <w:rPr>
                <w:color w:val="0F1115"/>
                <w:sz w:val="20"/>
                <w:szCs w:val="20"/>
                <w:shd w:val="clear" w:color="auto" w:fill="FFFFFF"/>
              </w:rPr>
              <w:t xml:space="preserve">, Nilai </w:t>
            </w:r>
            <w:proofErr w:type="spellStart"/>
            <w:r w:rsidRPr="00D37F0F">
              <w:rPr>
                <w:color w:val="0F1115"/>
                <w:sz w:val="20"/>
                <w:szCs w:val="20"/>
                <w:shd w:val="clear" w:color="auto" w:fill="FFFFFF"/>
              </w:rPr>
              <w:t>Budaya</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Cerita</w:t>
            </w:r>
            <w:proofErr w:type="spellEnd"/>
            <w:r w:rsidRPr="00D37F0F">
              <w:rPr>
                <w:color w:val="0F1115"/>
                <w:sz w:val="20"/>
                <w:szCs w:val="20"/>
                <w:shd w:val="clear" w:color="auto" w:fill="FFFFFF"/>
              </w:rPr>
              <w:t xml:space="preserve"> Rakyat </w:t>
            </w:r>
            <w:proofErr w:type="spellStart"/>
            <w:r w:rsidRPr="00D37F0F">
              <w:rPr>
                <w:color w:val="0F1115"/>
                <w:sz w:val="20"/>
                <w:szCs w:val="20"/>
                <w:shd w:val="clear" w:color="auto" w:fill="FFFFFF"/>
              </w:rPr>
              <w:t>Ojuang</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Pragmatik</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Linguistik</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Kearifan</w:t>
            </w:r>
            <w:proofErr w:type="spellEnd"/>
            <w:r w:rsidRPr="00D37F0F">
              <w:rPr>
                <w:color w:val="0F1115"/>
                <w:sz w:val="20"/>
                <w:szCs w:val="20"/>
                <w:shd w:val="clear" w:color="auto" w:fill="FFFFFF"/>
              </w:rPr>
              <w:t xml:space="preserve"> </w:t>
            </w:r>
            <w:proofErr w:type="spellStart"/>
            <w:r w:rsidRPr="00D37F0F">
              <w:rPr>
                <w:color w:val="0F1115"/>
                <w:sz w:val="20"/>
                <w:szCs w:val="20"/>
                <w:shd w:val="clear" w:color="auto" w:fill="FFFFFF"/>
              </w:rPr>
              <w:t>Lokal</w:t>
            </w:r>
            <w:proofErr w:type="spellEnd"/>
          </w:p>
        </w:tc>
      </w:tr>
      <w:tr w:rsidR="00FB1F43" w:rsidRPr="00FC4A97" w14:paraId="00C48451" w14:textId="77777777" w:rsidTr="00255D92">
        <w:tc>
          <w:tcPr>
            <w:tcW w:w="8645" w:type="dxa"/>
            <w:gridSpan w:val="3"/>
            <w:tcBorders>
              <w:top w:val="single" w:sz="12" w:space="0" w:color="4472C4" w:themeColor="accent1"/>
              <w:left w:val="nil"/>
              <w:bottom w:val="nil"/>
              <w:right w:val="nil"/>
            </w:tcBorders>
          </w:tcPr>
          <w:p w14:paraId="38466CB1" w14:textId="6A5C1BF0" w:rsidR="00FB1F43" w:rsidRPr="00FB1F43" w:rsidRDefault="00FB1F43" w:rsidP="00FB1F43">
            <w:pPr>
              <w:ind w:hanging="2"/>
              <w:rPr>
                <w:rFonts w:asciiTheme="majorBidi" w:hAnsiTheme="majorBidi" w:cstheme="majorBidi"/>
                <w:i/>
                <w:iCs/>
                <w:color w:val="000000"/>
                <w:sz w:val="18"/>
              </w:rPr>
            </w:pPr>
            <w:r w:rsidRPr="006F667E">
              <w:rPr>
                <w:i/>
                <w:iCs/>
                <w:noProof/>
                <w:sz w:val="18"/>
                <w:lang w:val="en-US"/>
              </w:rPr>
              <w:lastRenderedPageBreak/>
              <w:drawing>
                <wp:anchor distT="0" distB="0" distL="114300" distR="114300" simplePos="0" relativeHeight="251659264" behindDoc="0" locked="0" layoutInCell="1" allowOverlap="1" wp14:anchorId="55CD5655" wp14:editId="4175D491">
                  <wp:simplePos x="0" y="0"/>
                  <wp:positionH relativeFrom="column">
                    <wp:posOffset>4537710</wp:posOffset>
                  </wp:positionH>
                  <wp:positionV relativeFrom="paragraph">
                    <wp:posOffset>-7027</wp:posOffset>
                  </wp:positionV>
                  <wp:extent cx="847655" cy="160535"/>
                  <wp:effectExtent l="0" t="0" r="0" b="0"/>
                  <wp:wrapNone/>
                  <wp:docPr id="2" name="Gambar 2" descr="Lisensi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sensi Creative Common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655" cy="1605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5835">
              <w:rPr>
                <w:rFonts w:asciiTheme="majorBidi" w:hAnsiTheme="majorBidi" w:cstheme="majorBidi"/>
                <w:i/>
                <w:iCs/>
                <w:color w:val="000000"/>
                <w:sz w:val="18"/>
              </w:rPr>
              <w:t xml:space="preserve"> </w:t>
            </w:r>
          </w:p>
        </w:tc>
      </w:tr>
    </w:tbl>
    <w:p w14:paraId="0E14CBE1" w14:textId="77777777" w:rsidR="00FB1F43" w:rsidRPr="001E2FC1" w:rsidRDefault="00FB1F43" w:rsidP="00FB1F43">
      <w:pPr>
        <w:pStyle w:val="ListParagraph"/>
        <w:numPr>
          <w:ilvl w:val="0"/>
          <w:numId w:val="3"/>
        </w:numPr>
        <w:pBdr>
          <w:top w:val="nil"/>
          <w:left w:val="nil"/>
          <w:bottom w:val="nil"/>
          <w:right w:val="nil"/>
          <w:between w:val="nil"/>
        </w:pBdr>
        <w:suppressAutoHyphens/>
        <w:spacing w:after="0" w:line="276" w:lineRule="auto"/>
        <w:ind w:left="426"/>
        <w:contextualSpacing w:val="0"/>
        <w:textDirection w:val="btLr"/>
        <w:textAlignment w:val="top"/>
        <w:outlineLvl w:val="0"/>
        <w:rPr>
          <w:rFonts w:ascii="Times New Roman" w:eastAsia="Twentieth Century" w:hAnsi="Times New Roman" w:cs="Times New Roman"/>
          <w:color w:val="000000"/>
          <w:sz w:val="24"/>
          <w:szCs w:val="24"/>
        </w:rPr>
      </w:pPr>
      <w:bookmarkStart w:id="0" w:name="_heading=h.gjdgxs" w:colFirst="0" w:colLast="0"/>
      <w:bookmarkEnd w:id="0"/>
      <w:r w:rsidRPr="00BE6F92">
        <w:rPr>
          <w:rFonts w:ascii="Times New Roman" w:eastAsia="Twentieth Century" w:hAnsi="Times New Roman" w:cs="Times New Roman"/>
          <w:b/>
          <w:sz w:val="24"/>
          <w:szCs w:val="24"/>
        </w:rPr>
        <w:t>PENDAHULUAN</w:t>
      </w:r>
    </w:p>
    <w:p w14:paraId="4EDE2FE9"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w:t>
      </w:r>
      <w:proofErr w:type="spellStart"/>
      <w:r w:rsidRPr="001E2FC1">
        <w:rPr>
          <w:color w:val="0F1115"/>
        </w:rPr>
        <w:t>merupakan</w:t>
      </w:r>
      <w:proofErr w:type="spellEnd"/>
      <w:r w:rsidRPr="001E2FC1">
        <w:rPr>
          <w:color w:val="0F1115"/>
        </w:rPr>
        <w:t xml:space="preserve"> salah </w:t>
      </w:r>
      <w:proofErr w:type="spellStart"/>
      <w:r w:rsidRPr="001E2FC1">
        <w:rPr>
          <w:color w:val="0F1115"/>
        </w:rPr>
        <w:t>satu</w:t>
      </w:r>
      <w:proofErr w:type="spellEnd"/>
      <w:r w:rsidRPr="001E2FC1">
        <w:rPr>
          <w:color w:val="0F1115"/>
        </w:rPr>
        <w:t xml:space="preserve"> </w:t>
      </w:r>
      <w:proofErr w:type="spellStart"/>
      <w:r w:rsidRPr="001E2FC1">
        <w:rPr>
          <w:color w:val="0F1115"/>
        </w:rPr>
        <w:t>bentuk</w:t>
      </w:r>
      <w:proofErr w:type="spellEnd"/>
      <w:r w:rsidRPr="001E2FC1">
        <w:rPr>
          <w:color w:val="0F1115"/>
        </w:rPr>
        <w:t xml:space="preserve"> </w:t>
      </w:r>
      <w:proofErr w:type="spellStart"/>
      <w:r w:rsidRPr="001E2FC1">
        <w:rPr>
          <w:color w:val="0F1115"/>
        </w:rPr>
        <w:t>kekayaan</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takbenda</w:t>
      </w:r>
      <w:proofErr w:type="spellEnd"/>
      <w:r w:rsidRPr="001E2FC1">
        <w:rPr>
          <w:color w:val="0F1115"/>
        </w:rPr>
        <w:t xml:space="preserve"> yang </w:t>
      </w:r>
      <w:proofErr w:type="spellStart"/>
      <w:r w:rsidRPr="001E2FC1">
        <w:rPr>
          <w:color w:val="0F1115"/>
        </w:rPr>
        <w:t>merepresentasikan</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luhur</w:t>
      </w:r>
      <w:proofErr w:type="spellEnd"/>
      <w:r w:rsidRPr="001E2FC1">
        <w:rPr>
          <w:color w:val="0F1115"/>
        </w:rPr>
        <w:t xml:space="preserve">, </w:t>
      </w:r>
      <w:proofErr w:type="spellStart"/>
      <w:r w:rsidRPr="001E2FC1">
        <w:rPr>
          <w:color w:val="0F1115"/>
        </w:rPr>
        <w:t>pandangan</w:t>
      </w:r>
      <w:proofErr w:type="spellEnd"/>
      <w:r w:rsidRPr="001E2FC1">
        <w:rPr>
          <w:color w:val="0F1115"/>
        </w:rPr>
        <w:t xml:space="preserve"> </w:t>
      </w:r>
      <w:proofErr w:type="spellStart"/>
      <w:r w:rsidRPr="001E2FC1">
        <w:rPr>
          <w:color w:val="0F1115"/>
        </w:rPr>
        <w:t>hidup</w:t>
      </w:r>
      <w:proofErr w:type="spellEnd"/>
      <w:r w:rsidRPr="001E2FC1">
        <w:rPr>
          <w:color w:val="0F1115"/>
        </w:rPr>
        <w:t xml:space="preserve">, dan </w:t>
      </w:r>
      <w:proofErr w:type="spellStart"/>
      <w:r w:rsidRPr="001E2FC1">
        <w:rPr>
          <w:color w:val="0F1115"/>
        </w:rPr>
        <w:t>kearifan</w:t>
      </w:r>
      <w:proofErr w:type="spellEnd"/>
      <w:r w:rsidRPr="001E2FC1">
        <w:rPr>
          <w:color w:val="0F1115"/>
        </w:rPr>
        <w:t xml:space="preserve"> </w:t>
      </w:r>
      <w:proofErr w:type="spellStart"/>
      <w:r w:rsidRPr="001E2FC1">
        <w:rPr>
          <w:color w:val="0F1115"/>
        </w:rPr>
        <w:t>lokal</w:t>
      </w:r>
      <w:proofErr w:type="spellEnd"/>
      <w:r w:rsidRPr="001E2FC1">
        <w:rPr>
          <w:color w:val="0F1115"/>
        </w:rPr>
        <w:t xml:space="preserve"> </w:t>
      </w:r>
      <w:proofErr w:type="spellStart"/>
      <w:r w:rsidRPr="001E2FC1">
        <w:rPr>
          <w:color w:val="0F1115"/>
        </w:rPr>
        <w:t>suatu</w:t>
      </w:r>
      <w:proofErr w:type="spellEnd"/>
      <w:r w:rsidRPr="001E2FC1">
        <w:rPr>
          <w:color w:val="0F1115"/>
        </w:rPr>
        <w:t xml:space="preserve"> </w:t>
      </w:r>
      <w:proofErr w:type="spellStart"/>
      <w:r w:rsidRPr="001E2FC1">
        <w:rPr>
          <w:color w:val="0F1115"/>
        </w:rPr>
        <w:t>komunitas</w:t>
      </w:r>
      <w:proofErr w:type="spellEnd"/>
      <w:r>
        <w:rPr>
          <w:color w:val="0F1115"/>
        </w:rPr>
        <w:t xml:space="preserve"> </w:t>
      </w:r>
      <w:sdt>
        <w:sdtPr>
          <w:rPr>
            <w:color w:val="000000"/>
          </w:rPr>
          <w:tag w:val="MENDELEY_CITATION_v3_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"/>
          <w:id w:val="-1824425518"/>
          <w:placeholder>
            <w:docPart w:val="003C69EFC499BE499CBD527F12589059"/>
          </w:placeholder>
        </w:sdtPr>
        <w:sdtContent>
          <w:r w:rsidRPr="008C2FE0">
            <w:rPr>
              <w:color w:val="000000"/>
            </w:rPr>
            <w:t>(</w:t>
          </w:r>
          <w:proofErr w:type="spellStart"/>
          <w:r w:rsidRPr="008C2FE0">
            <w:rPr>
              <w:color w:val="000000"/>
            </w:rPr>
            <w:t>Suparman</w:t>
          </w:r>
          <w:proofErr w:type="spellEnd"/>
          <w:r w:rsidRPr="008C2FE0">
            <w:rPr>
              <w:color w:val="000000"/>
            </w:rPr>
            <w:t>, 2019)</w:t>
          </w:r>
        </w:sdtContent>
      </w:sdt>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masyarakat</w:t>
      </w:r>
      <w:proofErr w:type="spellEnd"/>
      <w:r w:rsidRPr="001E2FC1">
        <w:rPr>
          <w:color w:val="0F1115"/>
        </w:rPr>
        <w:t xml:space="preserve"> </w:t>
      </w:r>
      <w:proofErr w:type="spellStart"/>
      <w:r w:rsidRPr="001E2FC1">
        <w:rPr>
          <w:color w:val="0F1115"/>
        </w:rPr>
        <w:t>Melayu</w:t>
      </w:r>
      <w:proofErr w:type="spellEnd"/>
      <w:r w:rsidRPr="001E2FC1">
        <w:rPr>
          <w:color w:val="0F1115"/>
        </w:rPr>
        <w:t xml:space="preserve"> di </w:t>
      </w:r>
      <w:proofErr w:type="spellStart"/>
      <w:r w:rsidRPr="001E2FC1">
        <w:rPr>
          <w:color w:val="0F1115"/>
        </w:rPr>
        <w:t>Kabupaten</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w:t>
      </w:r>
      <w:proofErr w:type="spellStart"/>
      <w:r w:rsidRPr="001E2FC1">
        <w:rPr>
          <w:color w:val="0F1115"/>
        </w:rPr>
        <w:t>Provinsi</w:t>
      </w:r>
      <w:proofErr w:type="spellEnd"/>
      <w:r w:rsidRPr="001E2FC1">
        <w:rPr>
          <w:color w:val="0F1115"/>
        </w:rPr>
        <w:t xml:space="preserve"> Riau,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menempati</w:t>
      </w:r>
      <w:proofErr w:type="spellEnd"/>
      <w:r w:rsidRPr="001E2FC1">
        <w:rPr>
          <w:color w:val="0F1115"/>
        </w:rPr>
        <w:t xml:space="preserve"> </w:t>
      </w:r>
      <w:proofErr w:type="spellStart"/>
      <w:r w:rsidRPr="001E2FC1">
        <w:rPr>
          <w:color w:val="0F1115"/>
        </w:rPr>
        <w:t>posisi</w:t>
      </w:r>
      <w:proofErr w:type="spellEnd"/>
      <w:r w:rsidRPr="001E2FC1">
        <w:rPr>
          <w:color w:val="0F1115"/>
        </w:rPr>
        <w:t xml:space="preserve"> yang </w:t>
      </w:r>
      <w:proofErr w:type="spellStart"/>
      <w:r w:rsidRPr="001E2FC1">
        <w:rPr>
          <w:color w:val="0F1115"/>
        </w:rPr>
        <w:t>signifikan</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medium </w:t>
      </w:r>
      <w:proofErr w:type="spellStart"/>
      <w:r w:rsidRPr="001E2FC1">
        <w:rPr>
          <w:color w:val="0F1115"/>
        </w:rPr>
        <w:t>penyampai</w:t>
      </w:r>
      <w:proofErr w:type="spellEnd"/>
      <w:r w:rsidRPr="001E2FC1">
        <w:rPr>
          <w:color w:val="0F1115"/>
        </w:rPr>
        <w:t xml:space="preserve"> </w:t>
      </w:r>
      <w:proofErr w:type="spellStart"/>
      <w:r w:rsidRPr="001E2FC1">
        <w:rPr>
          <w:color w:val="0F1115"/>
        </w:rPr>
        <w:t>pesan</w:t>
      </w:r>
      <w:proofErr w:type="spellEnd"/>
      <w:r w:rsidRPr="001E2FC1">
        <w:rPr>
          <w:color w:val="0F1115"/>
        </w:rPr>
        <w:t xml:space="preserve"> moral dan </w:t>
      </w:r>
      <w:proofErr w:type="spellStart"/>
      <w:r w:rsidRPr="001E2FC1">
        <w:rPr>
          <w:color w:val="0F1115"/>
        </w:rPr>
        <w:t>aturan</w:t>
      </w:r>
      <w:proofErr w:type="spellEnd"/>
      <w:r w:rsidRPr="001E2FC1">
        <w:rPr>
          <w:color w:val="0F1115"/>
        </w:rPr>
        <w:t xml:space="preserve"> </w:t>
      </w:r>
      <w:proofErr w:type="spellStart"/>
      <w:r w:rsidRPr="001E2FC1">
        <w:rPr>
          <w:color w:val="0F1115"/>
        </w:rPr>
        <w:t>sosial</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hidup</w:t>
      </w:r>
      <w:proofErr w:type="spellEnd"/>
      <w:r w:rsidRPr="001E2FC1">
        <w:rPr>
          <w:color w:val="0F1115"/>
        </w:rPr>
        <w:t xml:space="preserve"> dan </w:t>
      </w:r>
      <w:proofErr w:type="spellStart"/>
      <w:r w:rsidRPr="001E2FC1">
        <w:rPr>
          <w:color w:val="0F1115"/>
        </w:rPr>
        <w:t>berkembang</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turun-temurun</w:t>
      </w:r>
      <w:proofErr w:type="spellEnd"/>
      <w:r w:rsidRPr="001E2FC1">
        <w:rPr>
          <w:color w:val="0F1115"/>
        </w:rPr>
        <w:t xml:space="preserve">, </w:t>
      </w:r>
      <w:proofErr w:type="spellStart"/>
      <w:r w:rsidRPr="001E2FC1">
        <w:rPr>
          <w:color w:val="0F1115"/>
        </w:rPr>
        <w:t>mengisahkan</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konsekuensi</w:t>
      </w:r>
      <w:proofErr w:type="spellEnd"/>
      <w:r w:rsidRPr="001E2FC1">
        <w:rPr>
          <w:color w:val="0F1115"/>
        </w:rPr>
        <w:t xml:space="preserve"> </w:t>
      </w:r>
      <w:proofErr w:type="spellStart"/>
      <w:r w:rsidRPr="001E2FC1">
        <w:rPr>
          <w:color w:val="0F1115"/>
        </w:rPr>
        <w:t>berat</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perbuatan</w:t>
      </w:r>
      <w:proofErr w:type="spellEnd"/>
      <w:r w:rsidRPr="001E2FC1">
        <w:rPr>
          <w:color w:val="0F1115"/>
        </w:rPr>
        <w:t xml:space="preserve"> </w:t>
      </w:r>
      <w:proofErr w:type="spellStart"/>
      <w:r w:rsidRPr="001E2FC1">
        <w:rPr>
          <w:color w:val="0F1115"/>
        </w:rPr>
        <w:t>durhaka</w:t>
      </w:r>
      <w:proofErr w:type="spellEnd"/>
      <w:r w:rsidRPr="001E2FC1">
        <w:rPr>
          <w:color w:val="0F1115"/>
        </w:rPr>
        <w:t xml:space="preserve"> </w:t>
      </w:r>
      <w:proofErr w:type="spellStart"/>
      <w:r w:rsidRPr="001E2FC1">
        <w:rPr>
          <w:color w:val="0F1115"/>
        </w:rPr>
        <w:t>seorang</w:t>
      </w:r>
      <w:proofErr w:type="spellEnd"/>
      <w:r w:rsidRPr="001E2FC1">
        <w:rPr>
          <w:color w:val="0F1115"/>
        </w:rPr>
        <w:t xml:space="preserve"> </w:t>
      </w:r>
      <w:proofErr w:type="spellStart"/>
      <w:r w:rsidRPr="001E2FC1">
        <w:rPr>
          <w:color w:val="0F1115"/>
        </w:rPr>
        <w:t>anak</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orang </w:t>
      </w:r>
      <w:proofErr w:type="spellStart"/>
      <w:r w:rsidRPr="001E2FC1">
        <w:rPr>
          <w:color w:val="0F1115"/>
        </w:rPr>
        <w:t>tua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akhir</w:t>
      </w:r>
      <w:proofErr w:type="spellEnd"/>
      <w:r w:rsidRPr="001E2FC1">
        <w:rPr>
          <w:color w:val="0F1115"/>
        </w:rPr>
        <w:t xml:space="preserve"> </w:t>
      </w:r>
      <w:proofErr w:type="spellStart"/>
      <w:r w:rsidRPr="001E2FC1">
        <w:rPr>
          <w:color w:val="0F1115"/>
        </w:rPr>
        <w:t>tragis</w:t>
      </w:r>
      <w:proofErr w:type="spellEnd"/>
      <w:r w:rsidRPr="001E2FC1">
        <w:rPr>
          <w:color w:val="0F1115"/>
        </w:rPr>
        <w:t xml:space="preserve"> yang </w:t>
      </w:r>
      <w:proofErr w:type="spellStart"/>
      <w:r w:rsidRPr="001E2FC1">
        <w:rPr>
          <w:color w:val="0F1115"/>
        </w:rPr>
        <w:t>menjadi</w:t>
      </w:r>
      <w:proofErr w:type="spellEnd"/>
      <w:r w:rsidRPr="001E2FC1">
        <w:rPr>
          <w:color w:val="0F1115"/>
        </w:rPr>
        <w:t xml:space="preserve"> </w:t>
      </w:r>
      <w:proofErr w:type="spellStart"/>
      <w:r w:rsidRPr="001E2FC1">
        <w:rPr>
          <w:color w:val="0F1115"/>
        </w:rPr>
        <w:t>peringatan</w:t>
      </w:r>
      <w:proofErr w:type="spellEnd"/>
      <w:r w:rsidRPr="001E2FC1">
        <w:rPr>
          <w:color w:val="0F1115"/>
        </w:rPr>
        <w:t xml:space="preserve"> </w:t>
      </w:r>
      <w:proofErr w:type="spellStart"/>
      <w:r w:rsidRPr="001E2FC1">
        <w:rPr>
          <w:color w:val="0F1115"/>
        </w:rPr>
        <w:t>kolektif</w:t>
      </w:r>
      <w:proofErr w:type="spellEnd"/>
      <w:r>
        <w:rPr>
          <w:color w:val="0F1115"/>
        </w:rPr>
        <w:t xml:space="preserve"> </w:t>
      </w:r>
      <w:sdt>
        <w:sdtPr>
          <w:rPr>
            <w:color w:val="000000"/>
          </w:rPr>
          <w:tag w:val="MENDELEY_CITATION_v3_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"/>
          <w:id w:val="1614555670"/>
          <w:placeholder>
            <w:docPart w:val="003C69EFC499BE499CBD527F12589059"/>
          </w:placeholder>
        </w:sdtPr>
        <w:sdtContent>
          <w:r w:rsidRPr="00EB17B4">
            <w:rPr>
              <w:color w:val="000000"/>
            </w:rPr>
            <w:t>(</w:t>
          </w:r>
          <w:proofErr w:type="spellStart"/>
          <w:r w:rsidRPr="00EB17B4">
            <w:rPr>
              <w:color w:val="000000"/>
            </w:rPr>
            <w:t>Wiradharma</w:t>
          </w:r>
          <w:proofErr w:type="spellEnd"/>
          <w:r w:rsidRPr="00EB17B4">
            <w:rPr>
              <w:color w:val="000000"/>
            </w:rPr>
            <w:t xml:space="preserve"> et al., 2020)</w:t>
          </w:r>
        </w:sdtContent>
      </w:sdt>
      <w:r w:rsidRPr="001E2FC1">
        <w:rPr>
          <w:color w:val="0F1115"/>
        </w:rPr>
        <w:t xml:space="preserve">. </w:t>
      </w:r>
      <w:proofErr w:type="spellStart"/>
      <w:r w:rsidRPr="001E2FC1">
        <w:rPr>
          <w:color w:val="0F1115"/>
        </w:rPr>
        <w:t>Eksistensinya</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sekadar</w:t>
      </w:r>
      <w:proofErr w:type="spellEnd"/>
      <w:r w:rsidRPr="001E2FC1">
        <w:rPr>
          <w:color w:val="0F1115"/>
        </w:rPr>
        <w:t xml:space="preserve"> </w:t>
      </w:r>
      <w:proofErr w:type="spellStart"/>
      <w:r w:rsidRPr="001E2FC1">
        <w:rPr>
          <w:color w:val="0F1115"/>
        </w:rPr>
        <w:t>hiburan</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w:t>
      </w:r>
      <w:proofErr w:type="spellStart"/>
      <w:r w:rsidRPr="001E2FC1">
        <w:rPr>
          <w:color w:val="0F1115"/>
        </w:rPr>
        <w:t>berfungsi</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alat</w:t>
      </w:r>
      <w:proofErr w:type="spellEnd"/>
      <w:r w:rsidRPr="001E2FC1">
        <w:rPr>
          <w:color w:val="0F1115"/>
        </w:rPr>
        <w:t xml:space="preserve"> </w:t>
      </w:r>
      <w:proofErr w:type="spellStart"/>
      <w:r w:rsidRPr="001E2FC1">
        <w:rPr>
          <w:color w:val="0F1115"/>
        </w:rPr>
        <w:t>pedagogis</w:t>
      </w:r>
      <w:proofErr w:type="spellEnd"/>
      <w:r w:rsidRPr="001E2FC1">
        <w:rPr>
          <w:color w:val="0F1115"/>
        </w:rPr>
        <w:t xml:space="preserve"> </w:t>
      </w:r>
      <w:proofErr w:type="spellStart"/>
      <w:r w:rsidRPr="001E2FC1">
        <w:rPr>
          <w:color w:val="0F1115"/>
        </w:rPr>
        <w:t>kultural</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menanamkan</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kepatuhan</w:t>
      </w:r>
      <w:proofErr w:type="spellEnd"/>
      <w:r w:rsidRPr="001E2FC1">
        <w:rPr>
          <w:color w:val="0F1115"/>
        </w:rPr>
        <w:t xml:space="preserve">, </w:t>
      </w:r>
      <w:proofErr w:type="spellStart"/>
      <w:r w:rsidRPr="001E2FC1">
        <w:rPr>
          <w:color w:val="0F1115"/>
        </w:rPr>
        <w:t>bakti</w:t>
      </w:r>
      <w:proofErr w:type="spellEnd"/>
      <w:r w:rsidRPr="001E2FC1">
        <w:rPr>
          <w:color w:val="0F1115"/>
        </w:rPr>
        <w:t xml:space="preserve">, dan rasa </w:t>
      </w:r>
      <w:proofErr w:type="spellStart"/>
      <w:r w:rsidRPr="001E2FC1">
        <w:rPr>
          <w:color w:val="0F1115"/>
        </w:rPr>
        <w:t>hormat</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struktur</w:t>
      </w:r>
      <w:proofErr w:type="spellEnd"/>
      <w:r w:rsidRPr="001E2FC1">
        <w:rPr>
          <w:color w:val="0F1115"/>
        </w:rPr>
        <w:t xml:space="preserve"> </w:t>
      </w:r>
      <w:proofErr w:type="spellStart"/>
      <w:r w:rsidRPr="001E2FC1">
        <w:rPr>
          <w:color w:val="0F1115"/>
        </w:rPr>
        <w:t>keluarga</w:t>
      </w:r>
      <w:proofErr w:type="spellEnd"/>
      <w:r w:rsidRPr="001E2FC1">
        <w:rPr>
          <w:color w:val="0F1115"/>
        </w:rPr>
        <w:t xml:space="preserve"> dan </w:t>
      </w:r>
      <w:proofErr w:type="spellStart"/>
      <w:r w:rsidRPr="001E2FC1">
        <w:rPr>
          <w:color w:val="0F1115"/>
        </w:rPr>
        <w:t>masyarakat</w:t>
      </w:r>
      <w:proofErr w:type="spellEnd"/>
      <w:r w:rsidRPr="001E2FC1">
        <w:rPr>
          <w:color w:val="0F1115"/>
        </w:rPr>
        <w:t xml:space="preserve"> </w:t>
      </w:r>
      <w:proofErr w:type="spellStart"/>
      <w:r w:rsidRPr="001E2FC1">
        <w:rPr>
          <w:color w:val="0F1115"/>
        </w:rPr>
        <w:t>Melayu</w:t>
      </w:r>
      <w:proofErr w:type="spellEnd"/>
      <w:r>
        <w:rPr>
          <w:color w:val="0F1115"/>
        </w:rPr>
        <w:t xml:space="preserve"> </w:t>
      </w:r>
      <w:sdt>
        <w:sdtPr>
          <w:rPr>
            <w:color w:val="000000"/>
          </w:rPr>
          <w:tag w:val="MENDELEY_CITATION_v3_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"/>
          <w:id w:val="474722650"/>
          <w:placeholder>
            <w:docPart w:val="003C69EFC499BE499CBD527F12589059"/>
          </w:placeholder>
        </w:sdtPr>
        <w:sdtContent>
          <w:r w:rsidRPr="00EB17B4">
            <w:rPr>
              <w:color w:val="000000"/>
            </w:rPr>
            <w:t>(</w:t>
          </w:r>
          <w:proofErr w:type="spellStart"/>
          <w:r w:rsidRPr="00EB17B4">
            <w:rPr>
              <w:color w:val="000000"/>
            </w:rPr>
            <w:t>Junaini</w:t>
          </w:r>
          <w:proofErr w:type="spellEnd"/>
          <w:r w:rsidRPr="00EB17B4">
            <w:rPr>
              <w:color w:val="000000"/>
            </w:rPr>
            <w:t xml:space="preserve"> et al., 2017)</w:t>
          </w:r>
        </w:sdtContent>
      </w:sdt>
      <w:r w:rsidRPr="001E2FC1">
        <w:rPr>
          <w:color w:val="0F1115"/>
        </w:rPr>
        <w:t xml:space="preserve">. </w:t>
      </w:r>
      <w:proofErr w:type="spellStart"/>
      <w:r w:rsidRPr="001E2FC1">
        <w:rPr>
          <w:color w:val="0F1115"/>
        </w:rPr>
        <w:t>Pelestarian</w:t>
      </w:r>
      <w:proofErr w:type="spellEnd"/>
      <w:r w:rsidRPr="001E2FC1">
        <w:rPr>
          <w:color w:val="0F1115"/>
        </w:rPr>
        <w:t xml:space="preserve"> dan </w:t>
      </w:r>
      <w:proofErr w:type="spellStart"/>
      <w:r w:rsidRPr="001E2FC1">
        <w:rPr>
          <w:color w:val="0F1115"/>
        </w:rPr>
        <w:t>pendokumentasian</w:t>
      </w:r>
      <w:proofErr w:type="spellEnd"/>
      <w:r w:rsidRPr="001E2FC1">
        <w:rPr>
          <w:color w:val="0F1115"/>
        </w:rPr>
        <w:t xml:space="preserve"> </w:t>
      </w:r>
      <w:proofErr w:type="spellStart"/>
      <w:r w:rsidRPr="001E2FC1">
        <w:rPr>
          <w:color w:val="0F1115"/>
        </w:rPr>
        <w:t>narasi</w:t>
      </w:r>
      <w:proofErr w:type="spellEnd"/>
      <w:r w:rsidRPr="001E2FC1">
        <w:rPr>
          <w:color w:val="0F1115"/>
        </w:rPr>
        <w:t xml:space="preserve"> </w:t>
      </w:r>
      <w:proofErr w:type="spellStart"/>
      <w:r w:rsidRPr="001E2FC1">
        <w:rPr>
          <w:color w:val="0F1115"/>
        </w:rPr>
        <w:t>semacam</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semakin</w:t>
      </w:r>
      <w:proofErr w:type="spellEnd"/>
      <w:r w:rsidRPr="001E2FC1">
        <w:rPr>
          <w:color w:val="0F1115"/>
        </w:rPr>
        <w:t xml:space="preserve"> urgent di </w:t>
      </w:r>
      <w:proofErr w:type="spellStart"/>
      <w:r w:rsidRPr="001E2FC1">
        <w:rPr>
          <w:color w:val="0F1115"/>
        </w:rPr>
        <w:t>tengah</w:t>
      </w:r>
      <w:proofErr w:type="spellEnd"/>
      <w:r w:rsidRPr="001E2FC1">
        <w:rPr>
          <w:color w:val="0F1115"/>
        </w:rPr>
        <w:t xml:space="preserve"> </w:t>
      </w:r>
      <w:proofErr w:type="spellStart"/>
      <w:r w:rsidRPr="001E2FC1">
        <w:rPr>
          <w:color w:val="0F1115"/>
        </w:rPr>
        <w:t>gempuran</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global yang </w:t>
      </w:r>
      <w:proofErr w:type="spellStart"/>
      <w:r w:rsidRPr="001E2FC1">
        <w:rPr>
          <w:color w:val="0F1115"/>
        </w:rPr>
        <w:t>berpotensi</w:t>
      </w:r>
      <w:proofErr w:type="spellEnd"/>
      <w:r w:rsidRPr="001E2FC1">
        <w:rPr>
          <w:color w:val="0F1115"/>
        </w:rPr>
        <w:t xml:space="preserve"> </w:t>
      </w:r>
      <w:proofErr w:type="spellStart"/>
      <w:r w:rsidRPr="001E2FC1">
        <w:rPr>
          <w:color w:val="0F1115"/>
        </w:rPr>
        <w:t>mengikis</w:t>
      </w:r>
      <w:proofErr w:type="spellEnd"/>
      <w:r w:rsidRPr="001E2FC1">
        <w:rPr>
          <w:color w:val="0F1115"/>
        </w:rPr>
        <w:t xml:space="preserve"> </w:t>
      </w:r>
      <w:proofErr w:type="spellStart"/>
      <w:r w:rsidRPr="001E2FC1">
        <w:rPr>
          <w:color w:val="0F1115"/>
        </w:rPr>
        <w:t>identitas</w:t>
      </w:r>
      <w:proofErr w:type="spellEnd"/>
      <w:r w:rsidRPr="001E2FC1">
        <w:rPr>
          <w:color w:val="0F1115"/>
        </w:rPr>
        <w:t xml:space="preserve"> </w:t>
      </w:r>
      <w:proofErr w:type="spellStart"/>
      <w:r>
        <w:rPr>
          <w:color w:val="0F1115"/>
        </w:rPr>
        <w:t>lokal</w:t>
      </w:r>
      <w:proofErr w:type="spellEnd"/>
      <w:r>
        <w:rPr>
          <w:color w:val="0F1115"/>
        </w:rPr>
        <w:t xml:space="preserve"> </w:t>
      </w:r>
      <w:sdt>
        <w:sdtPr>
          <w:rPr>
            <w:color w:val="000000"/>
          </w:rPr>
          <w:tag w:val="MENDELEY_CITATION_v3_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"/>
          <w:id w:val="1056816896"/>
          <w:placeholder>
            <w:docPart w:val="003C69EFC499BE499CBD527F12589059"/>
          </w:placeholder>
        </w:sdtPr>
        <w:sdtContent>
          <w:r w:rsidRPr="00EB17B4">
            <w:rPr>
              <w:color w:val="000000"/>
            </w:rPr>
            <w:t>(</w:t>
          </w:r>
          <w:proofErr w:type="spellStart"/>
          <w:r w:rsidRPr="00EB17B4">
            <w:rPr>
              <w:color w:val="000000"/>
            </w:rPr>
            <w:t>Prayoga</w:t>
          </w:r>
          <w:proofErr w:type="spellEnd"/>
          <w:r w:rsidRPr="00EB17B4">
            <w:rPr>
              <w:color w:val="000000"/>
            </w:rPr>
            <w:t xml:space="preserve"> et al., 2017)</w:t>
          </w:r>
        </w:sdtContent>
      </w:sdt>
      <w:r w:rsidRPr="001E2FC1">
        <w:rPr>
          <w:color w:val="0F1115"/>
        </w:rPr>
        <w:t>.</w:t>
      </w:r>
    </w:p>
    <w:p w14:paraId="3CE0D353"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Kebertahanan</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menunjukkan</w:t>
      </w:r>
      <w:proofErr w:type="spellEnd"/>
      <w:r w:rsidRPr="001E2FC1">
        <w:rPr>
          <w:color w:val="0F1115"/>
        </w:rPr>
        <w:t xml:space="preserve"> </w:t>
      </w:r>
      <w:proofErr w:type="spellStart"/>
      <w:r w:rsidRPr="001E2FC1">
        <w:rPr>
          <w:color w:val="0F1115"/>
        </w:rPr>
        <w:t>daya</w:t>
      </w:r>
      <w:proofErr w:type="spellEnd"/>
      <w:r w:rsidRPr="001E2FC1">
        <w:rPr>
          <w:color w:val="0F1115"/>
        </w:rPr>
        <w:t xml:space="preserve"> </w:t>
      </w:r>
      <w:proofErr w:type="spellStart"/>
      <w:r w:rsidRPr="001E2FC1">
        <w:rPr>
          <w:color w:val="0F1115"/>
        </w:rPr>
        <w:t>hidup</w:t>
      </w:r>
      <w:proofErr w:type="spellEnd"/>
      <w:r w:rsidRPr="001E2FC1">
        <w:rPr>
          <w:color w:val="0F1115"/>
        </w:rPr>
        <w:t xml:space="preserve"> </w:t>
      </w:r>
      <w:proofErr w:type="spellStart"/>
      <w:r w:rsidRPr="001E2FC1">
        <w:rPr>
          <w:color w:val="0F1115"/>
        </w:rPr>
        <w:t>tradisi</w:t>
      </w:r>
      <w:proofErr w:type="spellEnd"/>
      <w:r w:rsidRPr="001E2FC1">
        <w:rPr>
          <w:color w:val="0F1115"/>
        </w:rPr>
        <w:t xml:space="preserve"> </w:t>
      </w:r>
      <w:proofErr w:type="spellStart"/>
      <w:r w:rsidRPr="001E2FC1">
        <w:rPr>
          <w:color w:val="0F1115"/>
        </w:rPr>
        <w:t>lisan</w:t>
      </w:r>
      <w:proofErr w:type="spellEnd"/>
      <w:r w:rsidRPr="001E2FC1">
        <w:rPr>
          <w:color w:val="0F1115"/>
        </w:rPr>
        <w:t xml:space="preserve"> yang </w:t>
      </w:r>
      <w:proofErr w:type="spellStart"/>
      <w:r w:rsidRPr="001E2FC1">
        <w:rPr>
          <w:color w:val="0F1115"/>
        </w:rPr>
        <w:t>kuat</w:t>
      </w:r>
      <w:proofErr w:type="spellEnd"/>
      <w:r w:rsidRPr="001E2FC1">
        <w:rPr>
          <w:color w:val="0F1115"/>
        </w:rPr>
        <w:t xml:space="preserve"> di </w:t>
      </w:r>
      <w:proofErr w:type="spellStart"/>
      <w:r w:rsidRPr="001E2FC1">
        <w:rPr>
          <w:color w:val="0F1115"/>
        </w:rPr>
        <w:t>daerah</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w:t>
      </w:r>
      <w:proofErr w:type="spellStart"/>
      <w:r w:rsidRPr="001E2FC1">
        <w:rPr>
          <w:color w:val="0F1115"/>
        </w:rPr>
        <w:t>Tradisi</w:t>
      </w:r>
      <w:proofErr w:type="spellEnd"/>
      <w:r w:rsidRPr="001E2FC1">
        <w:rPr>
          <w:color w:val="0F1115"/>
        </w:rPr>
        <w:t xml:space="preserve"> </w:t>
      </w:r>
      <w:proofErr w:type="spellStart"/>
      <w:r w:rsidRPr="001E2FC1">
        <w:rPr>
          <w:color w:val="0F1115"/>
        </w:rPr>
        <w:t>lisan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sumber</w:t>
      </w:r>
      <w:proofErr w:type="spellEnd"/>
      <w:r w:rsidRPr="001E2FC1">
        <w:rPr>
          <w:color w:val="0F1115"/>
        </w:rPr>
        <w:t xml:space="preserve"> </w:t>
      </w:r>
      <w:proofErr w:type="spellStart"/>
      <w:r w:rsidRPr="001E2FC1">
        <w:rPr>
          <w:color w:val="0F1115"/>
        </w:rPr>
        <w:t>sejarah</w:t>
      </w:r>
      <w:proofErr w:type="spellEnd"/>
      <w:r w:rsidRPr="001E2FC1">
        <w:rPr>
          <w:color w:val="0F1115"/>
        </w:rPr>
        <w:t xml:space="preserve"> dan </w:t>
      </w:r>
      <w:proofErr w:type="spellStart"/>
      <w:r w:rsidRPr="001E2FC1">
        <w:rPr>
          <w:color w:val="0F1115"/>
        </w:rPr>
        <w:t>identitas</w:t>
      </w:r>
      <w:proofErr w:type="spellEnd"/>
      <w:r w:rsidRPr="001E2FC1">
        <w:rPr>
          <w:color w:val="0F1115"/>
        </w:rPr>
        <w:t xml:space="preserve"> </w:t>
      </w:r>
      <w:proofErr w:type="spellStart"/>
      <w:r w:rsidRPr="001E2FC1">
        <w:rPr>
          <w:color w:val="0F1115"/>
        </w:rPr>
        <w:t>kultural</w:t>
      </w:r>
      <w:proofErr w:type="spellEnd"/>
      <w:r w:rsidRPr="001E2FC1">
        <w:rPr>
          <w:color w:val="0F1115"/>
        </w:rPr>
        <w:t xml:space="preserve"> yang </w:t>
      </w:r>
      <w:proofErr w:type="spellStart"/>
      <w:r w:rsidRPr="001E2FC1">
        <w:rPr>
          <w:color w:val="0F1115"/>
        </w:rPr>
        <w:t>unik</w:t>
      </w:r>
      <w:proofErr w:type="spellEnd"/>
      <w:r w:rsidRPr="001E2FC1">
        <w:rPr>
          <w:color w:val="0F1115"/>
        </w:rPr>
        <w:t xml:space="preserve">, </w:t>
      </w:r>
      <w:proofErr w:type="spellStart"/>
      <w:r w:rsidRPr="001E2FC1">
        <w:rPr>
          <w:color w:val="0F1115"/>
        </w:rPr>
        <w:t>mencerminkan</w:t>
      </w:r>
      <w:proofErr w:type="spellEnd"/>
      <w:r w:rsidRPr="001E2FC1">
        <w:rPr>
          <w:color w:val="0F1115"/>
        </w:rPr>
        <w:t xml:space="preserve"> </w:t>
      </w:r>
      <w:proofErr w:type="spellStart"/>
      <w:r w:rsidRPr="001E2FC1">
        <w:rPr>
          <w:color w:val="0F1115"/>
        </w:rPr>
        <w:t>pola</w:t>
      </w:r>
      <w:proofErr w:type="spellEnd"/>
      <w:r w:rsidRPr="001E2FC1">
        <w:rPr>
          <w:color w:val="0F1115"/>
        </w:rPr>
        <w:t xml:space="preserve"> </w:t>
      </w:r>
      <w:proofErr w:type="spellStart"/>
      <w:r w:rsidRPr="001E2FC1">
        <w:rPr>
          <w:color w:val="0F1115"/>
        </w:rPr>
        <w:t>pikir</w:t>
      </w:r>
      <w:proofErr w:type="spellEnd"/>
      <w:r w:rsidRPr="001E2FC1">
        <w:rPr>
          <w:color w:val="0F1115"/>
        </w:rPr>
        <w:t xml:space="preserve">, </w:t>
      </w:r>
      <w:proofErr w:type="spellStart"/>
      <w:r w:rsidRPr="001E2FC1">
        <w:rPr>
          <w:color w:val="0F1115"/>
        </w:rPr>
        <w:t>sistem</w:t>
      </w:r>
      <w:proofErr w:type="spellEnd"/>
      <w:r w:rsidRPr="001E2FC1">
        <w:rPr>
          <w:color w:val="0F1115"/>
        </w:rPr>
        <w:t xml:space="preserve"> </w:t>
      </w:r>
      <w:proofErr w:type="spellStart"/>
      <w:r w:rsidRPr="001E2FC1">
        <w:rPr>
          <w:color w:val="0F1115"/>
        </w:rPr>
        <w:t>kepercayaan</w:t>
      </w:r>
      <w:proofErr w:type="spellEnd"/>
      <w:r w:rsidRPr="001E2FC1">
        <w:rPr>
          <w:color w:val="0F1115"/>
        </w:rPr>
        <w:t xml:space="preserve">, dan </w:t>
      </w:r>
      <w:proofErr w:type="spellStart"/>
      <w:r w:rsidRPr="001E2FC1">
        <w:rPr>
          <w:color w:val="0F1115"/>
        </w:rPr>
        <w:t>lingkungan</w:t>
      </w:r>
      <w:proofErr w:type="spellEnd"/>
      <w:r w:rsidRPr="001E2FC1">
        <w:rPr>
          <w:color w:val="0F1115"/>
        </w:rPr>
        <w:t xml:space="preserve"> </w:t>
      </w:r>
      <w:proofErr w:type="spellStart"/>
      <w:r w:rsidRPr="001E2FC1">
        <w:rPr>
          <w:color w:val="0F1115"/>
        </w:rPr>
        <w:t>sosio-kultural</w:t>
      </w:r>
      <w:proofErr w:type="spellEnd"/>
      <w:r w:rsidRPr="001E2FC1">
        <w:rPr>
          <w:color w:val="0F1115"/>
        </w:rPr>
        <w:t xml:space="preserve"> </w:t>
      </w:r>
      <w:proofErr w:type="spellStart"/>
      <w:r w:rsidRPr="001E2FC1">
        <w:rPr>
          <w:color w:val="0F1115"/>
        </w:rPr>
        <w:t>masyarakat</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pada </w:t>
      </w:r>
      <w:proofErr w:type="spellStart"/>
      <w:r w:rsidRPr="001E2FC1">
        <w:rPr>
          <w:color w:val="0F1115"/>
        </w:rPr>
        <w:t>masanya</w:t>
      </w:r>
      <w:proofErr w:type="spellEnd"/>
      <w:r>
        <w:rPr>
          <w:color w:val="0F1115"/>
        </w:rPr>
        <w:t xml:space="preserve"> </w:t>
      </w:r>
      <w:sdt>
        <w:sdtPr>
          <w:rPr>
            <w:color w:val="000000"/>
          </w:rPr>
          <w:tag w:val="MENDELEY_CITATION_v3_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"/>
          <w:id w:val="-88624034"/>
          <w:placeholder>
            <w:docPart w:val="003C69EFC499BE499CBD527F12589059"/>
          </w:placeholder>
        </w:sdtPr>
        <w:sdtContent>
          <w:r w:rsidRPr="00EB17B4">
            <w:rPr>
              <w:color w:val="000000"/>
            </w:rPr>
            <w:t>(</w:t>
          </w:r>
          <w:proofErr w:type="spellStart"/>
          <w:r w:rsidRPr="00EB17B4">
            <w:rPr>
              <w:color w:val="000000"/>
            </w:rPr>
            <w:t>Ratmiati</w:t>
          </w:r>
          <w:proofErr w:type="spellEnd"/>
          <w:r w:rsidRPr="00EB17B4">
            <w:rPr>
              <w:color w:val="000000"/>
            </w:rPr>
            <w:t xml:space="preserve"> &amp; Antoni, 2024)</w:t>
          </w:r>
        </w:sdtContent>
      </w:sdt>
      <w:r w:rsidRPr="001E2FC1">
        <w:rPr>
          <w:color w:val="0F1115"/>
        </w:rPr>
        <w:t xml:space="preserve">. </w:t>
      </w:r>
      <w:proofErr w:type="spellStart"/>
      <w:r w:rsidRPr="001E2FC1">
        <w:rPr>
          <w:color w:val="0F1115"/>
        </w:rPr>
        <w:t>Narasinya</w:t>
      </w:r>
      <w:proofErr w:type="spellEnd"/>
      <w:r w:rsidRPr="001E2FC1">
        <w:rPr>
          <w:color w:val="0F1115"/>
        </w:rPr>
        <w:t xml:space="preserve"> yang </w:t>
      </w:r>
      <w:proofErr w:type="spellStart"/>
      <w:r w:rsidRPr="001E2FC1">
        <w:rPr>
          <w:color w:val="0F1115"/>
        </w:rPr>
        <w:t>sarat</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konflik</w:t>
      </w:r>
      <w:proofErr w:type="spellEnd"/>
      <w:r w:rsidRPr="001E2FC1">
        <w:rPr>
          <w:color w:val="0F1115"/>
        </w:rPr>
        <w:t xml:space="preserve"> dan </w:t>
      </w:r>
      <w:proofErr w:type="spellStart"/>
      <w:r w:rsidRPr="001E2FC1">
        <w:rPr>
          <w:color w:val="0F1115"/>
        </w:rPr>
        <w:t>resolusi</w:t>
      </w:r>
      <w:proofErr w:type="spellEnd"/>
      <w:r w:rsidRPr="001E2FC1">
        <w:rPr>
          <w:color w:val="0F1115"/>
        </w:rPr>
        <w:t xml:space="preserve"> moral </w:t>
      </w:r>
      <w:proofErr w:type="spellStart"/>
      <w:r w:rsidRPr="001E2FC1">
        <w:rPr>
          <w:color w:val="0F1115"/>
        </w:rPr>
        <w:t>menawarkan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jendela</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memahami</w:t>
      </w:r>
      <w:proofErr w:type="spellEnd"/>
      <w:r w:rsidRPr="001E2FC1">
        <w:rPr>
          <w:color w:val="0F1115"/>
        </w:rPr>
        <w:t xml:space="preserve"> </w:t>
      </w:r>
      <w:proofErr w:type="spellStart"/>
      <w:r w:rsidRPr="001E2FC1">
        <w:rPr>
          <w:color w:val="0F1115"/>
        </w:rPr>
        <w:t>dinamika</w:t>
      </w:r>
      <w:proofErr w:type="spellEnd"/>
      <w:r w:rsidRPr="001E2FC1">
        <w:rPr>
          <w:color w:val="0F1115"/>
        </w:rPr>
        <w:t xml:space="preserve"> </w:t>
      </w:r>
      <w:proofErr w:type="spellStart"/>
      <w:r w:rsidRPr="001E2FC1">
        <w:rPr>
          <w:color w:val="0F1115"/>
        </w:rPr>
        <w:t>hubungan</w:t>
      </w:r>
      <w:proofErr w:type="spellEnd"/>
      <w:r w:rsidRPr="001E2FC1">
        <w:rPr>
          <w:color w:val="0F1115"/>
        </w:rPr>
        <w:t xml:space="preserve"> interpersonal dan </w:t>
      </w:r>
      <w:proofErr w:type="spellStart"/>
      <w:r w:rsidRPr="001E2FC1">
        <w:rPr>
          <w:color w:val="0F1115"/>
        </w:rPr>
        <w:t>nilai-nilai</w:t>
      </w:r>
      <w:proofErr w:type="spellEnd"/>
      <w:r w:rsidRPr="001E2FC1">
        <w:rPr>
          <w:color w:val="0F1115"/>
        </w:rPr>
        <w:t xml:space="preserve"> </w:t>
      </w:r>
      <w:proofErr w:type="spellStart"/>
      <w:r w:rsidRPr="001E2FC1">
        <w:rPr>
          <w:color w:val="0F1115"/>
        </w:rPr>
        <w:t>etis</w:t>
      </w:r>
      <w:proofErr w:type="spellEnd"/>
      <w:r w:rsidRPr="001E2FC1">
        <w:rPr>
          <w:color w:val="0F1115"/>
        </w:rPr>
        <w:t xml:space="preserve"> yang </w:t>
      </w:r>
      <w:proofErr w:type="spellStart"/>
      <w:r w:rsidRPr="001E2FC1">
        <w:rPr>
          <w:color w:val="0F1115"/>
        </w:rPr>
        <w:t>dijunjung</w:t>
      </w:r>
      <w:proofErr w:type="spellEnd"/>
      <w:r w:rsidRPr="001E2FC1">
        <w:rPr>
          <w:color w:val="0F1115"/>
        </w:rPr>
        <w:t xml:space="preserve"> </w:t>
      </w:r>
      <w:proofErr w:type="spellStart"/>
      <w:r w:rsidRPr="001E2FC1">
        <w:rPr>
          <w:color w:val="0F1115"/>
        </w:rPr>
        <w:t>tinggi</w:t>
      </w:r>
      <w:proofErr w:type="spellEnd"/>
      <w:r>
        <w:rPr>
          <w:color w:val="0F1115"/>
        </w:rPr>
        <w:t xml:space="preserve"> </w:t>
      </w:r>
      <w:sdt>
        <w:sdtPr>
          <w:rPr>
            <w:color w:val="000000"/>
          </w:rPr>
          <w:tag w:val="MENDELEY_CITATION_v3_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"/>
          <w:id w:val="-428119371"/>
          <w:placeholder>
            <w:docPart w:val="003C69EFC499BE499CBD527F12589059"/>
          </w:placeholder>
        </w:sdtPr>
        <w:sdtContent>
          <w:r w:rsidRPr="00EB17B4">
            <w:rPr>
              <w:color w:val="000000"/>
            </w:rPr>
            <w:t>(</w:t>
          </w:r>
          <w:proofErr w:type="spellStart"/>
          <w:r w:rsidRPr="00EB17B4">
            <w:rPr>
              <w:color w:val="000000"/>
            </w:rPr>
            <w:t>Afdhal</w:t>
          </w:r>
          <w:proofErr w:type="spellEnd"/>
          <w:r w:rsidRPr="00EB17B4">
            <w:rPr>
              <w:color w:val="000000"/>
            </w:rPr>
            <w:t>, 2019)</w:t>
          </w:r>
        </w:sdtContent>
      </w:sdt>
      <w:r w:rsidRPr="001E2FC1">
        <w:rPr>
          <w:color w:val="0F1115"/>
        </w:rPr>
        <w:t xml:space="preserve">. </w:t>
      </w:r>
      <w:proofErr w:type="spellStart"/>
      <w:r w:rsidRPr="001E2FC1">
        <w:rPr>
          <w:color w:val="0F1115"/>
        </w:rPr>
        <w:t>Namun</w:t>
      </w:r>
      <w:proofErr w:type="spellEnd"/>
      <w:r w:rsidRPr="001E2FC1">
        <w:rPr>
          <w:color w:val="0F1115"/>
        </w:rPr>
        <w:t xml:space="preserve">, </w:t>
      </w:r>
      <w:proofErr w:type="spellStart"/>
      <w:r w:rsidRPr="001E2FC1">
        <w:rPr>
          <w:color w:val="0F1115"/>
        </w:rPr>
        <w:t>pemahaman</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belum</w:t>
      </w:r>
      <w:proofErr w:type="spellEnd"/>
      <w:r w:rsidRPr="001E2FC1">
        <w:rPr>
          <w:color w:val="0F1115"/>
        </w:rPr>
        <w:t xml:space="preserve"> </w:t>
      </w:r>
      <w:proofErr w:type="spellStart"/>
      <w:r w:rsidRPr="001E2FC1">
        <w:rPr>
          <w:color w:val="0F1115"/>
        </w:rPr>
        <w:t>lengkap</w:t>
      </w:r>
      <w:proofErr w:type="spellEnd"/>
      <w:r w:rsidRPr="001E2FC1">
        <w:rPr>
          <w:color w:val="0F1115"/>
        </w:rPr>
        <w:t xml:space="preserve"> </w:t>
      </w:r>
      <w:proofErr w:type="spellStart"/>
      <w:r w:rsidRPr="001E2FC1">
        <w:rPr>
          <w:color w:val="0F1115"/>
        </w:rPr>
        <w:t>jika</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dilihat</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aspek</w:t>
      </w:r>
      <w:proofErr w:type="spellEnd"/>
      <w:r w:rsidRPr="001E2FC1">
        <w:rPr>
          <w:color w:val="0F1115"/>
        </w:rPr>
        <w:t xml:space="preserve"> </w:t>
      </w:r>
      <w:proofErr w:type="spellStart"/>
      <w:r w:rsidRPr="001E2FC1">
        <w:rPr>
          <w:color w:val="0F1115"/>
        </w:rPr>
        <w:t>naratif</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tematiknya</w:t>
      </w:r>
      <w:proofErr w:type="spellEnd"/>
      <w:r w:rsidRPr="001E2FC1">
        <w:rPr>
          <w:color w:val="0F1115"/>
        </w:rPr>
        <w:t xml:space="preserve"> </w:t>
      </w:r>
      <w:proofErr w:type="spellStart"/>
      <w:r w:rsidRPr="001E2FC1">
        <w:rPr>
          <w:color w:val="0F1115"/>
        </w:rPr>
        <w:t>semata</w:t>
      </w:r>
      <w:proofErr w:type="spellEnd"/>
      <w:r w:rsidRPr="001E2FC1">
        <w:rPr>
          <w:color w:val="0F1115"/>
        </w:rPr>
        <w:t xml:space="preserve">. Di </w:t>
      </w:r>
      <w:proofErr w:type="spellStart"/>
      <w:r w:rsidRPr="001E2FC1">
        <w:rPr>
          <w:color w:val="0F1115"/>
        </w:rPr>
        <w:t>sinilah</w:t>
      </w:r>
      <w:proofErr w:type="spellEnd"/>
      <w:r w:rsidRPr="001E2FC1">
        <w:rPr>
          <w:color w:val="0F1115"/>
        </w:rPr>
        <w:t xml:space="preserve"> </w:t>
      </w:r>
      <w:proofErr w:type="spellStart"/>
      <w:r w:rsidRPr="001E2FC1">
        <w:rPr>
          <w:color w:val="0F1115"/>
        </w:rPr>
        <w:t>pendekatan</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khususnya</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dibutuhkan</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mengungkap</w:t>
      </w:r>
      <w:proofErr w:type="spellEnd"/>
      <w:r w:rsidRPr="001E2FC1">
        <w:rPr>
          <w:color w:val="0F1115"/>
        </w:rPr>
        <w:t xml:space="preserve"> </w:t>
      </w:r>
      <w:proofErr w:type="spellStart"/>
      <w:r w:rsidRPr="001E2FC1">
        <w:rPr>
          <w:color w:val="0F1115"/>
        </w:rPr>
        <w:t>makna</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yang </w:t>
      </w:r>
      <w:proofErr w:type="spellStart"/>
      <w:r w:rsidRPr="001E2FC1">
        <w:rPr>
          <w:color w:val="0F1115"/>
        </w:rPr>
        <w:t>tersirat</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setiap</w:t>
      </w:r>
      <w:proofErr w:type="spellEnd"/>
      <w:r w:rsidRPr="001E2FC1">
        <w:rPr>
          <w:color w:val="0F1115"/>
        </w:rPr>
        <w:t xml:space="preserve"> </w:t>
      </w:r>
      <w:proofErr w:type="spellStart"/>
      <w:r w:rsidRPr="001E2FC1">
        <w:rPr>
          <w:color w:val="0F1115"/>
        </w:rPr>
        <w:t>percakapan</w:t>
      </w:r>
      <w:proofErr w:type="spellEnd"/>
      <w:r w:rsidRPr="001E2FC1">
        <w:rPr>
          <w:color w:val="0F1115"/>
        </w:rPr>
        <w:t xml:space="preserve"> dan </w:t>
      </w:r>
      <w:proofErr w:type="spellStart"/>
      <w:r w:rsidRPr="001E2FC1">
        <w:rPr>
          <w:color w:val="0F1115"/>
        </w:rPr>
        <w:t>ujaran</w:t>
      </w:r>
      <w:proofErr w:type="spellEnd"/>
      <w:r w:rsidRPr="001E2FC1">
        <w:rPr>
          <w:color w:val="0F1115"/>
        </w:rPr>
        <w:t xml:space="preserve"> yang </w:t>
      </w:r>
      <w:proofErr w:type="spellStart"/>
      <w:r w:rsidRPr="001E2FC1">
        <w:rPr>
          <w:color w:val="0F1115"/>
        </w:rPr>
        <w:t>dibangun</w:t>
      </w:r>
      <w:proofErr w:type="spellEnd"/>
      <w:r w:rsidRPr="001E2FC1">
        <w:rPr>
          <w:color w:val="0F1115"/>
        </w:rPr>
        <w:t xml:space="preserve"> di </w:t>
      </w:r>
      <w:proofErr w:type="spellStart"/>
      <w:r w:rsidRPr="001E2FC1">
        <w:rPr>
          <w:color w:val="0F1115"/>
        </w:rPr>
        <w:t>dalam</w:t>
      </w:r>
      <w:proofErr w:type="spellEnd"/>
      <w:r w:rsidRPr="001E2FC1">
        <w:rPr>
          <w:color w:val="0F1115"/>
        </w:rPr>
        <w:t xml:space="preserve"> </w:t>
      </w:r>
      <w:proofErr w:type="spellStart"/>
      <w:r w:rsidRPr="001E2FC1">
        <w:rPr>
          <w:color w:val="0F1115"/>
        </w:rPr>
        <w:t>alur</w:t>
      </w:r>
      <w:proofErr w:type="spellEnd"/>
      <w:r w:rsidRPr="001E2FC1">
        <w:rPr>
          <w:color w:val="0F1115"/>
        </w:rPr>
        <w:t xml:space="preserve"> </w:t>
      </w:r>
      <w:proofErr w:type="spellStart"/>
      <w:r w:rsidRPr="001E2FC1">
        <w:rPr>
          <w:color w:val="0F1115"/>
        </w:rPr>
        <w:t>cerita</w:t>
      </w:r>
      <w:proofErr w:type="spellEnd"/>
      <w:r>
        <w:rPr>
          <w:color w:val="0F1115"/>
        </w:rPr>
        <w:t xml:space="preserve"> </w:t>
      </w:r>
      <w:sdt>
        <w:sdtPr>
          <w:rPr>
            <w:color w:val="000000"/>
          </w:rPr>
          <w:tag w:val="MENDELEY_CITATION_v3_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"/>
          <w:id w:val="183180972"/>
          <w:placeholder>
            <w:docPart w:val="003C69EFC499BE499CBD527F12589059"/>
          </w:placeholder>
        </w:sdtPr>
        <w:sdtContent>
          <w:r w:rsidRPr="00EB17B4">
            <w:rPr>
              <w:color w:val="000000"/>
            </w:rPr>
            <w:t xml:space="preserve">(Ferando &amp; </w:t>
          </w:r>
          <w:proofErr w:type="spellStart"/>
          <w:r w:rsidRPr="00EB17B4">
            <w:rPr>
              <w:color w:val="000000"/>
            </w:rPr>
            <w:t>Bardi</w:t>
          </w:r>
          <w:proofErr w:type="spellEnd"/>
          <w:r w:rsidRPr="00EB17B4">
            <w:rPr>
              <w:color w:val="000000"/>
            </w:rPr>
            <w:t>, 2025)</w:t>
          </w:r>
        </w:sdtContent>
      </w:sdt>
      <w:r w:rsidRPr="001E2FC1">
        <w:rPr>
          <w:color w:val="0F1115"/>
        </w:rPr>
        <w:t>.</w:t>
      </w:r>
    </w:p>
    <w:p w14:paraId="1817F8DD"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Setiap</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yang </w:t>
      </w:r>
      <w:proofErr w:type="spellStart"/>
      <w:r w:rsidRPr="001E2FC1">
        <w:rPr>
          <w:color w:val="0F1115"/>
        </w:rPr>
        <w:t>diucapkan</w:t>
      </w:r>
      <w:proofErr w:type="spellEnd"/>
      <w:r w:rsidRPr="001E2FC1">
        <w:rPr>
          <w:color w:val="0F1115"/>
        </w:rPr>
        <w:t xml:space="preserve"> oleh </w:t>
      </w:r>
      <w:proofErr w:type="spellStart"/>
      <w:r w:rsidRPr="001E2FC1">
        <w:rPr>
          <w:color w:val="0F1115"/>
        </w:rPr>
        <w:t>tokoh</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hadir</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ruang</w:t>
      </w:r>
      <w:proofErr w:type="spellEnd"/>
      <w:r w:rsidRPr="001E2FC1">
        <w:rPr>
          <w:color w:val="0F1115"/>
        </w:rPr>
        <w:t xml:space="preserve"> </w:t>
      </w:r>
      <w:proofErr w:type="spellStart"/>
      <w:r w:rsidRPr="001E2FC1">
        <w:rPr>
          <w:color w:val="0F1115"/>
        </w:rPr>
        <w:t>hampa</w:t>
      </w:r>
      <w:proofErr w:type="spellEnd"/>
      <w:r w:rsidRPr="001E2FC1">
        <w:rPr>
          <w:color w:val="0F1115"/>
        </w:rPr>
        <w:t xml:space="preserve">. </w:t>
      </w:r>
      <w:proofErr w:type="spellStart"/>
      <w:r w:rsidRPr="001E2FC1">
        <w:rPr>
          <w:color w:val="0F1115"/>
        </w:rPr>
        <w:t>Tuturan-tuturan</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w:t>
      </w:r>
      <w:proofErr w:type="spellStart"/>
      <w:r w:rsidRPr="001E2FC1">
        <w:rPr>
          <w:color w:val="0F1115"/>
        </w:rPr>
        <w:t>terikat</w:t>
      </w:r>
      <w:proofErr w:type="spellEnd"/>
      <w:r w:rsidRPr="001E2FC1">
        <w:rPr>
          <w:color w:val="0F1115"/>
        </w:rPr>
        <w:t xml:space="preserve"> dan </w:t>
      </w:r>
      <w:proofErr w:type="spellStart"/>
      <w:r w:rsidRPr="001E2FC1">
        <w:rPr>
          <w:color w:val="0F1115"/>
        </w:rPr>
        <w:t>dibentuk</w:t>
      </w:r>
      <w:proofErr w:type="spellEnd"/>
      <w:r w:rsidRPr="001E2FC1">
        <w:rPr>
          <w:color w:val="0F1115"/>
        </w:rPr>
        <w:t xml:space="preserve"> oleh </w:t>
      </w:r>
      <w:proofErr w:type="spellStart"/>
      <w:r w:rsidRPr="001E2FC1">
        <w:rPr>
          <w:color w:val="0F1115"/>
        </w:rPr>
        <w:t>konteks</w:t>
      </w:r>
      <w:proofErr w:type="spellEnd"/>
      <w:r w:rsidRPr="001E2FC1">
        <w:rPr>
          <w:color w:val="0F1115"/>
        </w:rPr>
        <w:t xml:space="preserve"> </w:t>
      </w:r>
      <w:proofErr w:type="spellStart"/>
      <w:r w:rsidRPr="001E2FC1">
        <w:rPr>
          <w:color w:val="0F1115"/>
        </w:rPr>
        <w:t>situasi</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dan </w:t>
      </w:r>
      <w:proofErr w:type="spellStart"/>
      <w:r w:rsidRPr="001E2FC1">
        <w:rPr>
          <w:color w:val="0F1115"/>
        </w:rPr>
        <w:t>sosial</w:t>
      </w:r>
      <w:proofErr w:type="spellEnd"/>
      <w:r w:rsidRPr="001E2FC1">
        <w:rPr>
          <w:color w:val="0F1115"/>
        </w:rPr>
        <w:t xml:space="preserve"> yang </w:t>
      </w:r>
      <w:proofErr w:type="spellStart"/>
      <w:r w:rsidRPr="001E2FC1">
        <w:rPr>
          <w:color w:val="0F1115"/>
        </w:rPr>
        <w:t>melingkupinya</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inilah</w:t>
      </w:r>
      <w:proofErr w:type="spellEnd"/>
      <w:r w:rsidRPr="001E2FC1">
        <w:rPr>
          <w:color w:val="0F1115"/>
        </w:rPr>
        <w:t xml:space="preserve"> yang </w:t>
      </w:r>
      <w:proofErr w:type="spellStart"/>
      <w:r w:rsidRPr="001E2FC1">
        <w:rPr>
          <w:color w:val="0F1115"/>
        </w:rPr>
        <w:t>menentukan</w:t>
      </w:r>
      <w:proofErr w:type="spellEnd"/>
      <w:r w:rsidRPr="001E2FC1">
        <w:rPr>
          <w:color w:val="0F1115"/>
        </w:rPr>
        <w:t xml:space="preserve"> </w:t>
      </w:r>
      <w:proofErr w:type="spellStart"/>
      <w:r w:rsidRPr="001E2FC1">
        <w:rPr>
          <w:color w:val="0F1115"/>
        </w:rPr>
        <w:t>makna</w:t>
      </w:r>
      <w:proofErr w:type="spellEnd"/>
      <w:r w:rsidRPr="001E2FC1">
        <w:rPr>
          <w:color w:val="0F1115"/>
        </w:rPr>
        <w:t xml:space="preserve">, </w:t>
      </w:r>
      <w:proofErr w:type="spellStart"/>
      <w:r w:rsidRPr="001E2FC1">
        <w:rPr>
          <w:color w:val="0F1115"/>
        </w:rPr>
        <w:t>maksud</w:t>
      </w:r>
      <w:proofErr w:type="spellEnd"/>
      <w:r w:rsidRPr="001E2FC1">
        <w:rPr>
          <w:color w:val="0F1115"/>
        </w:rPr>
        <w:t xml:space="preserve">, dan </w:t>
      </w:r>
      <w:proofErr w:type="spellStart"/>
      <w:r w:rsidRPr="001E2FC1">
        <w:rPr>
          <w:color w:val="0F1115"/>
        </w:rPr>
        <w:t>fungsi</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ujaran</w:t>
      </w:r>
      <w:proofErr w:type="spellEnd"/>
      <w:r w:rsidRPr="001E2FC1">
        <w:rPr>
          <w:color w:val="0F1115"/>
        </w:rPr>
        <w:t xml:space="preserve">, </w:t>
      </w:r>
      <w:proofErr w:type="spellStart"/>
      <w:r w:rsidRPr="001E2FC1">
        <w:rPr>
          <w:color w:val="0F1115"/>
        </w:rPr>
        <w:t>baik</w:t>
      </w:r>
      <w:proofErr w:type="spellEnd"/>
      <w:r w:rsidRPr="001E2FC1">
        <w:rPr>
          <w:color w:val="0F1115"/>
        </w:rPr>
        <w:t xml:space="preserve"> </w:t>
      </w:r>
      <w:proofErr w:type="spellStart"/>
      <w:r w:rsidRPr="001E2FC1">
        <w:rPr>
          <w:color w:val="0F1115"/>
        </w:rPr>
        <w:t>itu</w:t>
      </w:r>
      <w:proofErr w:type="spellEnd"/>
      <w:r w:rsidRPr="001E2FC1">
        <w:rPr>
          <w:color w:val="0F1115"/>
        </w:rPr>
        <w:t xml:space="preserve"> </w:t>
      </w:r>
      <w:proofErr w:type="spellStart"/>
      <w:r w:rsidRPr="001E2FC1">
        <w:rPr>
          <w:color w:val="0F1115"/>
        </w:rPr>
        <w:t>berupa</w:t>
      </w:r>
      <w:proofErr w:type="spellEnd"/>
      <w:r w:rsidRPr="001E2FC1">
        <w:rPr>
          <w:color w:val="0F1115"/>
        </w:rPr>
        <w:t xml:space="preserve"> </w:t>
      </w:r>
      <w:proofErr w:type="spellStart"/>
      <w:r w:rsidRPr="001E2FC1">
        <w:rPr>
          <w:color w:val="0F1115"/>
        </w:rPr>
        <w:t>perintah</w:t>
      </w:r>
      <w:proofErr w:type="spellEnd"/>
      <w:r w:rsidRPr="001E2FC1">
        <w:rPr>
          <w:color w:val="0F1115"/>
        </w:rPr>
        <w:t xml:space="preserve">, </w:t>
      </w:r>
      <w:proofErr w:type="spellStart"/>
      <w:r w:rsidRPr="001E2FC1">
        <w:rPr>
          <w:color w:val="0F1115"/>
        </w:rPr>
        <w:t>larangan</w:t>
      </w:r>
      <w:proofErr w:type="spellEnd"/>
      <w:r w:rsidRPr="001E2FC1">
        <w:rPr>
          <w:color w:val="0F1115"/>
        </w:rPr>
        <w:t xml:space="preserve">, </w:t>
      </w:r>
      <w:proofErr w:type="spellStart"/>
      <w:r w:rsidRPr="001E2FC1">
        <w:rPr>
          <w:color w:val="0F1115"/>
        </w:rPr>
        <w:t>nasihat</w:t>
      </w:r>
      <w:proofErr w:type="spellEnd"/>
      <w:r w:rsidRPr="001E2FC1">
        <w:rPr>
          <w:color w:val="0F1115"/>
        </w:rPr>
        <w:t xml:space="preserve">, </w:t>
      </w:r>
      <w:proofErr w:type="spellStart"/>
      <w:r w:rsidRPr="001E2FC1">
        <w:rPr>
          <w:color w:val="0F1115"/>
        </w:rPr>
        <w:t>maupun</w:t>
      </w:r>
      <w:proofErr w:type="spellEnd"/>
      <w:r w:rsidRPr="001E2FC1">
        <w:rPr>
          <w:color w:val="0F1115"/>
        </w:rPr>
        <w:t xml:space="preserve"> </w:t>
      </w:r>
      <w:proofErr w:type="spellStart"/>
      <w:r w:rsidRPr="001E2FC1">
        <w:rPr>
          <w:color w:val="0F1115"/>
        </w:rPr>
        <w:t>kutukan</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memungkinkan</w:t>
      </w:r>
      <w:proofErr w:type="spellEnd"/>
      <w:r w:rsidRPr="001E2FC1">
        <w:rPr>
          <w:color w:val="0F1115"/>
        </w:rPr>
        <w:t xml:space="preserve"> </w:t>
      </w:r>
      <w:proofErr w:type="spellStart"/>
      <w:r w:rsidRPr="001E2FC1">
        <w:rPr>
          <w:color w:val="0F1115"/>
        </w:rPr>
        <w:t>peneliti</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membedah</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kedurhakaan</w:t>
      </w:r>
      <w:proofErr w:type="spellEnd"/>
      <w:r w:rsidRPr="001E2FC1">
        <w:rPr>
          <w:color w:val="0F1115"/>
        </w:rPr>
        <w:t xml:space="preserve">, </w:t>
      </w:r>
      <w:proofErr w:type="spellStart"/>
      <w:r w:rsidRPr="001E2FC1">
        <w:rPr>
          <w:color w:val="0F1115"/>
        </w:rPr>
        <w:t>konsekuensi</w:t>
      </w:r>
      <w:proofErr w:type="spellEnd"/>
      <w:r w:rsidRPr="001E2FC1">
        <w:rPr>
          <w:color w:val="0F1115"/>
        </w:rPr>
        <w:t xml:space="preserve">, dan </w:t>
      </w:r>
      <w:proofErr w:type="spellStart"/>
      <w:r w:rsidRPr="001E2FC1">
        <w:rPr>
          <w:color w:val="0F1115"/>
        </w:rPr>
        <w:t>penebusan</w:t>
      </w:r>
      <w:proofErr w:type="spellEnd"/>
      <w:r w:rsidRPr="001E2FC1">
        <w:rPr>
          <w:color w:val="0F1115"/>
        </w:rPr>
        <w:t xml:space="preserve"> </w:t>
      </w:r>
      <w:proofErr w:type="spellStart"/>
      <w:r w:rsidRPr="001E2FC1">
        <w:rPr>
          <w:color w:val="0F1115"/>
        </w:rPr>
        <w:t>dosa</w:t>
      </w:r>
      <w:proofErr w:type="spellEnd"/>
      <w:r w:rsidRPr="001E2FC1">
        <w:rPr>
          <w:color w:val="0F1115"/>
        </w:rPr>
        <w:t xml:space="preserve"> </w:t>
      </w:r>
      <w:proofErr w:type="spellStart"/>
      <w:r w:rsidRPr="001E2FC1">
        <w:rPr>
          <w:color w:val="0F1115"/>
        </w:rPr>
        <w:t>dikonstruksi</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melalui</w:t>
      </w:r>
      <w:proofErr w:type="spellEnd"/>
      <w:r w:rsidRPr="001E2FC1">
        <w:rPr>
          <w:color w:val="0F1115"/>
        </w:rPr>
        <w:t xml:space="preserve"> </w:t>
      </w:r>
      <w:proofErr w:type="spellStart"/>
      <w:r w:rsidRPr="001E2FC1">
        <w:rPr>
          <w:color w:val="0F1115"/>
        </w:rPr>
        <w:t>interaksi</w:t>
      </w:r>
      <w:proofErr w:type="spellEnd"/>
      <w:r w:rsidRPr="001E2FC1">
        <w:rPr>
          <w:color w:val="0F1115"/>
        </w:rPr>
        <w:t xml:space="preserve"> </w:t>
      </w:r>
      <w:proofErr w:type="spellStart"/>
      <w:r w:rsidRPr="001E2FC1">
        <w:rPr>
          <w:color w:val="0F1115"/>
        </w:rPr>
        <w:t>antar</w:t>
      </w:r>
      <w:proofErr w:type="spellEnd"/>
      <w:r w:rsidRPr="001E2FC1">
        <w:rPr>
          <w:color w:val="0F1115"/>
        </w:rPr>
        <w:t xml:space="preserve"> </w:t>
      </w:r>
      <w:proofErr w:type="spellStart"/>
      <w:r w:rsidRPr="001E2FC1">
        <w:rPr>
          <w:color w:val="0F1115"/>
        </w:rPr>
        <w:t>tokoh</w:t>
      </w:r>
      <w:proofErr w:type="spellEnd"/>
      <w:r w:rsidRPr="001E2FC1">
        <w:rPr>
          <w:color w:val="0F1115"/>
        </w:rPr>
        <w:t xml:space="preserve">. </w:t>
      </w:r>
      <w:proofErr w:type="spellStart"/>
      <w:r w:rsidRPr="001E2FC1">
        <w:rPr>
          <w:color w:val="0F1115"/>
        </w:rPr>
        <w:t>Pemahaman</w:t>
      </w:r>
      <w:proofErr w:type="spellEnd"/>
      <w:r w:rsidRPr="001E2FC1">
        <w:rPr>
          <w:color w:val="0F1115"/>
        </w:rPr>
        <w:t xml:space="preserve"> </w:t>
      </w:r>
      <w:proofErr w:type="spellStart"/>
      <w:r w:rsidRPr="001E2FC1">
        <w:rPr>
          <w:color w:val="0F1115"/>
        </w:rPr>
        <w:t>mendalam</w:t>
      </w:r>
      <w:proofErr w:type="spellEnd"/>
      <w:r w:rsidRPr="001E2FC1">
        <w:rPr>
          <w:color w:val="0F1115"/>
        </w:rPr>
        <w:t xml:space="preserve"> </w:t>
      </w:r>
      <w:proofErr w:type="spellStart"/>
      <w:r w:rsidRPr="001E2FC1">
        <w:rPr>
          <w:color w:val="0F1115"/>
        </w:rPr>
        <w:t>mengenai</w:t>
      </w:r>
      <w:proofErr w:type="spellEnd"/>
      <w:r w:rsidRPr="001E2FC1">
        <w:rPr>
          <w:color w:val="0F1115"/>
        </w:rPr>
        <w:t xml:space="preserve"> </w:t>
      </w:r>
      <w:proofErr w:type="spellStart"/>
      <w:r w:rsidRPr="001E2FC1">
        <w:rPr>
          <w:color w:val="0F1115"/>
        </w:rPr>
        <w:t>mekanisme</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akan</w:t>
      </w:r>
      <w:proofErr w:type="spellEnd"/>
      <w:r w:rsidRPr="001E2FC1">
        <w:rPr>
          <w:color w:val="0F1115"/>
        </w:rPr>
        <w:t xml:space="preserve"> </w:t>
      </w:r>
      <w:proofErr w:type="spellStart"/>
      <w:r w:rsidRPr="001E2FC1">
        <w:rPr>
          <w:color w:val="0F1115"/>
        </w:rPr>
        <w:t>mengungkap</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bahasa</w:t>
      </w:r>
      <w:proofErr w:type="spellEnd"/>
      <w:r w:rsidRPr="001E2FC1">
        <w:rPr>
          <w:color w:val="0F1115"/>
        </w:rPr>
        <w:t xml:space="preserve"> </w:t>
      </w:r>
      <w:proofErr w:type="spellStart"/>
      <w:r w:rsidRPr="001E2FC1">
        <w:rPr>
          <w:color w:val="0F1115"/>
        </w:rPr>
        <w:t>digunakan</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alat</w:t>
      </w:r>
      <w:proofErr w:type="spellEnd"/>
      <w:r w:rsidRPr="001E2FC1">
        <w:rPr>
          <w:color w:val="0F1115"/>
        </w:rPr>
        <w:t xml:space="preserve"> yang </w:t>
      </w:r>
      <w:proofErr w:type="spellStart"/>
      <w:r w:rsidRPr="001E2FC1">
        <w:rPr>
          <w:color w:val="0F1115"/>
        </w:rPr>
        <w:t>ampuh</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meneguhkan</w:t>
      </w:r>
      <w:proofErr w:type="spellEnd"/>
      <w:r w:rsidRPr="001E2FC1">
        <w:rPr>
          <w:color w:val="0F1115"/>
        </w:rPr>
        <w:t xml:space="preserve"> </w:t>
      </w:r>
      <w:proofErr w:type="spellStart"/>
      <w:r w:rsidRPr="001E2FC1">
        <w:rPr>
          <w:color w:val="0F1115"/>
        </w:rPr>
        <w:t>norma-norma</w:t>
      </w:r>
      <w:proofErr w:type="spellEnd"/>
      <w:r w:rsidRPr="001E2FC1">
        <w:rPr>
          <w:color w:val="0F1115"/>
        </w:rPr>
        <w:t xml:space="preserve"> </w:t>
      </w:r>
      <w:proofErr w:type="spellStart"/>
      <w:r w:rsidRPr="001E2FC1">
        <w:rPr>
          <w:color w:val="0F1115"/>
        </w:rPr>
        <w:t>sosial</w:t>
      </w:r>
      <w:proofErr w:type="spellEnd"/>
      <w:r w:rsidRPr="001E2FC1">
        <w:rPr>
          <w:color w:val="0F1115"/>
        </w:rPr>
        <w:t xml:space="preserve"> dan </w:t>
      </w:r>
      <w:proofErr w:type="spellStart"/>
      <w:r w:rsidRPr="001E2FC1">
        <w:rPr>
          <w:color w:val="0F1115"/>
        </w:rPr>
        <w:t>menyampaikan</w:t>
      </w:r>
      <w:proofErr w:type="spellEnd"/>
      <w:r w:rsidRPr="001E2FC1">
        <w:rPr>
          <w:color w:val="0F1115"/>
        </w:rPr>
        <w:t xml:space="preserve"> </w:t>
      </w:r>
      <w:proofErr w:type="spellStart"/>
      <w:r w:rsidRPr="001E2FC1">
        <w:rPr>
          <w:color w:val="0F1115"/>
        </w:rPr>
        <w:t>kritik</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langsung</w:t>
      </w:r>
      <w:proofErr w:type="spellEnd"/>
      <w:r w:rsidRPr="001E2FC1">
        <w:rPr>
          <w:color w:val="0F1115"/>
        </w:rPr>
        <w:t xml:space="preserve">, </w:t>
      </w:r>
      <w:proofErr w:type="spellStart"/>
      <w:r w:rsidRPr="001E2FC1">
        <w:rPr>
          <w:color w:val="0F1115"/>
        </w:rPr>
        <w:t>sehingga</w:t>
      </w:r>
      <w:proofErr w:type="spellEnd"/>
      <w:r w:rsidRPr="001E2FC1">
        <w:rPr>
          <w:color w:val="0F1115"/>
        </w:rPr>
        <w:t xml:space="preserve"> </w:t>
      </w:r>
      <w:proofErr w:type="spellStart"/>
      <w:r w:rsidRPr="001E2FC1">
        <w:rPr>
          <w:color w:val="0F1115"/>
        </w:rPr>
        <w:t>pesan</w:t>
      </w:r>
      <w:proofErr w:type="spellEnd"/>
      <w:r w:rsidRPr="001E2FC1">
        <w:rPr>
          <w:color w:val="0F1115"/>
        </w:rPr>
        <w:t xml:space="preserve"> </w:t>
      </w:r>
      <w:proofErr w:type="spellStart"/>
      <w:r w:rsidRPr="001E2FC1">
        <w:rPr>
          <w:color w:val="0F1115"/>
        </w:rPr>
        <w:t>moralnya</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tertanam</w:t>
      </w:r>
      <w:proofErr w:type="spellEnd"/>
      <w:r w:rsidRPr="001E2FC1">
        <w:rPr>
          <w:color w:val="0F1115"/>
        </w:rPr>
        <w:t xml:space="preserve"> </w:t>
      </w:r>
      <w:proofErr w:type="spellStart"/>
      <w:r w:rsidRPr="001E2FC1">
        <w:rPr>
          <w:color w:val="0F1115"/>
        </w:rPr>
        <w:t>lebih</w:t>
      </w:r>
      <w:proofErr w:type="spellEnd"/>
      <w:r w:rsidRPr="001E2FC1">
        <w:rPr>
          <w:color w:val="0F1115"/>
        </w:rPr>
        <w:t xml:space="preserve"> </w:t>
      </w:r>
      <w:proofErr w:type="spellStart"/>
      <w:r w:rsidRPr="001E2FC1">
        <w:rPr>
          <w:color w:val="0F1115"/>
        </w:rPr>
        <w:t>efektif</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benak</w:t>
      </w:r>
      <w:proofErr w:type="spellEnd"/>
      <w:r w:rsidRPr="001E2FC1">
        <w:rPr>
          <w:color w:val="0F1115"/>
        </w:rPr>
        <w:t xml:space="preserve"> </w:t>
      </w:r>
      <w:proofErr w:type="spellStart"/>
      <w:r w:rsidRPr="001E2FC1">
        <w:rPr>
          <w:color w:val="0F1115"/>
        </w:rPr>
        <w:t>pendengar</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pembaca</w:t>
      </w:r>
      <w:proofErr w:type="spellEnd"/>
      <w:r>
        <w:rPr>
          <w:color w:val="0F1115"/>
        </w:rPr>
        <w:t xml:space="preserve"> </w:t>
      </w:r>
      <w:sdt>
        <w:sdtPr>
          <w:rPr>
            <w:color w:val="000000"/>
          </w:rPr>
          <w:tag w:val="MENDELEY_CITATION_v3_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"/>
          <w:id w:val="-1772383528"/>
          <w:placeholder>
            <w:docPart w:val="003C69EFC499BE499CBD527F12589059"/>
          </w:placeholder>
        </w:sdtPr>
        <w:sdtContent>
          <w:r w:rsidRPr="00EB17B4">
            <w:rPr>
              <w:color w:val="000000"/>
            </w:rPr>
            <w:t>(Ahmadi et al., 2021)</w:t>
          </w:r>
        </w:sdtContent>
      </w:sdt>
      <w:r w:rsidRPr="001E2FC1">
        <w:rPr>
          <w:color w:val="0F1115"/>
        </w:rPr>
        <w:t>.</w:t>
      </w:r>
    </w:p>
    <w:p w14:paraId="6AB2E45D"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berangkat</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observasi</w:t>
      </w:r>
      <w:proofErr w:type="spellEnd"/>
      <w:r w:rsidRPr="001E2FC1">
        <w:rPr>
          <w:color w:val="0F1115"/>
        </w:rPr>
        <w:t xml:space="preserve"> </w:t>
      </w:r>
      <w:proofErr w:type="spellStart"/>
      <w:r w:rsidRPr="001E2FC1">
        <w:rPr>
          <w:color w:val="0F1115"/>
        </w:rPr>
        <w:t>bahwa</w:t>
      </w:r>
      <w:proofErr w:type="spellEnd"/>
      <w:r w:rsidRPr="001E2FC1">
        <w:rPr>
          <w:color w:val="0F1115"/>
        </w:rPr>
        <w:t xml:space="preserve"> </w:t>
      </w:r>
      <w:proofErr w:type="spellStart"/>
      <w:r w:rsidRPr="001E2FC1">
        <w:rPr>
          <w:color w:val="0F1115"/>
        </w:rPr>
        <w:t>meskipun</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dikenal</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luas</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komunitasnya</w:t>
      </w:r>
      <w:proofErr w:type="spellEnd"/>
      <w:r w:rsidRPr="001E2FC1">
        <w:rPr>
          <w:color w:val="0F1115"/>
        </w:rPr>
        <w:t xml:space="preserve">, </w:t>
      </w:r>
      <w:proofErr w:type="spellStart"/>
      <w:r w:rsidRPr="001E2FC1">
        <w:rPr>
          <w:color w:val="0F1115"/>
        </w:rPr>
        <w:t>terdapat</w:t>
      </w:r>
      <w:proofErr w:type="spellEnd"/>
      <w:r w:rsidRPr="001E2FC1">
        <w:rPr>
          <w:color w:val="0F1115"/>
        </w:rPr>
        <w:t xml:space="preserve"> </w:t>
      </w:r>
      <w:proofErr w:type="spellStart"/>
      <w:r w:rsidRPr="001E2FC1">
        <w:rPr>
          <w:color w:val="0F1115"/>
        </w:rPr>
        <w:t>kelangkaan</w:t>
      </w:r>
      <w:proofErr w:type="spellEnd"/>
      <w:r w:rsidRPr="001E2FC1">
        <w:rPr>
          <w:color w:val="0F1115"/>
        </w:rPr>
        <w:t xml:space="preserve"> </w:t>
      </w:r>
      <w:proofErr w:type="spellStart"/>
      <w:r w:rsidRPr="001E2FC1">
        <w:rPr>
          <w:color w:val="0F1115"/>
        </w:rPr>
        <w:t>kajian</w:t>
      </w:r>
      <w:proofErr w:type="spellEnd"/>
      <w:r w:rsidRPr="001E2FC1">
        <w:rPr>
          <w:color w:val="0F1115"/>
        </w:rPr>
        <w:t xml:space="preserve"> </w:t>
      </w:r>
      <w:proofErr w:type="spellStart"/>
      <w:r w:rsidRPr="001E2FC1">
        <w:rPr>
          <w:color w:val="0F1115"/>
        </w:rPr>
        <w:t>ilmiah</w:t>
      </w:r>
      <w:proofErr w:type="spellEnd"/>
      <w:r w:rsidRPr="001E2FC1">
        <w:rPr>
          <w:color w:val="0F1115"/>
        </w:rPr>
        <w:t xml:space="preserve"> yang </w:t>
      </w:r>
      <w:proofErr w:type="spellStart"/>
      <w:r w:rsidRPr="001E2FC1">
        <w:rPr>
          <w:color w:val="0F1115"/>
        </w:rPr>
        <w:t>secara</w:t>
      </w:r>
      <w:proofErr w:type="spellEnd"/>
      <w:r w:rsidRPr="001E2FC1">
        <w:rPr>
          <w:color w:val="0F1115"/>
        </w:rPr>
        <w:t xml:space="preserve"> </w:t>
      </w:r>
      <w:proofErr w:type="spellStart"/>
      <w:r w:rsidRPr="001E2FC1">
        <w:rPr>
          <w:color w:val="0F1115"/>
        </w:rPr>
        <w:t>khusus</w:t>
      </w:r>
      <w:proofErr w:type="spellEnd"/>
      <w:r w:rsidRPr="001E2FC1">
        <w:rPr>
          <w:color w:val="0F1115"/>
        </w:rPr>
        <w:t xml:space="preserve"> dan </w:t>
      </w:r>
      <w:proofErr w:type="spellStart"/>
      <w:r w:rsidRPr="001E2FC1">
        <w:rPr>
          <w:color w:val="0F1115"/>
        </w:rPr>
        <w:t>mendalam</w:t>
      </w:r>
      <w:proofErr w:type="spellEnd"/>
      <w:r w:rsidRPr="001E2FC1">
        <w:rPr>
          <w:color w:val="0F1115"/>
        </w:rPr>
        <w:t xml:space="preserve"> </w:t>
      </w:r>
      <w:proofErr w:type="spellStart"/>
      <w:r w:rsidRPr="001E2FC1">
        <w:rPr>
          <w:color w:val="0F1115"/>
        </w:rPr>
        <w:t>mengangkat</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teks</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Sebagian </w:t>
      </w:r>
      <w:proofErr w:type="spellStart"/>
      <w:r w:rsidRPr="001E2FC1">
        <w:rPr>
          <w:color w:val="0F1115"/>
        </w:rPr>
        <w:t>besar</w:t>
      </w:r>
      <w:proofErr w:type="spellEnd"/>
      <w:r w:rsidRPr="001E2FC1">
        <w:rPr>
          <w:color w:val="0F1115"/>
        </w:rPr>
        <w:t xml:space="preserve"> </w:t>
      </w:r>
      <w:proofErr w:type="spellStart"/>
      <w:r w:rsidRPr="001E2FC1">
        <w:rPr>
          <w:color w:val="0F1115"/>
        </w:rPr>
        <w:t>pembahasan</w:t>
      </w:r>
      <w:proofErr w:type="spellEnd"/>
      <w:r w:rsidRPr="001E2FC1">
        <w:rPr>
          <w:color w:val="0F1115"/>
        </w:rPr>
        <w:t xml:space="preserve"> yang </w:t>
      </w:r>
      <w:proofErr w:type="spellStart"/>
      <w:r w:rsidRPr="001E2FC1">
        <w:rPr>
          <w:color w:val="0F1115"/>
        </w:rPr>
        <w:t>ada</w:t>
      </w:r>
      <w:proofErr w:type="spellEnd"/>
      <w:r w:rsidRPr="001E2FC1">
        <w:rPr>
          <w:color w:val="0F1115"/>
        </w:rPr>
        <w:t xml:space="preserve"> </w:t>
      </w:r>
      <w:proofErr w:type="spellStart"/>
      <w:r w:rsidRPr="001E2FC1">
        <w:rPr>
          <w:color w:val="0F1115"/>
        </w:rPr>
        <w:t>cenderung</w:t>
      </w:r>
      <w:proofErr w:type="spellEnd"/>
      <w:r w:rsidRPr="001E2FC1">
        <w:rPr>
          <w:color w:val="0F1115"/>
        </w:rPr>
        <w:t xml:space="preserve"> </w:t>
      </w:r>
      <w:proofErr w:type="spellStart"/>
      <w:r w:rsidRPr="001E2FC1">
        <w:rPr>
          <w:color w:val="0F1115"/>
        </w:rPr>
        <w:t>terfokus</w:t>
      </w:r>
      <w:proofErr w:type="spellEnd"/>
      <w:r w:rsidRPr="001E2FC1">
        <w:rPr>
          <w:color w:val="0F1115"/>
        </w:rPr>
        <w:t xml:space="preserve"> pada </w:t>
      </w:r>
      <w:proofErr w:type="spellStart"/>
      <w:r w:rsidRPr="001E2FC1">
        <w:rPr>
          <w:color w:val="0F1115"/>
        </w:rPr>
        <w:t>aspek</w:t>
      </w:r>
      <w:proofErr w:type="spellEnd"/>
      <w:r w:rsidRPr="001E2FC1">
        <w:rPr>
          <w:color w:val="0F1115"/>
        </w:rPr>
        <w:t xml:space="preserve"> sastra, </w:t>
      </w:r>
      <w:proofErr w:type="spellStart"/>
      <w:r w:rsidRPr="001E2FC1">
        <w:rPr>
          <w:color w:val="0F1115"/>
        </w:rPr>
        <w:t>folklor</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nilai</w:t>
      </w:r>
      <w:proofErr w:type="spellEnd"/>
      <w:r w:rsidRPr="001E2FC1">
        <w:rPr>
          <w:color w:val="0F1115"/>
        </w:rPr>
        <w:t xml:space="preserve"> </w:t>
      </w:r>
      <w:proofErr w:type="spellStart"/>
      <w:r w:rsidRPr="001E2FC1">
        <w:rPr>
          <w:color w:val="0F1115"/>
        </w:rPr>
        <w:t>moralnya</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umum</w:t>
      </w:r>
      <w:proofErr w:type="spellEnd"/>
      <w:r w:rsidRPr="001E2FC1">
        <w:rPr>
          <w:color w:val="0F1115"/>
        </w:rPr>
        <w:t xml:space="preserve">, </w:t>
      </w:r>
      <w:proofErr w:type="spellStart"/>
      <w:r w:rsidRPr="001E2FC1">
        <w:rPr>
          <w:color w:val="0F1115"/>
        </w:rPr>
        <w:t>tanpa</w:t>
      </w:r>
      <w:proofErr w:type="spellEnd"/>
      <w:r w:rsidRPr="001E2FC1">
        <w:rPr>
          <w:color w:val="0F1115"/>
        </w:rPr>
        <w:t xml:space="preserve"> </w:t>
      </w:r>
      <w:proofErr w:type="spellStart"/>
      <w:r w:rsidRPr="001E2FC1">
        <w:rPr>
          <w:color w:val="0F1115"/>
        </w:rPr>
        <w:t>mengeksplorasi</w:t>
      </w:r>
      <w:proofErr w:type="spellEnd"/>
      <w:r w:rsidRPr="001E2FC1">
        <w:rPr>
          <w:color w:val="0F1115"/>
        </w:rPr>
        <w:t xml:space="preserve"> </w:t>
      </w:r>
      <w:proofErr w:type="spellStart"/>
      <w:r w:rsidRPr="001E2FC1">
        <w:rPr>
          <w:color w:val="0F1115"/>
        </w:rPr>
        <w:t>struktur</w:t>
      </w:r>
      <w:proofErr w:type="spellEnd"/>
      <w:r w:rsidRPr="001E2FC1">
        <w:rPr>
          <w:color w:val="0F1115"/>
        </w:rPr>
        <w:t xml:space="preserve"> dan </w:t>
      </w:r>
      <w:proofErr w:type="spellStart"/>
      <w:r w:rsidRPr="001E2FC1">
        <w:rPr>
          <w:color w:val="0F1115"/>
        </w:rPr>
        <w:t>fungsi</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objek</w:t>
      </w:r>
      <w:proofErr w:type="spellEnd"/>
      <w:r w:rsidRPr="001E2FC1">
        <w:rPr>
          <w:color w:val="0F1115"/>
        </w:rPr>
        <w:t xml:space="preserve"> formal </w:t>
      </w:r>
      <w:proofErr w:type="spellStart"/>
      <w:r w:rsidRPr="001E2FC1">
        <w:rPr>
          <w:color w:val="0F1115"/>
        </w:rPr>
        <w:t>penelitian</w:t>
      </w:r>
      <w:proofErr w:type="spellEnd"/>
      <w:r w:rsidRPr="001E2FC1">
        <w:rPr>
          <w:color w:val="0F1115"/>
        </w:rPr>
        <w:t xml:space="preserve">. </w:t>
      </w:r>
      <w:proofErr w:type="spellStart"/>
      <w:r w:rsidRPr="001E2FC1">
        <w:rPr>
          <w:color w:val="0F1115"/>
        </w:rPr>
        <w:t>Karya-karya</w:t>
      </w:r>
      <w:proofErr w:type="spellEnd"/>
      <w:r w:rsidRPr="001E2FC1">
        <w:rPr>
          <w:color w:val="0F1115"/>
        </w:rPr>
        <w:t xml:space="preserve"> </w:t>
      </w:r>
      <w:proofErr w:type="spellStart"/>
      <w:r w:rsidRPr="001E2FC1">
        <w:rPr>
          <w:color w:val="0F1115"/>
        </w:rPr>
        <w:t>terdahulu</w:t>
      </w:r>
      <w:proofErr w:type="spellEnd"/>
      <w:r w:rsidRPr="001E2FC1">
        <w:rPr>
          <w:color w:val="0F1115"/>
        </w:rPr>
        <w:t xml:space="preserve"> </w:t>
      </w:r>
      <w:proofErr w:type="spellStart"/>
      <w:r w:rsidRPr="001E2FC1">
        <w:rPr>
          <w:color w:val="0F1115"/>
        </w:rPr>
        <w:t>mungkin</w:t>
      </w:r>
      <w:proofErr w:type="spellEnd"/>
      <w:r w:rsidRPr="001E2FC1">
        <w:rPr>
          <w:color w:val="0F1115"/>
        </w:rPr>
        <w:t xml:space="preserve"> </w:t>
      </w:r>
      <w:proofErr w:type="spellStart"/>
      <w:r w:rsidRPr="001E2FC1">
        <w:rPr>
          <w:color w:val="0F1115"/>
        </w:rPr>
        <w:t>telah</w:t>
      </w:r>
      <w:proofErr w:type="spellEnd"/>
      <w:r w:rsidRPr="001E2FC1">
        <w:rPr>
          <w:color w:val="0F1115"/>
        </w:rPr>
        <w:t xml:space="preserve"> </w:t>
      </w:r>
      <w:proofErr w:type="spellStart"/>
      <w:r w:rsidRPr="001E2FC1">
        <w:rPr>
          <w:color w:val="0F1115"/>
        </w:rPr>
        <w:lastRenderedPageBreak/>
        <w:t>mengidentifikasi</w:t>
      </w:r>
      <w:proofErr w:type="spellEnd"/>
      <w:r w:rsidRPr="001E2FC1">
        <w:rPr>
          <w:color w:val="0F1115"/>
        </w:rPr>
        <w:t xml:space="preserve"> </w:t>
      </w:r>
      <w:proofErr w:type="spellStart"/>
      <w:r w:rsidRPr="001E2FC1">
        <w:rPr>
          <w:color w:val="0F1115"/>
        </w:rPr>
        <w:t>tema</w:t>
      </w:r>
      <w:proofErr w:type="spellEnd"/>
      <w:r w:rsidRPr="001E2FC1">
        <w:rPr>
          <w:color w:val="0F1115"/>
        </w:rPr>
        <w:t xml:space="preserve"> </w:t>
      </w:r>
      <w:proofErr w:type="spellStart"/>
      <w:r w:rsidRPr="001E2FC1">
        <w:rPr>
          <w:color w:val="0F1115"/>
        </w:rPr>
        <w:t>kedurhakaan</w:t>
      </w:r>
      <w:proofErr w:type="spellEnd"/>
      <w:r w:rsidRPr="001E2FC1">
        <w:rPr>
          <w:color w:val="0F1115"/>
        </w:rPr>
        <w:t xml:space="preserve">, </w:t>
      </w:r>
      <w:proofErr w:type="spellStart"/>
      <w:r w:rsidRPr="001E2FC1">
        <w:rPr>
          <w:color w:val="0F1115"/>
        </w:rPr>
        <w:t>namun</w:t>
      </w:r>
      <w:proofErr w:type="spellEnd"/>
      <w:r w:rsidRPr="001E2FC1">
        <w:rPr>
          <w:color w:val="0F1115"/>
        </w:rPr>
        <w:t xml:space="preserve"> </w:t>
      </w:r>
      <w:proofErr w:type="spellStart"/>
      <w:r w:rsidRPr="001E2FC1">
        <w:rPr>
          <w:color w:val="0F1115"/>
        </w:rPr>
        <w:t>mereka</w:t>
      </w:r>
      <w:proofErr w:type="spellEnd"/>
      <w:r w:rsidRPr="001E2FC1">
        <w:rPr>
          <w:color w:val="0F1115"/>
        </w:rPr>
        <w:t xml:space="preserve"> </w:t>
      </w:r>
      <w:proofErr w:type="spellStart"/>
      <w:r w:rsidRPr="001E2FC1">
        <w:rPr>
          <w:color w:val="0F1115"/>
        </w:rPr>
        <w:t>belum</w:t>
      </w:r>
      <w:proofErr w:type="spellEnd"/>
      <w:r w:rsidRPr="001E2FC1">
        <w:rPr>
          <w:color w:val="0F1115"/>
        </w:rPr>
        <w:t xml:space="preserve"> </w:t>
      </w:r>
      <w:proofErr w:type="spellStart"/>
      <w:r w:rsidRPr="001E2FC1">
        <w:rPr>
          <w:color w:val="0F1115"/>
        </w:rPr>
        <w:t>menjawab</w:t>
      </w:r>
      <w:proofErr w:type="spellEnd"/>
      <w:r w:rsidRPr="001E2FC1">
        <w:rPr>
          <w:color w:val="0F1115"/>
        </w:rPr>
        <w:t xml:space="preserve"> </w:t>
      </w:r>
      <w:proofErr w:type="spellStart"/>
      <w:r w:rsidRPr="001E2FC1">
        <w:rPr>
          <w:color w:val="0F1115"/>
        </w:rPr>
        <w:t>pertanyaan</w:t>
      </w:r>
      <w:proofErr w:type="spellEnd"/>
      <w:r w:rsidRPr="001E2FC1">
        <w:rPr>
          <w:color w:val="0F1115"/>
        </w:rPr>
        <w:t xml:space="preserve"> </w:t>
      </w:r>
      <w:proofErr w:type="spellStart"/>
      <w:r w:rsidRPr="001E2FC1">
        <w:rPr>
          <w:color w:val="0F1115"/>
        </w:rPr>
        <w:t>mendasar</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wacana</w:t>
      </w:r>
      <w:proofErr w:type="spellEnd"/>
      <w:r w:rsidRPr="001E2FC1">
        <w:rPr>
          <w:color w:val="0F1115"/>
        </w:rPr>
        <w:t xml:space="preserve"> </w:t>
      </w:r>
      <w:proofErr w:type="spellStart"/>
      <w:r w:rsidRPr="001E2FC1">
        <w:rPr>
          <w:color w:val="0F1115"/>
        </w:rPr>
        <w:t>kedurhakaan</w:t>
      </w:r>
      <w:proofErr w:type="spellEnd"/>
      <w:r w:rsidRPr="001E2FC1">
        <w:rPr>
          <w:color w:val="0F1115"/>
        </w:rPr>
        <w:t xml:space="preserve"> </w:t>
      </w:r>
      <w:proofErr w:type="spellStart"/>
      <w:r w:rsidRPr="001E2FC1">
        <w:rPr>
          <w:color w:val="0F1115"/>
        </w:rPr>
        <w:t>itu</w:t>
      </w:r>
      <w:proofErr w:type="spellEnd"/>
      <w:r w:rsidRPr="001E2FC1">
        <w:rPr>
          <w:color w:val="0F1115"/>
        </w:rPr>
        <w:t xml:space="preserve"> </w:t>
      </w:r>
      <w:proofErr w:type="spellStart"/>
      <w:r w:rsidRPr="001E2FC1">
        <w:rPr>
          <w:color w:val="0F1115"/>
        </w:rPr>
        <w:t>sendiri</w:t>
      </w:r>
      <w:proofErr w:type="spellEnd"/>
      <w:r w:rsidRPr="001E2FC1">
        <w:rPr>
          <w:color w:val="0F1115"/>
        </w:rPr>
        <w:t xml:space="preserve"> </w:t>
      </w:r>
      <w:proofErr w:type="spellStart"/>
      <w:r w:rsidRPr="001E2FC1">
        <w:rPr>
          <w:color w:val="0F1115"/>
        </w:rPr>
        <w:t>dibangun</w:t>
      </w:r>
      <w:proofErr w:type="spellEnd"/>
      <w:r w:rsidRPr="001E2FC1">
        <w:rPr>
          <w:color w:val="0F1115"/>
        </w:rPr>
        <w:t xml:space="preserve">, </w:t>
      </w:r>
      <w:proofErr w:type="spellStart"/>
      <w:r w:rsidRPr="001E2FC1">
        <w:rPr>
          <w:color w:val="0F1115"/>
        </w:rPr>
        <w:t>dipertukarkan</w:t>
      </w:r>
      <w:proofErr w:type="spellEnd"/>
      <w:r w:rsidRPr="001E2FC1">
        <w:rPr>
          <w:color w:val="0F1115"/>
        </w:rPr>
        <w:t xml:space="preserve">, dan </w:t>
      </w:r>
      <w:proofErr w:type="spellStart"/>
      <w:r w:rsidRPr="001E2FC1">
        <w:rPr>
          <w:color w:val="0F1115"/>
        </w:rPr>
        <w:t>berdampak</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narasi</w:t>
      </w:r>
      <w:proofErr w:type="spellEnd"/>
      <w:r w:rsidRPr="001E2FC1">
        <w:rPr>
          <w:color w:val="0F1115"/>
        </w:rPr>
        <w:t xml:space="preserve"> </w:t>
      </w:r>
      <w:proofErr w:type="spellStart"/>
      <w:r w:rsidRPr="001E2FC1">
        <w:rPr>
          <w:color w:val="0F1115"/>
        </w:rPr>
        <w:t>melalui</w:t>
      </w:r>
      <w:proofErr w:type="spellEnd"/>
      <w:r w:rsidRPr="001E2FC1">
        <w:rPr>
          <w:color w:val="0F1115"/>
        </w:rPr>
        <w:t xml:space="preserve"> </w:t>
      </w:r>
      <w:proofErr w:type="spellStart"/>
      <w:r w:rsidRPr="001E2FC1">
        <w:rPr>
          <w:color w:val="0F1115"/>
        </w:rPr>
        <w:t>mekanisme</w:t>
      </w:r>
      <w:proofErr w:type="spellEnd"/>
      <w:r w:rsidRPr="001E2FC1">
        <w:rPr>
          <w:color w:val="0F1115"/>
        </w:rPr>
        <w:t xml:space="preserve"> </w:t>
      </w:r>
      <w:proofErr w:type="spellStart"/>
      <w:r w:rsidRPr="001E2FC1">
        <w:rPr>
          <w:color w:val="0F1115"/>
        </w:rPr>
        <w:t>bertutur</w:t>
      </w:r>
      <w:proofErr w:type="spellEnd"/>
      <w:r w:rsidRPr="001E2FC1">
        <w:rPr>
          <w:color w:val="0F1115"/>
        </w:rPr>
        <w:t xml:space="preserve">. </w:t>
      </w:r>
      <w:proofErr w:type="spellStart"/>
      <w:r w:rsidRPr="001E2FC1">
        <w:rPr>
          <w:color w:val="0F1115"/>
        </w:rPr>
        <w:t>Dimensi</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bahasa</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yakni</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bahasa</w:t>
      </w:r>
      <w:proofErr w:type="spellEnd"/>
      <w:r w:rsidRPr="001E2FC1">
        <w:rPr>
          <w:color w:val="0F1115"/>
        </w:rPr>
        <w:t xml:space="preserve"> </w:t>
      </w:r>
      <w:proofErr w:type="spellStart"/>
      <w:r w:rsidRPr="001E2FC1">
        <w:rPr>
          <w:color w:val="0F1115"/>
        </w:rPr>
        <w:t>digunakan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mencapai</w:t>
      </w:r>
      <w:proofErr w:type="spellEnd"/>
      <w:r w:rsidRPr="001E2FC1">
        <w:rPr>
          <w:color w:val="0F1115"/>
        </w:rPr>
        <w:t xml:space="preserve"> </w:t>
      </w:r>
      <w:proofErr w:type="spellStart"/>
      <w:r w:rsidRPr="001E2FC1">
        <w:rPr>
          <w:color w:val="0F1115"/>
        </w:rPr>
        <w:t>tujuan</w:t>
      </w:r>
      <w:proofErr w:type="spellEnd"/>
      <w:r w:rsidRPr="001E2FC1">
        <w:rPr>
          <w:color w:val="0F1115"/>
        </w:rPr>
        <w:t xml:space="preserve"> </w:t>
      </w:r>
      <w:proofErr w:type="spellStart"/>
      <w:r w:rsidRPr="001E2FC1">
        <w:rPr>
          <w:color w:val="0F1115"/>
        </w:rPr>
        <w:t>tertentu</w:t>
      </w:r>
      <w:proofErr w:type="spellEnd"/>
      <w:r w:rsidRPr="001E2FC1">
        <w:rPr>
          <w:color w:val="0F1115"/>
        </w:rPr>
        <w:t xml:space="preserve">, </w:t>
      </w:r>
      <w:proofErr w:type="spellStart"/>
      <w:r w:rsidRPr="001E2FC1">
        <w:rPr>
          <w:color w:val="0F1115"/>
        </w:rPr>
        <w:t>masih</w:t>
      </w:r>
      <w:proofErr w:type="spellEnd"/>
      <w:r w:rsidRPr="001E2FC1">
        <w:rPr>
          <w:color w:val="0F1115"/>
        </w:rPr>
        <w:t xml:space="preserve"> </w:t>
      </w:r>
      <w:proofErr w:type="spellStart"/>
      <w:r w:rsidRPr="001E2FC1">
        <w:rPr>
          <w:color w:val="0F1115"/>
        </w:rPr>
        <w:t>merupakan</w:t>
      </w:r>
      <w:proofErr w:type="spellEnd"/>
      <w:r w:rsidRPr="001E2FC1">
        <w:rPr>
          <w:color w:val="0F1115"/>
        </w:rPr>
        <w:t xml:space="preserve"> area yang </w:t>
      </w:r>
      <w:proofErr w:type="spellStart"/>
      <w:r w:rsidRPr="001E2FC1">
        <w:rPr>
          <w:color w:val="0F1115"/>
        </w:rPr>
        <w:t>belum</w:t>
      </w:r>
      <w:proofErr w:type="spellEnd"/>
      <w:r w:rsidRPr="001E2FC1">
        <w:rPr>
          <w:color w:val="0F1115"/>
        </w:rPr>
        <w:t xml:space="preserve"> </w:t>
      </w:r>
      <w:proofErr w:type="spellStart"/>
      <w:r w:rsidRPr="001E2FC1">
        <w:rPr>
          <w:color w:val="0F1115"/>
        </w:rPr>
        <w:t>terjamah</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memadai</w:t>
      </w:r>
      <w:proofErr w:type="spellEnd"/>
      <w:r>
        <w:rPr>
          <w:color w:val="0F1115"/>
        </w:rPr>
        <w:t xml:space="preserve"> </w:t>
      </w:r>
      <w:sdt>
        <w:sdtPr>
          <w:rPr>
            <w:color w:val="000000"/>
          </w:rPr>
          <w:tag w:val="MENDELEY_CITATION_v3_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"/>
          <w:id w:val="460846740"/>
          <w:placeholder>
            <w:docPart w:val="003C69EFC499BE499CBD527F12589059"/>
          </w:placeholder>
        </w:sdtPr>
        <w:sdtContent>
          <w:r w:rsidRPr="00DE4F82">
            <w:rPr>
              <w:color w:val="000000"/>
            </w:rPr>
            <w:t>(</w:t>
          </w:r>
          <w:proofErr w:type="spellStart"/>
          <w:r w:rsidRPr="00DE4F82">
            <w:rPr>
              <w:color w:val="000000"/>
            </w:rPr>
            <w:t>Yanti</w:t>
          </w:r>
          <w:proofErr w:type="spellEnd"/>
          <w:r w:rsidRPr="00DE4F82">
            <w:rPr>
              <w:color w:val="000000"/>
            </w:rPr>
            <w:t>, 2017)</w:t>
          </w:r>
        </w:sdtContent>
      </w:sdt>
      <w:r w:rsidRPr="001E2FC1">
        <w:rPr>
          <w:color w:val="0F1115"/>
        </w:rPr>
        <w:t>.</w:t>
      </w:r>
    </w:p>
    <w:p w14:paraId="6BEFB8D2" w14:textId="77777777" w:rsidR="00FB1F43" w:rsidRDefault="00FB1F43" w:rsidP="00FB1F43">
      <w:pPr>
        <w:pStyle w:val="ds-markdown-paragraph"/>
        <w:shd w:val="clear" w:color="auto" w:fill="FFFFFF"/>
        <w:spacing w:before="0" w:beforeAutospacing="0" w:after="0" w:afterAutospacing="0"/>
        <w:ind w:left="284" w:firstLine="567"/>
        <w:jc w:val="both"/>
      </w:pPr>
      <w:proofErr w:type="spellStart"/>
      <w:r w:rsidRPr="001E2FC1">
        <w:rPr>
          <w:color w:val="0F1115"/>
        </w:rPr>
        <w:t>Permasalahan</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yang </w:t>
      </w:r>
      <w:proofErr w:type="spellStart"/>
      <w:r w:rsidRPr="001E2FC1">
        <w:rPr>
          <w:color w:val="0F1115"/>
        </w:rPr>
        <w:t>dihadapi</w:t>
      </w:r>
      <w:proofErr w:type="spellEnd"/>
      <w:r w:rsidRPr="001E2FC1">
        <w:rPr>
          <w:color w:val="0F1115"/>
        </w:rPr>
        <w:t xml:space="preserve"> </w:t>
      </w:r>
      <w:proofErr w:type="spellStart"/>
      <w:r w:rsidRPr="001E2FC1">
        <w:rPr>
          <w:color w:val="0F1115"/>
        </w:rPr>
        <w:t>adalah</w:t>
      </w:r>
      <w:proofErr w:type="spellEnd"/>
      <w:r w:rsidRPr="001E2FC1">
        <w:rPr>
          <w:color w:val="0F1115"/>
        </w:rPr>
        <w:t xml:space="preserve"> </w:t>
      </w:r>
      <w:proofErr w:type="spellStart"/>
      <w:r w:rsidRPr="001E2FC1">
        <w:rPr>
          <w:color w:val="0F1115"/>
        </w:rPr>
        <w:t>ketiadaan</w:t>
      </w:r>
      <w:proofErr w:type="spellEnd"/>
      <w:r w:rsidRPr="001E2FC1">
        <w:rPr>
          <w:color w:val="0F1115"/>
        </w:rPr>
        <w:t xml:space="preserve"> </w:t>
      </w:r>
      <w:proofErr w:type="spellStart"/>
      <w:r w:rsidRPr="001E2FC1">
        <w:rPr>
          <w:color w:val="0F1115"/>
        </w:rPr>
        <w:t>deskripsi</w:t>
      </w:r>
      <w:proofErr w:type="spellEnd"/>
      <w:r w:rsidRPr="001E2FC1">
        <w:rPr>
          <w:color w:val="0F1115"/>
        </w:rPr>
        <w:t xml:space="preserve"> yang </w:t>
      </w:r>
      <w:proofErr w:type="spellStart"/>
      <w:r w:rsidRPr="001E2FC1">
        <w:rPr>
          <w:color w:val="0F1115"/>
        </w:rPr>
        <w:t>sistematis</w:t>
      </w:r>
      <w:proofErr w:type="spellEnd"/>
      <w:r w:rsidRPr="001E2FC1">
        <w:rPr>
          <w:color w:val="0F1115"/>
        </w:rPr>
        <w:t xml:space="preserve"> </w:t>
      </w:r>
      <w:proofErr w:type="spellStart"/>
      <w:r w:rsidRPr="001E2FC1">
        <w:rPr>
          <w:color w:val="0F1115"/>
        </w:rPr>
        <w:t>mengenai</w:t>
      </w:r>
      <w:proofErr w:type="spellEnd"/>
      <w:r w:rsidRPr="001E2FC1">
        <w:rPr>
          <w:color w:val="0F1115"/>
        </w:rPr>
        <w:t xml:space="preserve"> </w:t>
      </w:r>
      <w:proofErr w:type="spellStart"/>
      <w:r w:rsidRPr="001E2FC1">
        <w:rPr>
          <w:color w:val="0F1115"/>
        </w:rPr>
        <w:t>jenis-jenis</w:t>
      </w:r>
      <w:proofErr w:type="spellEnd"/>
      <w:r w:rsidRPr="001E2FC1">
        <w:rPr>
          <w:color w:val="0F1115"/>
        </w:rPr>
        <w:t xml:space="preserve"> </w:t>
      </w:r>
      <w:proofErr w:type="spellStart"/>
      <w:r w:rsidRPr="001E2FC1">
        <w:rPr>
          <w:color w:val="0F1115"/>
        </w:rPr>
        <w:t>tindak</w:t>
      </w:r>
      <w:proofErr w:type="spellEnd"/>
      <w:r w:rsidRPr="001E2FC1">
        <w:rPr>
          <w:color w:val="0F1115"/>
        </w:rPr>
        <w:t xml:space="preserve"> </w:t>
      </w:r>
      <w:proofErr w:type="spellStart"/>
      <w:r w:rsidRPr="001E2FC1">
        <w:rPr>
          <w:color w:val="0F1115"/>
        </w:rPr>
        <w:t>tutur</w:t>
      </w:r>
      <w:proofErr w:type="spellEnd"/>
      <w:r w:rsidRPr="001E2FC1">
        <w:rPr>
          <w:color w:val="0F1115"/>
        </w:rPr>
        <w:t xml:space="preserve">, </w:t>
      </w:r>
      <w:proofErr w:type="spellStart"/>
      <w:r w:rsidRPr="001E2FC1">
        <w:rPr>
          <w:color w:val="0F1115"/>
        </w:rPr>
        <w:t>prinsip</w:t>
      </w:r>
      <w:proofErr w:type="spellEnd"/>
      <w:r w:rsidRPr="001E2FC1">
        <w:rPr>
          <w:color w:val="0F1115"/>
        </w:rPr>
        <w:t xml:space="preserve"> </w:t>
      </w:r>
      <w:proofErr w:type="spellStart"/>
      <w:r w:rsidRPr="001E2FC1">
        <w:rPr>
          <w:color w:val="0F1115"/>
        </w:rPr>
        <w:t>kesantunan</w:t>
      </w:r>
      <w:proofErr w:type="spellEnd"/>
      <w:r w:rsidRPr="001E2FC1">
        <w:rPr>
          <w:color w:val="0F1115"/>
        </w:rPr>
        <w:t xml:space="preserve">, </w:t>
      </w:r>
      <w:proofErr w:type="spellStart"/>
      <w:r w:rsidRPr="001E2FC1">
        <w:rPr>
          <w:color w:val="0F1115"/>
        </w:rPr>
        <w:t>serta</w:t>
      </w:r>
      <w:proofErr w:type="spellEnd"/>
      <w:r w:rsidRPr="001E2FC1">
        <w:rPr>
          <w:color w:val="0F1115"/>
        </w:rPr>
        <w:t xml:space="preserve"> </w:t>
      </w:r>
      <w:proofErr w:type="spellStart"/>
      <w:r w:rsidRPr="001E2FC1">
        <w:rPr>
          <w:color w:val="0F1115"/>
        </w:rPr>
        <w:t>maksud-maksud</w:t>
      </w:r>
      <w:proofErr w:type="spellEnd"/>
      <w:r w:rsidRPr="001E2FC1">
        <w:rPr>
          <w:color w:val="0F1115"/>
        </w:rPr>
        <w:t xml:space="preserve"> di </w:t>
      </w:r>
      <w:proofErr w:type="spellStart"/>
      <w:r w:rsidRPr="001E2FC1">
        <w:rPr>
          <w:color w:val="0F1115"/>
        </w:rPr>
        <w:t>balik</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yang </w:t>
      </w:r>
      <w:proofErr w:type="spellStart"/>
      <w:r w:rsidRPr="001E2FC1">
        <w:rPr>
          <w:color w:val="0F1115"/>
        </w:rPr>
        <w:t>digunakan</w:t>
      </w:r>
      <w:proofErr w:type="spellEnd"/>
      <w:r w:rsidRPr="001E2FC1">
        <w:rPr>
          <w:color w:val="0F1115"/>
        </w:rPr>
        <w:t xml:space="preserve"> oleh </w:t>
      </w:r>
      <w:proofErr w:type="spellStart"/>
      <w:r w:rsidRPr="001E2FC1">
        <w:rPr>
          <w:color w:val="0F1115"/>
        </w:rPr>
        <w:t>tokoh-tokoh</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Belum </w:t>
      </w:r>
      <w:proofErr w:type="spellStart"/>
      <w:r w:rsidRPr="001E2FC1">
        <w:rPr>
          <w:color w:val="0F1115"/>
        </w:rPr>
        <w:t>jelas</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tuturan-tuturan</w:t>
      </w:r>
      <w:proofErr w:type="spellEnd"/>
      <w:r w:rsidRPr="001E2FC1">
        <w:rPr>
          <w:color w:val="0F1115"/>
        </w:rPr>
        <w:t xml:space="preserve"> yang </w:t>
      </w:r>
      <w:proofErr w:type="spellStart"/>
      <w:r w:rsidRPr="001E2FC1">
        <w:rPr>
          <w:color w:val="0F1115"/>
        </w:rPr>
        <w:t>mengandung</w:t>
      </w:r>
      <w:proofErr w:type="spellEnd"/>
      <w:r w:rsidRPr="001E2FC1">
        <w:rPr>
          <w:color w:val="0F1115"/>
        </w:rPr>
        <w:t xml:space="preserve"> </w:t>
      </w:r>
      <w:proofErr w:type="spellStart"/>
      <w:r w:rsidRPr="001E2FC1">
        <w:rPr>
          <w:color w:val="0F1115"/>
        </w:rPr>
        <w:t>unsur</w:t>
      </w:r>
      <w:proofErr w:type="spellEnd"/>
      <w:r w:rsidRPr="001E2FC1">
        <w:rPr>
          <w:color w:val="0F1115"/>
        </w:rPr>
        <w:t xml:space="preserve"> </w:t>
      </w:r>
      <w:proofErr w:type="spellStart"/>
      <w:r w:rsidRPr="001E2FC1">
        <w:rPr>
          <w:color w:val="0F1115"/>
        </w:rPr>
        <w:t>kedurhakaan</w:t>
      </w:r>
      <w:proofErr w:type="spellEnd"/>
      <w:r w:rsidRPr="001E2FC1">
        <w:rPr>
          <w:color w:val="0F1115"/>
        </w:rPr>
        <w:t xml:space="preserve"> </w:t>
      </w:r>
      <w:proofErr w:type="spellStart"/>
      <w:r w:rsidRPr="001E2FC1">
        <w:rPr>
          <w:color w:val="0F1115"/>
        </w:rPr>
        <w:t>direalisasikan</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apakah</w:t>
      </w:r>
      <w:proofErr w:type="spellEnd"/>
      <w:r w:rsidRPr="001E2FC1">
        <w:rPr>
          <w:color w:val="0F1115"/>
        </w:rPr>
        <w:t xml:space="preserve"> </w:t>
      </w:r>
      <w:proofErr w:type="spellStart"/>
      <w:r w:rsidRPr="001E2FC1">
        <w:rPr>
          <w:color w:val="0F1115"/>
        </w:rPr>
        <w:t>melalui</w:t>
      </w:r>
      <w:proofErr w:type="spellEnd"/>
      <w:r w:rsidRPr="001E2FC1">
        <w:rPr>
          <w:color w:val="0F1115"/>
        </w:rPr>
        <w:t xml:space="preserve"> </w:t>
      </w:r>
      <w:proofErr w:type="spellStart"/>
      <w:r w:rsidRPr="001E2FC1">
        <w:rPr>
          <w:color w:val="0F1115"/>
        </w:rPr>
        <w:t>tindak</w:t>
      </w:r>
      <w:proofErr w:type="spellEnd"/>
      <w:r w:rsidRPr="001E2FC1">
        <w:rPr>
          <w:color w:val="0F1115"/>
        </w:rPr>
        <w:t xml:space="preserve"> </w:t>
      </w:r>
      <w:proofErr w:type="spellStart"/>
      <w:r w:rsidRPr="001E2FC1">
        <w:rPr>
          <w:color w:val="0F1115"/>
        </w:rPr>
        <w:t>tutur</w:t>
      </w:r>
      <w:proofErr w:type="spellEnd"/>
      <w:r w:rsidRPr="001E2FC1">
        <w:rPr>
          <w:color w:val="0F1115"/>
        </w:rPr>
        <w:t xml:space="preserve"> </w:t>
      </w:r>
      <w:proofErr w:type="spellStart"/>
      <w:r w:rsidRPr="001E2FC1">
        <w:rPr>
          <w:color w:val="0F1115"/>
        </w:rPr>
        <w:t>direktif</w:t>
      </w:r>
      <w:proofErr w:type="spellEnd"/>
      <w:r w:rsidRPr="001E2FC1">
        <w:rPr>
          <w:color w:val="0F1115"/>
        </w:rPr>
        <w:t xml:space="preserve"> yang </w:t>
      </w:r>
      <w:proofErr w:type="spellStart"/>
      <w:r w:rsidRPr="001E2FC1">
        <w:rPr>
          <w:color w:val="0F1115"/>
        </w:rPr>
        <w:t>kasar</w:t>
      </w:r>
      <w:proofErr w:type="spellEnd"/>
      <w:r w:rsidRPr="001E2FC1">
        <w:rPr>
          <w:color w:val="0F1115"/>
        </w:rPr>
        <w:t xml:space="preserve">, </w:t>
      </w:r>
      <w:proofErr w:type="spellStart"/>
      <w:r w:rsidRPr="001E2FC1">
        <w:rPr>
          <w:color w:val="0F1115"/>
        </w:rPr>
        <w:t>ekspresif</w:t>
      </w:r>
      <w:proofErr w:type="spellEnd"/>
      <w:r w:rsidRPr="001E2FC1">
        <w:rPr>
          <w:color w:val="0F1115"/>
        </w:rPr>
        <w:t xml:space="preserve"> yang </w:t>
      </w:r>
      <w:proofErr w:type="spellStart"/>
      <w:r w:rsidRPr="001E2FC1">
        <w:rPr>
          <w:color w:val="0F1115"/>
        </w:rPr>
        <w:t>penuh</w:t>
      </w:r>
      <w:proofErr w:type="spellEnd"/>
      <w:r w:rsidRPr="001E2FC1">
        <w:rPr>
          <w:color w:val="0F1115"/>
        </w:rPr>
        <w:t xml:space="preserve"> </w:t>
      </w:r>
      <w:proofErr w:type="spellStart"/>
      <w:r w:rsidRPr="001E2FC1">
        <w:rPr>
          <w:color w:val="0F1115"/>
        </w:rPr>
        <w:t>amarah</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deklaratif</w:t>
      </w:r>
      <w:proofErr w:type="spellEnd"/>
      <w:r w:rsidRPr="001E2FC1">
        <w:rPr>
          <w:color w:val="0F1115"/>
        </w:rPr>
        <w:t xml:space="preserve"> yang </w:t>
      </w:r>
      <w:proofErr w:type="spellStart"/>
      <w:r w:rsidRPr="001E2FC1">
        <w:rPr>
          <w:color w:val="0F1115"/>
        </w:rPr>
        <w:t>bersifat</w:t>
      </w:r>
      <w:proofErr w:type="spellEnd"/>
      <w:r w:rsidRPr="001E2FC1">
        <w:rPr>
          <w:color w:val="0F1115"/>
        </w:rPr>
        <w:t xml:space="preserve"> </w:t>
      </w:r>
      <w:proofErr w:type="spellStart"/>
      <w:r w:rsidRPr="001E2FC1">
        <w:rPr>
          <w:color w:val="0F1115"/>
        </w:rPr>
        <w:t>kutukan</w:t>
      </w:r>
      <w:proofErr w:type="spellEnd"/>
      <w:r w:rsidRPr="001E2FC1">
        <w:rPr>
          <w:color w:val="0F1115"/>
        </w:rPr>
        <w:t xml:space="preserve">. </w:t>
      </w:r>
      <w:proofErr w:type="spellStart"/>
      <w:r w:rsidRPr="001E2FC1">
        <w:rPr>
          <w:color w:val="0F1115"/>
        </w:rPr>
        <w:t>Selain</w:t>
      </w:r>
      <w:proofErr w:type="spellEnd"/>
      <w:r w:rsidRPr="001E2FC1">
        <w:rPr>
          <w:color w:val="0F1115"/>
        </w:rPr>
        <w:t xml:space="preserve"> </w:t>
      </w:r>
      <w:proofErr w:type="spellStart"/>
      <w:r w:rsidRPr="001E2FC1">
        <w:rPr>
          <w:color w:val="0F1115"/>
        </w:rPr>
        <w:t>itu</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kultural</w:t>
      </w:r>
      <w:proofErr w:type="spellEnd"/>
      <w:r w:rsidRPr="001E2FC1">
        <w:rPr>
          <w:color w:val="0F1115"/>
        </w:rPr>
        <w:t xml:space="preserve"> </w:t>
      </w:r>
      <w:proofErr w:type="spellStart"/>
      <w:r w:rsidRPr="001E2FC1">
        <w:rPr>
          <w:color w:val="0F1115"/>
        </w:rPr>
        <w:t>Melayu</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yang sangat </w:t>
      </w:r>
      <w:proofErr w:type="spellStart"/>
      <w:r w:rsidRPr="001E2FC1">
        <w:rPr>
          <w:color w:val="0F1115"/>
        </w:rPr>
        <w:t>menjunjung</w:t>
      </w:r>
      <w:proofErr w:type="spellEnd"/>
      <w:r w:rsidRPr="001E2FC1">
        <w:rPr>
          <w:color w:val="0F1115"/>
        </w:rPr>
        <w:t xml:space="preserve"> </w:t>
      </w:r>
      <w:proofErr w:type="spellStart"/>
      <w:r w:rsidRPr="001E2FC1">
        <w:rPr>
          <w:color w:val="0F1115"/>
        </w:rPr>
        <w:t>tinggi</w:t>
      </w:r>
      <w:proofErr w:type="spellEnd"/>
      <w:r w:rsidRPr="001E2FC1">
        <w:rPr>
          <w:color w:val="0F1115"/>
        </w:rPr>
        <w:t xml:space="preserve"> </w:t>
      </w:r>
      <w:proofErr w:type="spellStart"/>
      <w:r w:rsidRPr="001E2FC1">
        <w:rPr>
          <w:color w:val="0F1115"/>
        </w:rPr>
        <w:t>adab</w:t>
      </w:r>
      <w:proofErr w:type="spellEnd"/>
      <w:r w:rsidRPr="001E2FC1">
        <w:rPr>
          <w:color w:val="0F1115"/>
        </w:rPr>
        <w:t xml:space="preserve"> dan </w:t>
      </w:r>
      <w:proofErr w:type="spellStart"/>
      <w:r w:rsidRPr="001E2FC1">
        <w:rPr>
          <w:color w:val="0F1115"/>
        </w:rPr>
        <w:t>bahasa</w:t>
      </w:r>
      <w:proofErr w:type="spellEnd"/>
      <w:r w:rsidRPr="001E2FC1">
        <w:rPr>
          <w:color w:val="0F1115"/>
        </w:rPr>
        <w:t xml:space="preserve"> yang </w:t>
      </w:r>
      <w:proofErr w:type="spellStart"/>
      <w:r w:rsidRPr="001E2FC1">
        <w:rPr>
          <w:color w:val="0F1115"/>
        </w:rPr>
        <w:t>santun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berkomunikasi</w:t>
      </w:r>
      <w:proofErr w:type="spellEnd"/>
      <w:r w:rsidRPr="001E2FC1">
        <w:rPr>
          <w:color w:val="0F1115"/>
        </w:rPr>
        <w:t xml:space="preserve">, </w:t>
      </w:r>
      <w:proofErr w:type="spellStart"/>
      <w:r w:rsidRPr="001E2FC1">
        <w:rPr>
          <w:color w:val="0F1115"/>
        </w:rPr>
        <w:t>khususnya</w:t>
      </w:r>
      <w:proofErr w:type="spellEnd"/>
      <w:r w:rsidRPr="001E2FC1">
        <w:rPr>
          <w:color w:val="0F1115"/>
        </w:rPr>
        <w:t xml:space="preserve"> </w:t>
      </w:r>
      <w:proofErr w:type="spellStart"/>
      <w:r w:rsidRPr="001E2FC1">
        <w:rPr>
          <w:color w:val="0F1115"/>
        </w:rPr>
        <w:t>kepada</w:t>
      </w:r>
      <w:proofErr w:type="spellEnd"/>
      <w:r w:rsidRPr="001E2FC1">
        <w:rPr>
          <w:color w:val="0F1115"/>
        </w:rPr>
        <w:t xml:space="preserve"> orang </w:t>
      </w:r>
      <w:proofErr w:type="spellStart"/>
      <w:r w:rsidRPr="001E2FC1">
        <w:rPr>
          <w:color w:val="0F1115"/>
        </w:rPr>
        <w:t>tua</w:t>
      </w:r>
      <w:proofErr w:type="spellEnd"/>
      <w:r w:rsidRPr="001E2FC1">
        <w:rPr>
          <w:color w:val="0F1115"/>
        </w:rPr>
        <w:t xml:space="preserve">, </w:t>
      </w:r>
      <w:proofErr w:type="spellStart"/>
      <w:r w:rsidRPr="001E2FC1">
        <w:rPr>
          <w:color w:val="0F1115"/>
        </w:rPr>
        <w:t>menciptakan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paradoks</w:t>
      </w:r>
      <w:proofErr w:type="spellEnd"/>
      <w:r w:rsidRPr="001E2FC1">
        <w:rPr>
          <w:color w:val="0F1115"/>
        </w:rPr>
        <w:t xml:space="preserve"> yang </w:t>
      </w:r>
      <w:proofErr w:type="spellStart"/>
      <w:r w:rsidRPr="001E2FC1">
        <w:rPr>
          <w:color w:val="0F1115"/>
        </w:rPr>
        <w:t>menarik</w:t>
      </w:r>
      <w:proofErr w:type="spellEnd"/>
      <w:r w:rsidRPr="001E2FC1">
        <w:rPr>
          <w:color w:val="0F1115"/>
        </w:rPr>
        <w:t xml:space="preserve"> </w:t>
      </w:r>
      <w:proofErr w:type="spellStart"/>
      <w:r w:rsidRPr="001E2FC1">
        <w:rPr>
          <w:color w:val="0F1115"/>
        </w:rPr>
        <w:t>ketika</w:t>
      </w:r>
      <w:proofErr w:type="spellEnd"/>
      <w:r w:rsidRPr="001E2FC1">
        <w:rPr>
          <w:color w:val="0F1115"/>
        </w:rPr>
        <w:t xml:space="preserve"> </w:t>
      </w:r>
      <w:proofErr w:type="spellStart"/>
      <w:r w:rsidRPr="001E2FC1">
        <w:rPr>
          <w:color w:val="0F1115"/>
        </w:rPr>
        <w:t>dihadapkan</w:t>
      </w:r>
      <w:proofErr w:type="spellEnd"/>
      <w:r w:rsidRPr="001E2FC1">
        <w:rPr>
          <w:color w:val="0F1115"/>
        </w:rPr>
        <w:t xml:space="preserve"> pada </w:t>
      </w:r>
      <w:proofErr w:type="spellStart"/>
      <w:r w:rsidRPr="001E2FC1">
        <w:rPr>
          <w:color w:val="0F1115"/>
        </w:rPr>
        <w:t>tuturan-tuturan</w:t>
      </w:r>
      <w:proofErr w:type="spellEnd"/>
      <w:r w:rsidRPr="001E2FC1">
        <w:rPr>
          <w:color w:val="0F1115"/>
        </w:rPr>
        <w:t xml:space="preserve"> </w:t>
      </w:r>
      <w:proofErr w:type="spellStart"/>
      <w:r w:rsidRPr="001E2FC1">
        <w:rPr>
          <w:color w:val="0F1115"/>
        </w:rPr>
        <w:t>durhaka</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perlu</w:t>
      </w:r>
      <w:proofErr w:type="spellEnd"/>
      <w:r w:rsidRPr="001E2FC1">
        <w:rPr>
          <w:color w:val="0F1115"/>
        </w:rPr>
        <w:t xml:space="preserve"> </w:t>
      </w:r>
      <w:proofErr w:type="spellStart"/>
      <w:r w:rsidRPr="001E2FC1">
        <w:rPr>
          <w:color w:val="0F1115"/>
        </w:rPr>
        <w:t>mengungkap</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pelanggaran</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prinsip-prinsip</w:t>
      </w:r>
      <w:proofErr w:type="spellEnd"/>
      <w:r w:rsidRPr="001E2FC1">
        <w:rPr>
          <w:color w:val="0F1115"/>
        </w:rPr>
        <w:t xml:space="preserve"> </w:t>
      </w:r>
      <w:proofErr w:type="spellStart"/>
      <w:r w:rsidRPr="001E2FC1">
        <w:rPr>
          <w:color w:val="0F1115"/>
        </w:rPr>
        <w:t>kesantunan</w:t>
      </w:r>
      <w:proofErr w:type="spellEnd"/>
      <w:r w:rsidRPr="001E2FC1">
        <w:rPr>
          <w:color w:val="0F1115"/>
        </w:rPr>
        <w:t xml:space="preserve"> </w:t>
      </w:r>
      <w:proofErr w:type="spellStart"/>
      <w:r w:rsidRPr="001E2FC1">
        <w:rPr>
          <w:color w:val="0F1115"/>
        </w:rPr>
        <w:t>berbahasa</w:t>
      </w:r>
      <w:proofErr w:type="spellEnd"/>
      <w:r w:rsidRPr="001E2FC1">
        <w:rPr>
          <w:color w:val="0F1115"/>
        </w:rPr>
        <w:t xml:space="preserve"> </w:t>
      </w:r>
      <w:proofErr w:type="spellStart"/>
      <w:r w:rsidRPr="001E2FC1">
        <w:rPr>
          <w:color w:val="0F1115"/>
        </w:rPr>
        <w:t>justru</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penanda</w:t>
      </w:r>
      <w:proofErr w:type="spellEnd"/>
      <w:r w:rsidRPr="001E2FC1">
        <w:rPr>
          <w:color w:val="0F1115"/>
        </w:rPr>
        <w:t xml:space="preserve"> </w:t>
      </w:r>
      <w:proofErr w:type="spellStart"/>
      <w:r w:rsidRPr="001E2FC1">
        <w:rPr>
          <w:color w:val="0F1115"/>
        </w:rPr>
        <w:t>utama</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tindakan</w:t>
      </w:r>
      <w:proofErr w:type="spellEnd"/>
      <w:r w:rsidRPr="001E2FC1">
        <w:rPr>
          <w:color w:val="0F1115"/>
        </w:rPr>
        <w:t xml:space="preserve"> </w:t>
      </w:r>
      <w:proofErr w:type="spellStart"/>
      <w:r w:rsidRPr="001E2FC1">
        <w:rPr>
          <w:color w:val="0F1115"/>
        </w:rPr>
        <w:t>durhaka</w:t>
      </w:r>
      <w:proofErr w:type="spellEnd"/>
      <w:r w:rsidRPr="001E2FC1">
        <w:rPr>
          <w:color w:val="0F1115"/>
        </w:rPr>
        <w:t xml:space="preserve"> dan </w:t>
      </w:r>
      <w:proofErr w:type="spellStart"/>
      <w:r w:rsidRPr="001E2FC1">
        <w:rPr>
          <w:color w:val="0F1115"/>
        </w:rPr>
        <w:t>bagaimana</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situasional</w:t>
      </w:r>
      <w:proofErr w:type="spellEnd"/>
      <w:r w:rsidRPr="001E2FC1">
        <w:rPr>
          <w:color w:val="0F1115"/>
        </w:rPr>
        <w:t xml:space="preserve"> </w:t>
      </w:r>
      <w:proofErr w:type="spellStart"/>
      <w:r w:rsidRPr="001E2FC1">
        <w:rPr>
          <w:color w:val="0F1115"/>
        </w:rPr>
        <w:t>memicu</w:t>
      </w:r>
      <w:proofErr w:type="spellEnd"/>
      <w:r w:rsidRPr="001E2FC1">
        <w:rPr>
          <w:color w:val="0F1115"/>
        </w:rPr>
        <w:t xml:space="preserve"> </w:t>
      </w:r>
      <w:proofErr w:type="spellStart"/>
      <w:r w:rsidRPr="001E2FC1">
        <w:rPr>
          <w:color w:val="0F1115"/>
        </w:rPr>
        <w:t>terjadinya</w:t>
      </w:r>
      <w:proofErr w:type="spellEnd"/>
      <w:r w:rsidRPr="001E2FC1">
        <w:rPr>
          <w:color w:val="0F1115"/>
        </w:rPr>
        <w:t xml:space="preserve"> </w:t>
      </w:r>
      <w:proofErr w:type="spellStart"/>
      <w:r w:rsidRPr="001E2FC1">
        <w:rPr>
          <w:color w:val="0F1115"/>
        </w:rPr>
        <w:t>pelanggaran</w:t>
      </w:r>
      <w:proofErr w:type="spellEnd"/>
      <w:r w:rsidRPr="001E2FC1">
        <w:rPr>
          <w:color w:val="0F1115"/>
        </w:rPr>
        <w:t xml:space="preserve"> </w:t>
      </w:r>
      <w:proofErr w:type="spellStart"/>
      <w:r w:rsidRPr="001E2FC1">
        <w:rPr>
          <w:color w:val="0F1115"/>
        </w:rPr>
        <w:t>tersebut</w:t>
      </w:r>
      <w:proofErr w:type="spellEnd"/>
      <w:r w:rsidRPr="001E2FC1">
        <w:rPr>
          <w:color w:val="0F1115"/>
        </w:rPr>
        <w:t>.</w:t>
      </w:r>
    </w:p>
    <w:p w14:paraId="669245D9" w14:textId="77777777" w:rsidR="00FB1F43"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Lebih</w:t>
      </w:r>
      <w:proofErr w:type="spellEnd"/>
      <w:r w:rsidRPr="001E2FC1">
        <w:rPr>
          <w:color w:val="0F1115"/>
        </w:rPr>
        <w:t xml:space="preserve"> </w:t>
      </w:r>
      <w:proofErr w:type="spellStart"/>
      <w:r w:rsidRPr="001E2FC1">
        <w:rPr>
          <w:color w:val="0F1115"/>
        </w:rPr>
        <w:t>lanjut</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juga </w:t>
      </w:r>
      <w:proofErr w:type="spellStart"/>
      <w:r w:rsidRPr="001E2FC1">
        <w:rPr>
          <w:color w:val="0F1115"/>
        </w:rPr>
        <w:t>harus</w:t>
      </w:r>
      <w:proofErr w:type="spellEnd"/>
      <w:r w:rsidRPr="001E2FC1">
        <w:rPr>
          <w:color w:val="0F1115"/>
        </w:rPr>
        <w:t xml:space="preserve"> </w:t>
      </w:r>
      <w:proofErr w:type="spellStart"/>
      <w:r w:rsidRPr="001E2FC1">
        <w:rPr>
          <w:color w:val="0F1115"/>
        </w:rPr>
        <w:t>mengatasi</w:t>
      </w:r>
      <w:proofErr w:type="spellEnd"/>
      <w:r w:rsidRPr="001E2FC1">
        <w:rPr>
          <w:color w:val="0F1115"/>
        </w:rPr>
        <w:t xml:space="preserve"> </w:t>
      </w:r>
      <w:proofErr w:type="spellStart"/>
      <w:r w:rsidRPr="001E2FC1">
        <w:rPr>
          <w:color w:val="0F1115"/>
        </w:rPr>
        <w:t>masalah</w:t>
      </w:r>
      <w:proofErr w:type="spellEnd"/>
      <w:r w:rsidRPr="001E2FC1">
        <w:rPr>
          <w:color w:val="0F1115"/>
        </w:rPr>
        <w:t xml:space="preserve"> </w:t>
      </w:r>
      <w:proofErr w:type="spellStart"/>
      <w:r w:rsidRPr="001E2FC1">
        <w:rPr>
          <w:color w:val="0F1115"/>
        </w:rPr>
        <w:t>interpretasi</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hubungan</w:t>
      </w:r>
      <w:proofErr w:type="spellEnd"/>
      <w:r w:rsidRPr="001E2FC1">
        <w:rPr>
          <w:color w:val="0F1115"/>
        </w:rPr>
        <w:t xml:space="preserve"> </w:t>
      </w:r>
      <w:proofErr w:type="spellStart"/>
      <w:r w:rsidRPr="001E2FC1">
        <w:rPr>
          <w:color w:val="0F1115"/>
        </w:rPr>
        <w:t>sebab-akibat</w:t>
      </w:r>
      <w:proofErr w:type="spellEnd"/>
      <w:r w:rsidRPr="001E2FC1">
        <w:rPr>
          <w:color w:val="0F1115"/>
        </w:rPr>
        <w:t xml:space="preserve"> yang </w:t>
      </w:r>
      <w:proofErr w:type="spellStart"/>
      <w:r w:rsidRPr="001E2FC1">
        <w:rPr>
          <w:color w:val="0F1115"/>
        </w:rPr>
        <w:t>direpresentasikan</w:t>
      </w:r>
      <w:proofErr w:type="spellEnd"/>
      <w:r w:rsidRPr="001E2FC1">
        <w:rPr>
          <w:color w:val="0F1115"/>
        </w:rPr>
        <w:t xml:space="preserve"> </w:t>
      </w:r>
      <w:proofErr w:type="spellStart"/>
      <w:r w:rsidRPr="001E2FC1">
        <w:rPr>
          <w:color w:val="0F1115"/>
        </w:rPr>
        <w:t>melalui</w:t>
      </w:r>
      <w:proofErr w:type="spellEnd"/>
      <w:r w:rsidRPr="001E2FC1">
        <w:rPr>
          <w:color w:val="0F1115"/>
        </w:rPr>
        <w:t xml:space="preserve"> </w:t>
      </w:r>
      <w:proofErr w:type="spellStart"/>
      <w:r w:rsidRPr="001E2FC1">
        <w:rPr>
          <w:color w:val="0F1115"/>
        </w:rPr>
        <w:t>rangkaian</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Apakah</w:t>
      </w:r>
      <w:proofErr w:type="spellEnd"/>
      <w:r w:rsidRPr="001E2FC1">
        <w:rPr>
          <w:color w:val="0F1115"/>
        </w:rPr>
        <w:t xml:space="preserve"> </w:t>
      </w:r>
      <w:proofErr w:type="spellStart"/>
      <w:r w:rsidRPr="001E2FC1">
        <w:rPr>
          <w:color w:val="0F1115"/>
        </w:rPr>
        <w:t>ada</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pemicu</w:t>
      </w:r>
      <w:proofErr w:type="spellEnd"/>
      <w:r w:rsidRPr="001E2FC1">
        <w:rPr>
          <w:color w:val="0F1115"/>
        </w:rPr>
        <w:t xml:space="preserve"> yang </w:t>
      </w:r>
      <w:proofErr w:type="spellStart"/>
      <w:r w:rsidRPr="001E2FC1">
        <w:rPr>
          <w:color w:val="0F1115"/>
        </w:rPr>
        <w:t>menjadi</w:t>
      </w:r>
      <w:proofErr w:type="spellEnd"/>
      <w:r w:rsidRPr="001E2FC1">
        <w:rPr>
          <w:color w:val="0F1115"/>
        </w:rPr>
        <w:t xml:space="preserve"> </w:t>
      </w:r>
      <w:proofErr w:type="spellStart"/>
      <w:r w:rsidRPr="001E2FC1">
        <w:rPr>
          <w:color w:val="0F1115"/>
        </w:rPr>
        <w:t>titik</w:t>
      </w:r>
      <w:proofErr w:type="spellEnd"/>
      <w:r w:rsidRPr="001E2FC1">
        <w:rPr>
          <w:color w:val="0F1115"/>
        </w:rPr>
        <w:t xml:space="preserve"> </w:t>
      </w:r>
      <w:proofErr w:type="spellStart"/>
      <w:r w:rsidRPr="001E2FC1">
        <w:rPr>
          <w:color w:val="0F1115"/>
        </w:rPr>
        <w:t>balik</w:t>
      </w:r>
      <w:proofErr w:type="spellEnd"/>
      <w:r w:rsidRPr="001E2FC1">
        <w:rPr>
          <w:color w:val="0F1115"/>
        </w:rPr>
        <w:t xml:space="preserve"> </w:t>
      </w:r>
      <w:proofErr w:type="spellStart"/>
      <w:r w:rsidRPr="001E2FC1">
        <w:rPr>
          <w:color w:val="0F1115"/>
        </w:rPr>
        <w:t>menuju</w:t>
      </w:r>
      <w:proofErr w:type="spellEnd"/>
      <w:r w:rsidRPr="001E2FC1">
        <w:rPr>
          <w:color w:val="0F1115"/>
        </w:rPr>
        <w:t xml:space="preserve"> </w:t>
      </w:r>
      <w:proofErr w:type="spellStart"/>
      <w:r w:rsidRPr="001E2FC1">
        <w:rPr>
          <w:color w:val="0F1115"/>
        </w:rPr>
        <w:t>konflik</w:t>
      </w:r>
      <w:proofErr w:type="spellEnd"/>
      <w:r w:rsidRPr="001E2FC1">
        <w:rPr>
          <w:color w:val="0F1115"/>
        </w:rPr>
        <w:t xml:space="preserve"> </w:t>
      </w:r>
      <w:proofErr w:type="spellStart"/>
      <w:r w:rsidRPr="001E2FC1">
        <w:rPr>
          <w:color w:val="0F1115"/>
        </w:rPr>
        <w:t>utama</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orang </w:t>
      </w:r>
      <w:proofErr w:type="spellStart"/>
      <w:r w:rsidRPr="001E2FC1">
        <w:rPr>
          <w:color w:val="0F1115"/>
        </w:rPr>
        <w:t>tua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merespons</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durhaka</w:t>
      </w:r>
      <w:proofErr w:type="spellEnd"/>
      <w:r w:rsidRPr="001E2FC1">
        <w:rPr>
          <w:color w:val="0F1115"/>
        </w:rPr>
        <w:t xml:space="preserve"> </w:t>
      </w:r>
      <w:proofErr w:type="spellStart"/>
      <w:r w:rsidRPr="001E2FC1">
        <w:rPr>
          <w:color w:val="0F1115"/>
        </w:rPr>
        <w:t>anaknya</w:t>
      </w:r>
      <w:proofErr w:type="spellEnd"/>
      <w:r w:rsidRPr="001E2FC1">
        <w:rPr>
          <w:color w:val="0F1115"/>
        </w:rPr>
        <w:t xml:space="preserve">, dan </w:t>
      </w:r>
      <w:proofErr w:type="spellStart"/>
      <w:r w:rsidRPr="001E2FC1">
        <w:rPr>
          <w:color w:val="0F1115"/>
        </w:rPr>
        <w:t>apakah</w:t>
      </w:r>
      <w:proofErr w:type="spellEnd"/>
      <w:r w:rsidRPr="001E2FC1">
        <w:rPr>
          <w:color w:val="0F1115"/>
        </w:rPr>
        <w:t xml:space="preserve"> </w:t>
      </w:r>
      <w:proofErr w:type="spellStart"/>
      <w:r w:rsidRPr="001E2FC1">
        <w:rPr>
          <w:color w:val="0F1115"/>
        </w:rPr>
        <w:t>respon</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w:t>
      </w:r>
      <w:proofErr w:type="spellStart"/>
      <w:r w:rsidRPr="001E2FC1">
        <w:rPr>
          <w:color w:val="0F1115"/>
        </w:rPr>
        <w:t>mencerminkan</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kearifan</w:t>
      </w:r>
      <w:proofErr w:type="spellEnd"/>
      <w:r w:rsidRPr="001E2FC1">
        <w:rPr>
          <w:color w:val="0F1115"/>
        </w:rPr>
        <w:t xml:space="preserve"> </w:t>
      </w:r>
      <w:proofErr w:type="spellStart"/>
      <w:r w:rsidRPr="001E2FC1">
        <w:rPr>
          <w:color w:val="0F1115"/>
        </w:rPr>
        <w:t>lokal</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justru</w:t>
      </w:r>
      <w:proofErr w:type="spellEnd"/>
      <w:r w:rsidRPr="001E2FC1">
        <w:rPr>
          <w:color w:val="0F1115"/>
        </w:rPr>
        <w:t xml:space="preserve"> </w:t>
      </w:r>
      <w:proofErr w:type="spellStart"/>
      <w:r w:rsidRPr="001E2FC1">
        <w:rPr>
          <w:color w:val="0F1115"/>
        </w:rPr>
        <w:t>menunjukkan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bentuk</w:t>
      </w:r>
      <w:proofErr w:type="spellEnd"/>
      <w:r w:rsidRPr="001E2FC1">
        <w:rPr>
          <w:color w:val="0F1115"/>
        </w:rPr>
        <w:t xml:space="preserve"> </w:t>
      </w:r>
      <w:proofErr w:type="spellStart"/>
      <w:r w:rsidRPr="001E2FC1">
        <w:rPr>
          <w:color w:val="0F1115"/>
        </w:rPr>
        <w:t>kekuasaan</w:t>
      </w:r>
      <w:proofErr w:type="spellEnd"/>
      <w:r w:rsidRPr="001E2FC1">
        <w:rPr>
          <w:color w:val="0F1115"/>
        </w:rPr>
        <w:t xml:space="preserve">? </w:t>
      </w:r>
      <w:proofErr w:type="spellStart"/>
      <w:r w:rsidRPr="001E2FC1">
        <w:rPr>
          <w:color w:val="0F1115"/>
        </w:rPr>
        <w:t>Tanpa</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yang </w:t>
      </w:r>
      <w:proofErr w:type="spellStart"/>
      <w:r w:rsidRPr="001E2FC1">
        <w:rPr>
          <w:color w:val="0F1115"/>
        </w:rPr>
        <w:t>komprehensif</w:t>
      </w:r>
      <w:proofErr w:type="spellEnd"/>
      <w:r w:rsidRPr="001E2FC1">
        <w:rPr>
          <w:color w:val="0F1115"/>
        </w:rPr>
        <w:t xml:space="preserve">, </w:t>
      </w:r>
      <w:proofErr w:type="spellStart"/>
      <w:r w:rsidRPr="001E2FC1">
        <w:rPr>
          <w:color w:val="0F1115"/>
        </w:rPr>
        <w:t>pesan</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w:t>
      </w:r>
      <w:proofErr w:type="spellStart"/>
      <w:r w:rsidRPr="001E2FC1">
        <w:rPr>
          <w:color w:val="0F1115"/>
        </w:rPr>
        <w:t>halus</w:t>
      </w:r>
      <w:proofErr w:type="spellEnd"/>
      <w:r w:rsidRPr="001E2FC1">
        <w:rPr>
          <w:color w:val="0F1115"/>
        </w:rPr>
        <w:t xml:space="preserve"> dan </w:t>
      </w:r>
      <w:proofErr w:type="spellStart"/>
      <w:r w:rsidRPr="001E2FC1">
        <w:rPr>
          <w:color w:val="0F1115"/>
        </w:rPr>
        <w:t>kompleks</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berisiko</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terungkap</w:t>
      </w:r>
      <w:proofErr w:type="spellEnd"/>
      <w:r w:rsidRPr="001E2FC1">
        <w:rPr>
          <w:color w:val="0F1115"/>
        </w:rPr>
        <w:t xml:space="preserve">. Oleh </w:t>
      </w:r>
      <w:proofErr w:type="spellStart"/>
      <w:r w:rsidRPr="001E2FC1">
        <w:rPr>
          <w:color w:val="0F1115"/>
        </w:rPr>
        <w:t>karena</w:t>
      </w:r>
      <w:proofErr w:type="spellEnd"/>
      <w:r w:rsidRPr="001E2FC1">
        <w:rPr>
          <w:color w:val="0F1115"/>
        </w:rPr>
        <w:t xml:space="preserve"> </w:t>
      </w:r>
      <w:proofErr w:type="spellStart"/>
      <w:r w:rsidRPr="001E2FC1">
        <w:rPr>
          <w:color w:val="0F1115"/>
        </w:rPr>
        <w:t>itu</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w:t>
      </w:r>
      <w:proofErr w:type="spellStart"/>
      <w:r w:rsidRPr="001E2FC1">
        <w:rPr>
          <w:color w:val="0F1115"/>
        </w:rPr>
        <w:t>bermaksud</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menjawab</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situasi</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dan </w:t>
      </w:r>
      <w:proofErr w:type="spellStart"/>
      <w:r w:rsidRPr="001E2FC1">
        <w:rPr>
          <w:color w:val="0F1115"/>
        </w:rPr>
        <w:t>konteks</w:t>
      </w:r>
      <w:proofErr w:type="spellEnd"/>
      <w:r w:rsidRPr="001E2FC1">
        <w:rPr>
          <w:color w:val="0F1115"/>
        </w:rPr>
        <w:t xml:space="preserve"> </w:t>
      </w:r>
      <w:proofErr w:type="spellStart"/>
      <w:r w:rsidRPr="001E2FC1">
        <w:rPr>
          <w:color w:val="0F1115"/>
        </w:rPr>
        <w:t>sosial</w:t>
      </w:r>
      <w:proofErr w:type="spellEnd"/>
      <w:r w:rsidRPr="001E2FC1">
        <w:rPr>
          <w:color w:val="0F1115"/>
        </w:rPr>
        <w:t xml:space="preserve"> </w:t>
      </w:r>
      <w:proofErr w:type="spellStart"/>
      <w:r w:rsidRPr="001E2FC1">
        <w:rPr>
          <w:color w:val="0F1115"/>
        </w:rPr>
        <w:t>membentuk</w:t>
      </w:r>
      <w:proofErr w:type="spellEnd"/>
      <w:r w:rsidRPr="001E2FC1">
        <w:rPr>
          <w:color w:val="0F1115"/>
        </w:rPr>
        <w:t xml:space="preserve"> </w:t>
      </w:r>
      <w:proofErr w:type="spellStart"/>
      <w:r w:rsidRPr="001E2FC1">
        <w:rPr>
          <w:color w:val="0F1115"/>
        </w:rPr>
        <w:t>tuturan-tuturan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serta</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tuturan-tuturan</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pada </w:t>
      </w:r>
      <w:proofErr w:type="spellStart"/>
      <w:r w:rsidRPr="001E2FC1">
        <w:rPr>
          <w:color w:val="0F1115"/>
        </w:rPr>
        <w:t>gilirannya</w:t>
      </w:r>
      <w:proofErr w:type="spellEnd"/>
      <w:r w:rsidRPr="001E2FC1">
        <w:rPr>
          <w:color w:val="0F1115"/>
        </w:rPr>
        <w:t xml:space="preserve"> </w:t>
      </w:r>
      <w:proofErr w:type="spellStart"/>
      <w:r w:rsidRPr="001E2FC1">
        <w:rPr>
          <w:color w:val="0F1115"/>
        </w:rPr>
        <w:t>mereproduksi</w:t>
      </w:r>
      <w:proofErr w:type="spellEnd"/>
      <w:r w:rsidRPr="001E2FC1">
        <w:rPr>
          <w:color w:val="0F1115"/>
        </w:rPr>
        <w:t xml:space="preserve"> dan </w:t>
      </w:r>
      <w:proofErr w:type="spellStart"/>
      <w:r w:rsidRPr="001E2FC1">
        <w:rPr>
          <w:color w:val="0F1115"/>
        </w:rPr>
        <w:t>merekonstruksi</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sosial</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masyarakat</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konsep</w:t>
      </w:r>
      <w:proofErr w:type="spellEnd"/>
      <w:r w:rsidRPr="001E2FC1">
        <w:rPr>
          <w:color w:val="0F1115"/>
        </w:rPr>
        <w:t xml:space="preserve"> </w:t>
      </w:r>
      <w:proofErr w:type="spellStart"/>
      <w:r w:rsidRPr="001E2FC1">
        <w:rPr>
          <w:color w:val="0F1115"/>
        </w:rPr>
        <w:t>durhaka</w:t>
      </w:r>
      <w:proofErr w:type="spellEnd"/>
      <w:r w:rsidRPr="001E2FC1">
        <w:rPr>
          <w:color w:val="0F1115"/>
        </w:rPr>
        <w:t>.</w:t>
      </w:r>
    </w:p>
    <w:p w14:paraId="148E95E3"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Tujuan</w:t>
      </w:r>
      <w:proofErr w:type="spellEnd"/>
      <w:r w:rsidRPr="001E2FC1">
        <w:rPr>
          <w:color w:val="0F1115"/>
        </w:rPr>
        <w:t xml:space="preserve"> </w:t>
      </w:r>
      <w:proofErr w:type="spellStart"/>
      <w:r w:rsidRPr="001E2FC1">
        <w:rPr>
          <w:color w:val="0F1115"/>
        </w:rPr>
        <w:t>utama</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adalah</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mengidentifikasi</w:t>
      </w:r>
      <w:proofErr w:type="spellEnd"/>
      <w:r w:rsidRPr="001E2FC1">
        <w:rPr>
          <w:color w:val="0F1115"/>
        </w:rPr>
        <w:t xml:space="preserve">, </w:t>
      </w:r>
      <w:proofErr w:type="spellStart"/>
      <w:r w:rsidRPr="001E2FC1">
        <w:rPr>
          <w:color w:val="0F1115"/>
        </w:rPr>
        <w:t>mengklasifikasikan</w:t>
      </w:r>
      <w:proofErr w:type="spellEnd"/>
      <w:r w:rsidRPr="001E2FC1">
        <w:rPr>
          <w:color w:val="0F1115"/>
        </w:rPr>
        <w:t xml:space="preserve">, dan </w:t>
      </w:r>
      <w:proofErr w:type="spellStart"/>
      <w:r w:rsidRPr="001E2FC1">
        <w:rPr>
          <w:color w:val="0F1115"/>
        </w:rPr>
        <w:t>menganalisis</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komprehensif</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yang </w:t>
      </w:r>
      <w:proofErr w:type="spellStart"/>
      <w:r w:rsidRPr="001E2FC1">
        <w:rPr>
          <w:color w:val="0F1115"/>
        </w:rPr>
        <w:t>terdapat</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Kabupaten</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lebih</w:t>
      </w:r>
      <w:proofErr w:type="spellEnd"/>
      <w:r w:rsidRPr="001E2FC1">
        <w:rPr>
          <w:color w:val="0F1115"/>
        </w:rPr>
        <w:t xml:space="preserve"> </w:t>
      </w:r>
      <w:proofErr w:type="spellStart"/>
      <w:r w:rsidRPr="001E2FC1">
        <w:rPr>
          <w:color w:val="0F1115"/>
        </w:rPr>
        <w:t>rinci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dirancang</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mendeskripsikan</w:t>
      </w:r>
      <w:proofErr w:type="spellEnd"/>
      <w:r w:rsidRPr="001E2FC1">
        <w:rPr>
          <w:color w:val="0F1115"/>
        </w:rPr>
        <w:t xml:space="preserve"> </w:t>
      </w:r>
      <w:proofErr w:type="spellStart"/>
      <w:r w:rsidRPr="001E2FC1">
        <w:rPr>
          <w:color w:val="0F1115"/>
        </w:rPr>
        <w:t>berbagai</w:t>
      </w:r>
      <w:proofErr w:type="spellEnd"/>
      <w:r w:rsidRPr="001E2FC1">
        <w:rPr>
          <w:color w:val="0F1115"/>
        </w:rPr>
        <w:t xml:space="preserve"> </w:t>
      </w:r>
      <w:proofErr w:type="spellStart"/>
      <w:r w:rsidRPr="001E2FC1">
        <w:rPr>
          <w:color w:val="0F1115"/>
        </w:rPr>
        <w:t>jenis</w:t>
      </w:r>
      <w:proofErr w:type="spellEnd"/>
      <w:r w:rsidRPr="001E2FC1">
        <w:rPr>
          <w:color w:val="0F1115"/>
        </w:rPr>
        <w:t xml:space="preserve"> </w:t>
      </w:r>
      <w:proofErr w:type="spellStart"/>
      <w:r w:rsidRPr="001E2FC1">
        <w:rPr>
          <w:color w:val="0F1115"/>
        </w:rPr>
        <w:t>tindak</w:t>
      </w:r>
      <w:proofErr w:type="spellEnd"/>
      <w:r w:rsidRPr="001E2FC1">
        <w:rPr>
          <w:color w:val="0F1115"/>
        </w:rPr>
        <w:t xml:space="preserve"> </w:t>
      </w:r>
      <w:proofErr w:type="spellStart"/>
      <w:r w:rsidRPr="001E2FC1">
        <w:rPr>
          <w:color w:val="0F1115"/>
        </w:rPr>
        <w:t>tutur</w:t>
      </w:r>
      <w:proofErr w:type="spellEnd"/>
      <w:r w:rsidRPr="001E2FC1">
        <w:rPr>
          <w:color w:val="0F1115"/>
        </w:rPr>
        <w:t xml:space="preserve"> yang </w:t>
      </w:r>
      <w:proofErr w:type="spellStart"/>
      <w:r w:rsidRPr="001E2FC1">
        <w:rPr>
          <w:color w:val="0F1115"/>
        </w:rPr>
        <w:t>digunakan</w:t>
      </w:r>
      <w:proofErr w:type="spellEnd"/>
      <w:r w:rsidRPr="001E2FC1">
        <w:rPr>
          <w:color w:val="0F1115"/>
        </w:rPr>
        <w:t xml:space="preserve"> oleh </w:t>
      </w:r>
      <w:proofErr w:type="spellStart"/>
      <w:r w:rsidRPr="001E2FC1">
        <w:rPr>
          <w:color w:val="0F1115"/>
        </w:rPr>
        <w:t>tokoh-tokoh</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baik</w:t>
      </w:r>
      <w:proofErr w:type="spellEnd"/>
      <w:r w:rsidRPr="001E2FC1">
        <w:rPr>
          <w:color w:val="0F1115"/>
        </w:rPr>
        <w:t xml:space="preserve"> </w:t>
      </w:r>
      <w:proofErr w:type="spellStart"/>
      <w:r w:rsidRPr="001E2FC1">
        <w:rPr>
          <w:color w:val="0F1115"/>
        </w:rPr>
        <w:t>tindak</w:t>
      </w:r>
      <w:proofErr w:type="spellEnd"/>
      <w:r w:rsidRPr="001E2FC1">
        <w:rPr>
          <w:color w:val="0F1115"/>
        </w:rPr>
        <w:t xml:space="preserve"> </w:t>
      </w:r>
      <w:proofErr w:type="spellStart"/>
      <w:r w:rsidRPr="001E2FC1">
        <w:rPr>
          <w:color w:val="0F1115"/>
        </w:rPr>
        <w:t>tutur</w:t>
      </w:r>
      <w:proofErr w:type="spellEnd"/>
      <w:r w:rsidRPr="001E2FC1">
        <w:rPr>
          <w:color w:val="0F1115"/>
        </w:rPr>
        <w:t xml:space="preserve"> </w:t>
      </w:r>
      <w:proofErr w:type="spellStart"/>
      <w:r w:rsidRPr="001E2FC1">
        <w:rPr>
          <w:color w:val="0F1115"/>
        </w:rPr>
        <w:t>lokusioner</w:t>
      </w:r>
      <w:proofErr w:type="spellEnd"/>
      <w:r w:rsidRPr="001E2FC1">
        <w:rPr>
          <w:color w:val="0F1115"/>
        </w:rPr>
        <w:t xml:space="preserve">, </w:t>
      </w:r>
      <w:proofErr w:type="spellStart"/>
      <w:r w:rsidRPr="001E2FC1">
        <w:rPr>
          <w:color w:val="0F1115"/>
        </w:rPr>
        <w:t>ilokusioner</w:t>
      </w:r>
      <w:proofErr w:type="spellEnd"/>
      <w:r w:rsidRPr="001E2FC1">
        <w:rPr>
          <w:color w:val="0F1115"/>
        </w:rPr>
        <w:t xml:space="preserve">, </w:t>
      </w:r>
      <w:proofErr w:type="spellStart"/>
      <w:r w:rsidRPr="001E2FC1">
        <w:rPr>
          <w:color w:val="0F1115"/>
        </w:rPr>
        <w:t>maupun</w:t>
      </w:r>
      <w:proofErr w:type="spellEnd"/>
      <w:r w:rsidRPr="001E2FC1">
        <w:rPr>
          <w:color w:val="0F1115"/>
        </w:rPr>
        <w:t xml:space="preserve"> </w:t>
      </w:r>
      <w:proofErr w:type="spellStart"/>
      <w:r w:rsidRPr="001E2FC1">
        <w:rPr>
          <w:color w:val="0F1115"/>
        </w:rPr>
        <w:t>perlokusioner</w:t>
      </w:r>
      <w:proofErr w:type="spellEnd"/>
      <w:r w:rsidRPr="001E2FC1">
        <w:rPr>
          <w:color w:val="0F1115"/>
        </w:rPr>
        <w:t xml:space="preserve">. </w:t>
      </w:r>
      <w:proofErr w:type="spellStart"/>
      <w:r w:rsidRPr="001E2FC1">
        <w:rPr>
          <w:color w:val="0F1115"/>
        </w:rPr>
        <w:t>Pemetaan</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jenis</w:t>
      </w:r>
      <w:proofErr w:type="spellEnd"/>
      <w:r w:rsidRPr="001E2FC1">
        <w:rPr>
          <w:color w:val="0F1115"/>
        </w:rPr>
        <w:t xml:space="preserve"> </w:t>
      </w:r>
      <w:proofErr w:type="spellStart"/>
      <w:r w:rsidRPr="001E2FC1">
        <w:rPr>
          <w:color w:val="0F1115"/>
        </w:rPr>
        <w:t>tindak</w:t>
      </w:r>
      <w:proofErr w:type="spellEnd"/>
      <w:r w:rsidRPr="001E2FC1">
        <w:rPr>
          <w:color w:val="0F1115"/>
        </w:rPr>
        <w:t xml:space="preserve"> </w:t>
      </w:r>
      <w:proofErr w:type="spellStart"/>
      <w:r w:rsidRPr="001E2FC1">
        <w:rPr>
          <w:color w:val="0F1115"/>
        </w:rPr>
        <w:t>tutur</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diharapkan</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memberikan</w:t>
      </w:r>
      <w:proofErr w:type="spellEnd"/>
      <w:r w:rsidRPr="001E2FC1">
        <w:rPr>
          <w:color w:val="0F1115"/>
        </w:rPr>
        <w:t xml:space="preserve"> </w:t>
      </w:r>
      <w:proofErr w:type="spellStart"/>
      <w:r w:rsidRPr="001E2FC1">
        <w:rPr>
          <w:color w:val="0F1115"/>
        </w:rPr>
        <w:t>gambaran</w:t>
      </w:r>
      <w:proofErr w:type="spellEnd"/>
      <w:r w:rsidRPr="001E2FC1">
        <w:rPr>
          <w:color w:val="0F1115"/>
        </w:rPr>
        <w:t xml:space="preserve"> yang </w:t>
      </w:r>
      <w:proofErr w:type="spellStart"/>
      <w:r w:rsidRPr="001E2FC1">
        <w:rPr>
          <w:color w:val="0F1115"/>
        </w:rPr>
        <w:t>jelas</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kekuatan</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setiap</w:t>
      </w:r>
      <w:proofErr w:type="spellEnd"/>
      <w:r w:rsidRPr="001E2FC1">
        <w:rPr>
          <w:color w:val="0F1115"/>
        </w:rPr>
        <w:t xml:space="preserve"> </w:t>
      </w:r>
      <w:proofErr w:type="spellStart"/>
      <w:r w:rsidRPr="001E2FC1">
        <w:rPr>
          <w:color w:val="0F1115"/>
        </w:rPr>
        <w:t>ujaran</w:t>
      </w:r>
      <w:proofErr w:type="spellEnd"/>
      <w:r w:rsidRPr="001E2FC1">
        <w:rPr>
          <w:color w:val="0F1115"/>
        </w:rPr>
        <w:t xml:space="preserve">, </w:t>
      </w:r>
      <w:proofErr w:type="spellStart"/>
      <w:r w:rsidRPr="001E2FC1">
        <w:rPr>
          <w:color w:val="0F1115"/>
        </w:rPr>
        <w:t>apakah</w:t>
      </w:r>
      <w:proofErr w:type="spellEnd"/>
      <w:r w:rsidRPr="001E2FC1">
        <w:rPr>
          <w:color w:val="0F1115"/>
        </w:rPr>
        <w:t xml:space="preserve"> </w:t>
      </w:r>
      <w:proofErr w:type="spellStart"/>
      <w:r w:rsidRPr="001E2FC1">
        <w:rPr>
          <w:color w:val="0F1115"/>
        </w:rPr>
        <w:t>berfungsi</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memerintah</w:t>
      </w:r>
      <w:proofErr w:type="spellEnd"/>
      <w:r w:rsidRPr="001E2FC1">
        <w:rPr>
          <w:color w:val="0F1115"/>
        </w:rPr>
        <w:t xml:space="preserve">, </w:t>
      </w:r>
      <w:proofErr w:type="spellStart"/>
      <w:r w:rsidRPr="001E2FC1">
        <w:rPr>
          <w:color w:val="0F1115"/>
        </w:rPr>
        <w:t>melarang</w:t>
      </w:r>
      <w:proofErr w:type="spellEnd"/>
      <w:r w:rsidRPr="001E2FC1">
        <w:rPr>
          <w:color w:val="0F1115"/>
        </w:rPr>
        <w:t xml:space="preserve">, </w:t>
      </w:r>
      <w:proofErr w:type="spellStart"/>
      <w:r w:rsidRPr="001E2FC1">
        <w:rPr>
          <w:color w:val="0F1115"/>
        </w:rPr>
        <w:t>menasihati</w:t>
      </w:r>
      <w:proofErr w:type="spellEnd"/>
      <w:r w:rsidRPr="001E2FC1">
        <w:rPr>
          <w:color w:val="0F1115"/>
        </w:rPr>
        <w:t xml:space="preserve">, </w:t>
      </w:r>
      <w:proofErr w:type="spellStart"/>
      <w:r w:rsidRPr="001E2FC1">
        <w:rPr>
          <w:color w:val="0F1115"/>
        </w:rPr>
        <w:t>mengutuk</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menyatakan</w:t>
      </w:r>
      <w:proofErr w:type="spellEnd"/>
      <w:r w:rsidRPr="001E2FC1">
        <w:rPr>
          <w:color w:val="0F1115"/>
        </w:rPr>
        <w:t xml:space="preserve"> </w:t>
      </w:r>
      <w:proofErr w:type="spellStart"/>
      <w:r w:rsidRPr="001E2FC1">
        <w:rPr>
          <w:color w:val="0F1115"/>
        </w:rPr>
        <w:t>perasaan</w:t>
      </w:r>
      <w:proofErr w:type="spellEnd"/>
      <w:r>
        <w:rPr>
          <w:color w:val="0F1115"/>
        </w:rPr>
        <w:t xml:space="preserve"> </w:t>
      </w:r>
      <w:sdt>
        <w:sdtPr>
          <w:rPr>
            <w:color w:val="000000"/>
          </w:rPr>
          <w:tag w:val="MENDELEY_CITATION_v3_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"/>
          <w:id w:val="1826780558"/>
          <w:placeholder>
            <w:docPart w:val="003C69EFC499BE499CBD527F12589059"/>
          </w:placeholder>
        </w:sdtPr>
        <w:sdtContent>
          <w:r w:rsidRPr="00DE4F82">
            <w:rPr>
              <w:color w:val="000000"/>
            </w:rPr>
            <w:t xml:space="preserve">(Ni Wayan </w:t>
          </w:r>
          <w:proofErr w:type="spellStart"/>
          <w:r w:rsidRPr="00DE4F82">
            <w:rPr>
              <w:color w:val="000000"/>
            </w:rPr>
            <w:t>Sumitri</w:t>
          </w:r>
          <w:proofErr w:type="spellEnd"/>
          <w:r w:rsidRPr="00DE4F82">
            <w:rPr>
              <w:color w:val="000000"/>
            </w:rPr>
            <w:t>, 2023)</w:t>
          </w:r>
        </w:sdtContent>
      </w:sdt>
      <w:r w:rsidRPr="001E2FC1">
        <w:rPr>
          <w:color w:val="0F1115"/>
        </w:rPr>
        <w:t xml:space="preserve">. </w:t>
      </w:r>
      <w:proofErr w:type="spellStart"/>
      <w:r w:rsidRPr="001E2FC1">
        <w:rPr>
          <w:color w:val="0F1115"/>
        </w:rPr>
        <w:t>Deskripsi</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akan</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landasan</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memahami</w:t>
      </w:r>
      <w:proofErr w:type="spellEnd"/>
      <w:r w:rsidRPr="001E2FC1">
        <w:rPr>
          <w:color w:val="0F1115"/>
        </w:rPr>
        <w:t xml:space="preserve"> strategi </w:t>
      </w:r>
      <w:proofErr w:type="spellStart"/>
      <w:r w:rsidRPr="001E2FC1">
        <w:rPr>
          <w:color w:val="0F1115"/>
        </w:rPr>
        <w:t>berbahasa</w:t>
      </w:r>
      <w:proofErr w:type="spellEnd"/>
      <w:r w:rsidRPr="001E2FC1">
        <w:rPr>
          <w:color w:val="0F1115"/>
        </w:rPr>
        <w:t xml:space="preserve"> yang employed oleh para </w:t>
      </w:r>
      <w:proofErr w:type="spellStart"/>
      <w:r w:rsidRPr="001E2FC1">
        <w:rPr>
          <w:color w:val="0F1115"/>
        </w:rPr>
        <w:t>tokoh</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berinteraksi</w:t>
      </w:r>
      <w:proofErr w:type="spellEnd"/>
      <w:r w:rsidRPr="001E2FC1">
        <w:rPr>
          <w:color w:val="0F1115"/>
        </w:rPr>
        <w:t>.</w:t>
      </w:r>
    </w:p>
    <w:p w14:paraId="3D18E933"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Selanjutnya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bertujuan</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menginterpretasikan</w:t>
      </w:r>
      <w:proofErr w:type="spellEnd"/>
      <w:r w:rsidRPr="001E2FC1">
        <w:rPr>
          <w:color w:val="0F1115"/>
        </w:rPr>
        <w:t xml:space="preserve"> </w:t>
      </w:r>
      <w:proofErr w:type="spellStart"/>
      <w:r w:rsidRPr="001E2FC1">
        <w:rPr>
          <w:color w:val="0F1115"/>
        </w:rPr>
        <w:t>makna</w:t>
      </w:r>
      <w:proofErr w:type="spellEnd"/>
      <w:r w:rsidRPr="001E2FC1">
        <w:rPr>
          <w:color w:val="0F1115"/>
        </w:rPr>
        <w:t xml:space="preserve"> dan </w:t>
      </w:r>
      <w:proofErr w:type="spellStart"/>
      <w:r w:rsidRPr="001E2FC1">
        <w:rPr>
          <w:color w:val="0F1115"/>
        </w:rPr>
        <w:t>fungsi</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tuturan-tuturan</w:t>
      </w:r>
      <w:proofErr w:type="spellEnd"/>
      <w:r w:rsidRPr="001E2FC1">
        <w:rPr>
          <w:color w:val="0F1115"/>
        </w:rPr>
        <w:t xml:space="preserve"> </w:t>
      </w:r>
      <w:proofErr w:type="spellStart"/>
      <w:r w:rsidRPr="001E2FC1">
        <w:rPr>
          <w:color w:val="0F1115"/>
        </w:rPr>
        <w:t>kunci</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mempertimbangkan</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kultural</w:t>
      </w:r>
      <w:proofErr w:type="spellEnd"/>
      <w:r w:rsidRPr="001E2FC1">
        <w:rPr>
          <w:color w:val="0F1115"/>
        </w:rPr>
        <w:t xml:space="preserve"> </w:t>
      </w:r>
      <w:proofErr w:type="spellStart"/>
      <w:r w:rsidRPr="001E2FC1">
        <w:rPr>
          <w:color w:val="0F1115"/>
        </w:rPr>
        <w:t>masyarakat</w:t>
      </w:r>
      <w:proofErr w:type="spellEnd"/>
      <w:r w:rsidRPr="001E2FC1">
        <w:rPr>
          <w:color w:val="0F1115"/>
        </w:rPr>
        <w:t xml:space="preserve"> </w:t>
      </w:r>
      <w:proofErr w:type="spellStart"/>
      <w:r w:rsidRPr="001E2FC1">
        <w:rPr>
          <w:color w:val="0F1115"/>
        </w:rPr>
        <w:t>Melayu</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akan</w:t>
      </w:r>
      <w:proofErr w:type="spellEnd"/>
      <w:r w:rsidRPr="001E2FC1">
        <w:rPr>
          <w:color w:val="0F1115"/>
        </w:rPr>
        <w:t xml:space="preserve"> </w:t>
      </w:r>
      <w:proofErr w:type="spellStart"/>
      <w:r w:rsidRPr="001E2FC1">
        <w:rPr>
          <w:color w:val="0F1115"/>
        </w:rPr>
        <w:t>mengkaji</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seperti</w:t>
      </w:r>
      <w:proofErr w:type="spellEnd"/>
      <w:r w:rsidRPr="001E2FC1">
        <w:rPr>
          <w:color w:val="0F1115"/>
        </w:rPr>
        <w:t xml:space="preserve"> </w:t>
      </w:r>
      <w:proofErr w:type="spellStart"/>
      <w:r w:rsidRPr="001E2FC1">
        <w:rPr>
          <w:color w:val="0F1115"/>
        </w:rPr>
        <w:t>hormat</w:t>
      </w:r>
      <w:proofErr w:type="spellEnd"/>
      <w:r w:rsidRPr="001E2FC1">
        <w:rPr>
          <w:color w:val="0F1115"/>
        </w:rPr>
        <w:t xml:space="preserve"> </w:t>
      </w:r>
      <w:proofErr w:type="spellStart"/>
      <w:r w:rsidRPr="001E2FC1">
        <w:rPr>
          <w:color w:val="0F1115"/>
        </w:rPr>
        <w:t>kepada</w:t>
      </w:r>
      <w:proofErr w:type="spellEnd"/>
      <w:r w:rsidRPr="001E2FC1">
        <w:rPr>
          <w:color w:val="0F1115"/>
        </w:rPr>
        <w:t xml:space="preserve"> orang </w:t>
      </w:r>
      <w:proofErr w:type="spellStart"/>
      <w:r w:rsidRPr="001E2FC1">
        <w:rPr>
          <w:color w:val="0F1115"/>
        </w:rPr>
        <w:t>tua</w:t>
      </w:r>
      <w:proofErr w:type="spellEnd"/>
      <w:r w:rsidRPr="001E2FC1">
        <w:rPr>
          <w:color w:val="0F1115"/>
        </w:rPr>
        <w:t xml:space="preserve">, </w:t>
      </w:r>
      <w:proofErr w:type="spellStart"/>
      <w:r w:rsidRPr="001E2FC1">
        <w:rPr>
          <w:color w:val="0F1115"/>
        </w:rPr>
        <w:t>konsekuensi</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melanggar</w:t>
      </w:r>
      <w:proofErr w:type="spellEnd"/>
      <w:r w:rsidRPr="001E2FC1">
        <w:rPr>
          <w:color w:val="0F1115"/>
        </w:rPr>
        <w:t xml:space="preserve"> </w:t>
      </w:r>
      <w:proofErr w:type="spellStart"/>
      <w:r w:rsidRPr="001E2FC1">
        <w:rPr>
          <w:color w:val="0F1115"/>
        </w:rPr>
        <w:t>norma</w:t>
      </w:r>
      <w:proofErr w:type="spellEnd"/>
      <w:r w:rsidRPr="001E2FC1">
        <w:rPr>
          <w:color w:val="0F1115"/>
        </w:rPr>
        <w:t xml:space="preserve">, dan </w:t>
      </w:r>
      <w:proofErr w:type="spellStart"/>
      <w:r w:rsidRPr="001E2FC1">
        <w:rPr>
          <w:color w:val="0F1115"/>
        </w:rPr>
        <w:t>struktur</w:t>
      </w:r>
      <w:proofErr w:type="spellEnd"/>
      <w:r w:rsidRPr="001E2FC1">
        <w:rPr>
          <w:color w:val="0F1115"/>
        </w:rPr>
        <w:t xml:space="preserve"> </w:t>
      </w:r>
      <w:proofErr w:type="spellStart"/>
      <w:r w:rsidRPr="001E2FC1">
        <w:rPr>
          <w:color w:val="0F1115"/>
        </w:rPr>
        <w:t>hierarki</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keluarga</w:t>
      </w:r>
      <w:proofErr w:type="spellEnd"/>
      <w:r w:rsidRPr="001E2FC1">
        <w:rPr>
          <w:color w:val="0F1115"/>
        </w:rPr>
        <w:t xml:space="preserve"> </w:t>
      </w:r>
      <w:proofErr w:type="spellStart"/>
      <w:r w:rsidRPr="001E2FC1">
        <w:rPr>
          <w:color w:val="0F1115"/>
        </w:rPr>
        <w:t>direfleksikan</w:t>
      </w:r>
      <w:proofErr w:type="spellEnd"/>
      <w:r w:rsidRPr="001E2FC1">
        <w:rPr>
          <w:color w:val="0F1115"/>
        </w:rPr>
        <w:t xml:space="preserve"> dan </w:t>
      </w:r>
      <w:proofErr w:type="spellStart"/>
      <w:r w:rsidRPr="001E2FC1">
        <w:rPr>
          <w:color w:val="0F1115"/>
        </w:rPr>
        <w:t>sekaligus</w:t>
      </w:r>
      <w:proofErr w:type="spellEnd"/>
      <w:r w:rsidRPr="001E2FC1">
        <w:rPr>
          <w:color w:val="0F1115"/>
        </w:rPr>
        <w:t xml:space="preserve"> </w:t>
      </w:r>
      <w:proofErr w:type="spellStart"/>
      <w:r w:rsidRPr="001E2FC1">
        <w:rPr>
          <w:color w:val="0F1115"/>
        </w:rPr>
        <w:t>dikritisi</w:t>
      </w:r>
      <w:proofErr w:type="spellEnd"/>
      <w:r w:rsidRPr="001E2FC1">
        <w:rPr>
          <w:color w:val="0F1115"/>
        </w:rPr>
        <w:t xml:space="preserve"> </w:t>
      </w:r>
      <w:proofErr w:type="spellStart"/>
      <w:r w:rsidRPr="001E2FC1">
        <w:rPr>
          <w:color w:val="0F1115"/>
        </w:rPr>
        <w:t>melalui</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Tujuan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mencakup</w:t>
      </w:r>
      <w:proofErr w:type="spellEnd"/>
      <w:r w:rsidRPr="001E2FC1">
        <w:rPr>
          <w:color w:val="0F1115"/>
        </w:rPr>
        <w:t xml:space="preserve"> </w:t>
      </w:r>
      <w:proofErr w:type="spellStart"/>
      <w:r w:rsidRPr="001E2FC1">
        <w:rPr>
          <w:color w:val="0F1115"/>
        </w:rPr>
        <w:t>upaya</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menjelaskan</w:t>
      </w:r>
      <w:proofErr w:type="spellEnd"/>
      <w:r w:rsidRPr="001E2FC1">
        <w:rPr>
          <w:color w:val="0F1115"/>
        </w:rPr>
        <w:t xml:space="preserve"> </w:t>
      </w:r>
      <w:proofErr w:type="spellStart"/>
      <w:r w:rsidRPr="001E2FC1">
        <w:rPr>
          <w:color w:val="0F1115"/>
        </w:rPr>
        <w:t>kaitan</w:t>
      </w:r>
      <w:proofErr w:type="spellEnd"/>
      <w:r w:rsidRPr="001E2FC1">
        <w:rPr>
          <w:color w:val="0F1115"/>
        </w:rPr>
        <w:t xml:space="preserve"> </w:t>
      </w:r>
      <w:proofErr w:type="spellStart"/>
      <w:r w:rsidRPr="001E2FC1">
        <w:rPr>
          <w:color w:val="0F1115"/>
        </w:rPr>
        <w:t>antara</w:t>
      </w:r>
      <w:proofErr w:type="spellEnd"/>
      <w:r w:rsidRPr="001E2FC1">
        <w:rPr>
          <w:color w:val="0F1115"/>
        </w:rPr>
        <w:t xml:space="preserve"> </w:t>
      </w:r>
      <w:proofErr w:type="spellStart"/>
      <w:r w:rsidRPr="001E2FC1">
        <w:rPr>
          <w:color w:val="0F1115"/>
        </w:rPr>
        <w:t>bentuk</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suatu</w:t>
      </w:r>
      <w:proofErr w:type="spellEnd"/>
      <w:r w:rsidRPr="001E2FC1">
        <w:rPr>
          <w:color w:val="0F1115"/>
        </w:rPr>
        <w:t xml:space="preserve"> </w:t>
      </w:r>
      <w:proofErr w:type="spellStart"/>
      <w:r w:rsidRPr="001E2FC1">
        <w:rPr>
          <w:color w:val="0F1115"/>
        </w:rPr>
        <w:lastRenderedPageBreak/>
        <w:t>tuturan</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nilai</w:t>
      </w:r>
      <w:proofErr w:type="spellEnd"/>
      <w:r w:rsidRPr="001E2FC1">
        <w:rPr>
          <w:color w:val="0F1115"/>
        </w:rPr>
        <w:t xml:space="preserve"> </w:t>
      </w:r>
      <w:proofErr w:type="spellStart"/>
      <w:r w:rsidRPr="001E2FC1">
        <w:rPr>
          <w:color w:val="0F1115"/>
        </w:rPr>
        <w:t>sosio-kultural</w:t>
      </w:r>
      <w:proofErr w:type="spellEnd"/>
      <w:r w:rsidRPr="001E2FC1">
        <w:rPr>
          <w:color w:val="0F1115"/>
        </w:rPr>
        <w:t xml:space="preserve"> yang </w:t>
      </w:r>
      <w:proofErr w:type="spellStart"/>
      <w:r w:rsidRPr="001E2FC1">
        <w:rPr>
          <w:color w:val="0F1115"/>
        </w:rPr>
        <w:t>melatarbelakanginya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demikian</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berhenti</w:t>
      </w:r>
      <w:proofErr w:type="spellEnd"/>
      <w:r w:rsidRPr="001E2FC1">
        <w:rPr>
          <w:color w:val="0F1115"/>
        </w:rPr>
        <w:t xml:space="preserve"> pada level </w:t>
      </w:r>
      <w:proofErr w:type="spellStart"/>
      <w:r w:rsidRPr="001E2FC1">
        <w:rPr>
          <w:color w:val="0F1115"/>
        </w:rPr>
        <w:t>bahasa</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w:t>
      </w:r>
      <w:proofErr w:type="spellStart"/>
      <w:r w:rsidRPr="001E2FC1">
        <w:rPr>
          <w:color w:val="0F1115"/>
        </w:rPr>
        <w:t>mampu</w:t>
      </w:r>
      <w:proofErr w:type="spellEnd"/>
      <w:r w:rsidRPr="001E2FC1">
        <w:rPr>
          <w:color w:val="0F1115"/>
        </w:rPr>
        <w:t xml:space="preserve"> </w:t>
      </w:r>
      <w:proofErr w:type="spellStart"/>
      <w:r w:rsidRPr="001E2FC1">
        <w:rPr>
          <w:color w:val="0F1115"/>
        </w:rPr>
        <w:t>menyelami</w:t>
      </w:r>
      <w:proofErr w:type="spellEnd"/>
      <w:r w:rsidRPr="001E2FC1">
        <w:rPr>
          <w:color w:val="0F1115"/>
        </w:rPr>
        <w:t xml:space="preserve"> </w:t>
      </w:r>
      <w:proofErr w:type="spellStart"/>
      <w:r w:rsidRPr="001E2FC1">
        <w:rPr>
          <w:color w:val="0F1115"/>
        </w:rPr>
        <w:t>makna</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yang </w:t>
      </w:r>
      <w:proofErr w:type="spellStart"/>
      <w:r w:rsidRPr="001E2FC1">
        <w:rPr>
          <w:color w:val="0F1115"/>
        </w:rPr>
        <w:t>menjadi</w:t>
      </w:r>
      <w:proofErr w:type="spellEnd"/>
      <w:r w:rsidRPr="001E2FC1">
        <w:rPr>
          <w:color w:val="0F1115"/>
        </w:rPr>
        <w:t xml:space="preserve"> </w:t>
      </w:r>
      <w:proofErr w:type="spellStart"/>
      <w:r w:rsidRPr="001E2FC1">
        <w:rPr>
          <w:color w:val="0F1115"/>
        </w:rPr>
        <w:t>ruh</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tersebut</w:t>
      </w:r>
      <w:proofErr w:type="spellEnd"/>
      <w:r w:rsidRPr="001E2FC1">
        <w:rPr>
          <w:color w:val="0F1115"/>
        </w:rPr>
        <w:t>.</w:t>
      </w:r>
    </w:p>
    <w:p w14:paraId="7FB72B28"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Akhirnya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bertujuan</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mengkontribusikan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model </w:t>
      </w:r>
      <w:proofErr w:type="spellStart"/>
      <w:r w:rsidRPr="001E2FC1">
        <w:rPr>
          <w:color w:val="0F1115"/>
        </w:rPr>
        <w:t>pembacaan</w:t>
      </w:r>
      <w:proofErr w:type="spellEnd"/>
      <w:r w:rsidRPr="001E2FC1">
        <w:rPr>
          <w:color w:val="0F1115"/>
        </w:rPr>
        <w:t xml:space="preserve"> </w:t>
      </w:r>
      <w:proofErr w:type="spellStart"/>
      <w:r w:rsidRPr="001E2FC1">
        <w:rPr>
          <w:color w:val="0F1115"/>
        </w:rPr>
        <w:t>teks</w:t>
      </w:r>
      <w:proofErr w:type="spellEnd"/>
      <w:r w:rsidRPr="001E2FC1">
        <w:rPr>
          <w:color w:val="0F1115"/>
        </w:rPr>
        <w:t xml:space="preserve"> sastra </w:t>
      </w:r>
      <w:proofErr w:type="spellStart"/>
      <w:r w:rsidRPr="001E2FC1">
        <w:rPr>
          <w:color w:val="0F1115"/>
        </w:rPr>
        <w:t>lisan</w:t>
      </w:r>
      <w:proofErr w:type="spellEnd"/>
      <w:r w:rsidRPr="001E2FC1">
        <w:rPr>
          <w:color w:val="0F1115"/>
        </w:rPr>
        <w:t xml:space="preserve">, </w:t>
      </w:r>
      <w:proofErr w:type="spellStart"/>
      <w:r w:rsidRPr="001E2FC1">
        <w:rPr>
          <w:color w:val="0F1115"/>
        </w:rPr>
        <w:t>khususnya</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w:t>
      </w:r>
      <w:proofErr w:type="spellStart"/>
      <w:r w:rsidRPr="001E2FC1">
        <w:rPr>
          <w:color w:val="0F1115"/>
        </w:rPr>
        <w:t>melalui</w:t>
      </w:r>
      <w:proofErr w:type="spellEnd"/>
      <w:r w:rsidRPr="001E2FC1">
        <w:rPr>
          <w:color w:val="0F1115"/>
        </w:rPr>
        <w:t xml:space="preserve"> </w:t>
      </w:r>
      <w:proofErr w:type="spellStart"/>
      <w:r w:rsidRPr="001E2FC1">
        <w:rPr>
          <w:color w:val="0F1115"/>
        </w:rPr>
        <w:t>pendekatan</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wacana</w:t>
      </w:r>
      <w:proofErr w:type="spellEnd"/>
      <w:r w:rsidRPr="001E2FC1">
        <w:rPr>
          <w:color w:val="0F1115"/>
        </w:rPr>
        <w:t xml:space="preserve"> dan </w:t>
      </w:r>
      <w:proofErr w:type="spellStart"/>
      <w:r w:rsidRPr="001E2FC1">
        <w:rPr>
          <w:color w:val="0F1115"/>
        </w:rPr>
        <w:t>pragmatik</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Diharapkan</w:t>
      </w:r>
      <w:proofErr w:type="spellEnd"/>
      <w:r w:rsidRPr="001E2FC1">
        <w:rPr>
          <w:color w:val="0F1115"/>
        </w:rPr>
        <w:t xml:space="preserve"> </w:t>
      </w:r>
      <w:proofErr w:type="spellStart"/>
      <w:r w:rsidRPr="001E2FC1">
        <w:rPr>
          <w:color w:val="0F1115"/>
        </w:rPr>
        <w:t>bahwa</w:t>
      </w:r>
      <w:proofErr w:type="spellEnd"/>
      <w:r w:rsidRPr="001E2FC1">
        <w:rPr>
          <w:color w:val="0F1115"/>
        </w:rPr>
        <w:t xml:space="preserve"> </w:t>
      </w:r>
      <w:proofErr w:type="spellStart"/>
      <w:r w:rsidRPr="001E2FC1">
        <w:rPr>
          <w:color w:val="0F1115"/>
        </w:rPr>
        <w:t>temuan-temuan</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kerangka</w:t>
      </w:r>
      <w:proofErr w:type="spellEnd"/>
      <w:r w:rsidRPr="001E2FC1">
        <w:rPr>
          <w:color w:val="0F1115"/>
        </w:rPr>
        <w:t xml:space="preserve"> </w:t>
      </w:r>
      <w:proofErr w:type="spellStart"/>
      <w:r w:rsidRPr="001E2FC1">
        <w:rPr>
          <w:color w:val="0F1115"/>
        </w:rPr>
        <w:t>analitis</w:t>
      </w:r>
      <w:proofErr w:type="spellEnd"/>
      <w:r w:rsidRPr="001E2FC1">
        <w:rPr>
          <w:color w:val="0F1115"/>
        </w:rPr>
        <w:t xml:space="preserve"> yang </w:t>
      </w:r>
      <w:proofErr w:type="spellStart"/>
      <w:r w:rsidRPr="001E2FC1">
        <w:rPr>
          <w:color w:val="0F1115"/>
        </w:rPr>
        <w:t>dapat</w:t>
      </w:r>
      <w:proofErr w:type="spellEnd"/>
      <w:r w:rsidRPr="001E2FC1">
        <w:rPr>
          <w:color w:val="0F1115"/>
        </w:rPr>
        <w:t xml:space="preserve"> </w:t>
      </w:r>
      <w:proofErr w:type="spellStart"/>
      <w:r w:rsidRPr="001E2FC1">
        <w:rPr>
          <w:color w:val="0F1115"/>
        </w:rPr>
        <w:t>diaplikasikan</w:t>
      </w:r>
      <w:proofErr w:type="spellEnd"/>
      <w:r w:rsidRPr="001E2FC1">
        <w:rPr>
          <w:color w:val="0F1115"/>
        </w:rPr>
        <w:t xml:space="preserve"> pada </w:t>
      </w:r>
      <w:proofErr w:type="spellStart"/>
      <w:r w:rsidRPr="001E2FC1">
        <w:rPr>
          <w:color w:val="0F1115"/>
        </w:rPr>
        <w:t>kajian</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w:t>
      </w:r>
      <w:proofErr w:type="spellStart"/>
      <w:r w:rsidRPr="001E2FC1">
        <w:rPr>
          <w:color w:val="0F1115"/>
        </w:rPr>
        <w:t>serupa</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daerah</w:t>
      </w:r>
      <w:proofErr w:type="spellEnd"/>
      <w:r w:rsidRPr="001E2FC1">
        <w:rPr>
          <w:color w:val="0F1115"/>
        </w:rPr>
        <w:t xml:space="preserve"> lain. </w:t>
      </w:r>
      <w:proofErr w:type="spellStart"/>
      <w:r w:rsidRPr="001E2FC1">
        <w:rPr>
          <w:color w:val="0F1115"/>
        </w:rPr>
        <w:t>Dengan</w:t>
      </w:r>
      <w:proofErr w:type="spellEnd"/>
      <w:r w:rsidRPr="001E2FC1">
        <w:rPr>
          <w:color w:val="0F1115"/>
        </w:rPr>
        <w:t xml:space="preserve"> </w:t>
      </w:r>
      <w:proofErr w:type="spellStart"/>
      <w:r w:rsidRPr="001E2FC1">
        <w:rPr>
          <w:color w:val="0F1115"/>
        </w:rPr>
        <w:t>mencapai</w:t>
      </w:r>
      <w:proofErr w:type="spellEnd"/>
      <w:r w:rsidRPr="001E2FC1">
        <w:rPr>
          <w:color w:val="0F1115"/>
        </w:rPr>
        <w:t xml:space="preserve"> </w:t>
      </w:r>
      <w:proofErr w:type="spellStart"/>
      <w:r w:rsidRPr="001E2FC1">
        <w:rPr>
          <w:color w:val="0F1115"/>
        </w:rPr>
        <w:t>tujuan-tujuan</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sekadar</w:t>
      </w:r>
      <w:proofErr w:type="spellEnd"/>
      <w:r w:rsidRPr="001E2FC1">
        <w:rPr>
          <w:color w:val="0F1115"/>
        </w:rPr>
        <w:t xml:space="preserve"> </w:t>
      </w:r>
      <w:proofErr w:type="spellStart"/>
      <w:r w:rsidRPr="001E2FC1">
        <w:rPr>
          <w:color w:val="0F1115"/>
        </w:rPr>
        <w:t>memotret</w:t>
      </w:r>
      <w:proofErr w:type="spellEnd"/>
      <w:r w:rsidRPr="001E2FC1">
        <w:rPr>
          <w:color w:val="0F1115"/>
        </w:rPr>
        <w:t xml:space="preserve"> </w:t>
      </w:r>
      <w:proofErr w:type="spellStart"/>
      <w:r w:rsidRPr="001E2FC1">
        <w:rPr>
          <w:color w:val="0F1115"/>
        </w:rPr>
        <w:t>fenomena</w:t>
      </w:r>
      <w:proofErr w:type="spellEnd"/>
      <w:r w:rsidRPr="001E2FC1">
        <w:rPr>
          <w:color w:val="0F1115"/>
        </w:rPr>
        <w:t xml:space="preserve"> </w:t>
      </w:r>
      <w:proofErr w:type="spellStart"/>
      <w:r w:rsidRPr="001E2FC1">
        <w:rPr>
          <w:color w:val="0F1115"/>
        </w:rPr>
        <w:t>kebahasaan</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juga </w:t>
      </w:r>
      <w:proofErr w:type="spellStart"/>
      <w:r w:rsidRPr="001E2FC1">
        <w:rPr>
          <w:color w:val="0F1115"/>
        </w:rPr>
        <w:t>berupaya</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melestarikan</w:t>
      </w:r>
      <w:proofErr w:type="spellEnd"/>
      <w:r w:rsidRPr="001E2FC1">
        <w:rPr>
          <w:color w:val="0F1115"/>
        </w:rPr>
        <w:t xml:space="preserve"> dan </w:t>
      </w:r>
      <w:proofErr w:type="spellStart"/>
      <w:r w:rsidRPr="001E2FC1">
        <w:rPr>
          <w:color w:val="0F1115"/>
        </w:rPr>
        <w:t>mendokumentasikan</w:t>
      </w:r>
      <w:proofErr w:type="spellEnd"/>
      <w:r w:rsidRPr="001E2FC1">
        <w:rPr>
          <w:color w:val="0F1115"/>
        </w:rPr>
        <w:t xml:space="preserve"> </w:t>
      </w:r>
      <w:proofErr w:type="spellStart"/>
      <w:r w:rsidRPr="001E2FC1">
        <w:rPr>
          <w:color w:val="0F1115"/>
        </w:rPr>
        <w:t>kearifan</w:t>
      </w:r>
      <w:proofErr w:type="spellEnd"/>
      <w:r w:rsidRPr="001E2FC1">
        <w:rPr>
          <w:color w:val="0F1115"/>
        </w:rPr>
        <w:t xml:space="preserve"> </w:t>
      </w:r>
      <w:proofErr w:type="spellStart"/>
      <w:r w:rsidRPr="001E2FC1">
        <w:rPr>
          <w:color w:val="0F1115"/>
        </w:rPr>
        <w:t>lokal</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bentuk</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w:t>
      </w:r>
      <w:proofErr w:type="spellStart"/>
      <w:r w:rsidRPr="001E2FC1">
        <w:rPr>
          <w:color w:val="0F1115"/>
        </w:rPr>
        <w:t>analitis</w:t>
      </w:r>
      <w:proofErr w:type="spellEnd"/>
      <w:r w:rsidRPr="001E2FC1">
        <w:rPr>
          <w:color w:val="0F1115"/>
        </w:rPr>
        <w:t xml:space="preserve"> dan </w:t>
      </w:r>
      <w:proofErr w:type="spellStart"/>
      <w:r w:rsidRPr="001E2FC1">
        <w:rPr>
          <w:color w:val="0F1115"/>
        </w:rPr>
        <w:t>akademis</w:t>
      </w:r>
      <w:proofErr w:type="spellEnd"/>
      <w:r w:rsidRPr="001E2FC1">
        <w:rPr>
          <w:color w:val="0F1115"/>
        </w:rPr>
        <w:t xml:space="preserve">, </w:t>
      </w:r>
      <w:proofErr w:type="spellStart"/>
      <w:r w:rsidRPr="001E2FC1">
        <w:rPr>
          <w:color w:val="0F1115"/>
        </w:rPr>
        <w:t>sehingga</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diakses</w:t>
      </w:r>
      <w:proofErr w:type="spellEnd"/>
      <w:r w:rsidRPr="001E2FC1">
        <w:rPr>
          <w:color w:val="0F1115"/>
        </w:rPr>
        <w:t xml:space="preserve"> dan </w:t>
      </w:r>
      <w:proofErr w:type="spellStart"/>
      <w:r w:rsidRPr="001E2FC1">
        <w:rPr>
          <w:color w:val="0F1115"/>
        </w:rPr>
        <w:t>dipahami</w:t>
      </w:r>
      <w:proofErr w:type="spellEnd"/>
      <w:r w:rsidRPr="001E2FC1">
        <w:rPr>
          <w:color w:val="0F1115"/>
        </w:rPr>
        <w:t xml:space="preserve"> oleh </w:t>
      </w:r>
      <w:proofErr w:type="spellStart"/>
      <w:r w:rsidRPr="001E2FC1">
        <w:rPr>
          <w:color w:val="0F1115"/>
        </w:rPr>
        <w:t>kalangan</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w:t>
      </w:r>
      <w:proofErr w:type="spellStart"/>
      <w:r w:rsidRPr="001E2FC1">
        <w:rPr>
          <w:color w:val="0F1115"/>
        </w:rPr>
        <w:t>luas</w:t>
      </w:r>
      <w:proofErr w:type="spellEnd"/>
      <w:r w:rsidRPr="001E2FC1">
        <w:rPr>
          <w:color w:val="0F1115"/>
        </w:rPr>
        <w:t xml:space="preserve">, </w:t>
      </w:r>
      <w:proofErr w:type="spellStart"/>
      <w:r w:rsidRPr="001E2FC1">
        <w:rPr>
          <w:color w:val="0F1115"/>
        </w:rPr>
        <w:t>baik</w:t>
      </w:r>
      <w:proofErr w:type="spellEnd"/>
      <w:r w:rsidRPr="001E2FC1">
        <w:rPr>
          <w:color w:val="0F1115"/>
        </w:rPr>
        <w:t xml:space="preserve"> di </w:t>
      </w:r>
      <w:proofErr w:type="spellStart"/>
      <w:r w:rsidRPr="001E2FC1">
        <w:rPr>
          <w:color w:val="0F1115"/>
        </w:rPr>
        <w:t>dalam</w:t>
      </w:r>
      <w:proofErr w:type="spellEnd"/>
      <w:r w:rsidRPr="001E2FC1">
        <w:rPr>
          <w:color w:val="0F1115"/>
        </w:rPr>
        <w:t xml:space="preserve"> </w:t>
      </w:r>
      <w:proofErr w:type="spellStart"/>
      <w:r w:rsidRPr="001E2FC1">
        <w:rPr>
          <w:color w:val="0F1115"/>
        </w:rPr>
        <w:t>maupun</w:t>
      </w:r>
      <w:proofErr w:type="spellEnd"/>
      <w:r w:rsidRPr="001E2FC1">
        <w:rPr>
          <w:color w:val="0F1115"/>
        </w:rPr>
        <w:t xml:space="preserve"> </w:t>
      </w:r>
      <w:proofErr w:type="spellStart"/>
      <w:r w:rsidRPr="001E2FC1">
        <w:rPr>
          <w:color w:val="0F1115"/>
        </w:rPr>
        <w:t>luar</w:t>
      </w:r>
      <w:proofErr w:type="spellEnd"/>
      <w:r w:rsidRPr="001E2FC1">
        <w:rPr>
          <w:color w:val="0F1115"/>
        </w:rPr>
        <w:t xml:space="preserve"> </w:t>
      </w:r>
      <w:proofErr w:type="spellStart"/>
      <w:r w:rsidRPr="001E2FC1">
        <w:rPr>
          <w:color w:val="0F1115"/>
        </w:rPr>
        <w:t>disiplin</w:t>
      </w:r>
      <w:proofErr w:type="spellEnd"/>
      <w:r w:rsidRPr="001E2FC1">
        <w:rPr>
          <w:color w:val="0F1115"/>
        </w:rPr>
        <w:t xml:space="preserve"> </w:t>
      </w:r>
      <w:proofErr w:type="spellStart"/>
      <w:r w:rsidRPr="001E2FC1">
        <w:rPr>
          <w:color w:val="0F1115"/>
        </w:rPr>
        <w:t>ilmu</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dan </w:t>
      </w:r>
      <w:proofErr w:type="spellStart"/>
      <w:r w:rsidRPr="001E2FC1">
        <w:rPr>
          <w:color w:val="0F1115"/>
        </w:rPr>
        <w:t>folklor</w:t>
      </w:r>
      <w:proofErr w:type="spellEnd"/>
      <w:r w:rsidRPr="001E2FC1">
        <w:rPr>
          <w:color w:val="0F1115"/>
        </w:rPr>
        <w:t>.</w:t>
      </w:r>
    </w:p>
    <w:p w14:paraId="30FF915F"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r w:rsidRPr="001E2FC1">
        <w:rPr>
          <w:color w:val="0F1115"/>
        </w:rPr>
        <w:t xml:space="preserve">Kajian </w:t>
      </w:r>
      <w:proofErr w:type="spellStart"/>
      <w:r w:rsidRPr="001E2FC1">
        <w:rPr>
          <w:color w:val="0F1115"/>
        </w:rPr>
        <w:t>mengenai</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Indonesia, </w:t>
      </w:r>
      <w:proofErr w:type="spellStart"/>
      <w:r w:rsidRPr="001E2FC1">
        <w:rPr>
          <w:color w:val="0F1115"/>
        </w:rPr>
        <w:t>termasuk</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wilayah Riau, </w:t>
      </w:r>
      <w:proofErr w:type="spellStart"/>
      <w:r w:rsidRPr="001E2FC1">
        <w:rPr>
          <w:color w:val="0F1115"/>
        </w:rPr>
        <w:t>telah</w:t>
      </w:r>
      <w:proofErr w:type="spellEnd"/>
      <w:r w:rsidRPr="001E2FC1">
        <w:rPr>
          <w:color w:val="0F1115"/>
        </w:rPr>
        <w:t xml:space="preserve"> </w:t>
      </w:r>
      <w:proofErr w:type="spellStart"/>
      <w:r w:rsidRPr="001E2FC1">
        <w:rPr>
          <w:color w:val="0F1115"/>
        </w:rPr>
        <w:t>banyak</w:t>
      </w:r>
      <w:proofErr w:type="spellEnd"/>
      <w:r w:rsidRPr="001E2FC1">
        <w:rPr>
          <w:color w:val="0F1115"/>
        </w:rPr>
        <w:t xml:space="preserve"> </w:t>
      </w:r>
      <w:proofErr w:type="spellStart"/>
      <w:r w:rsidRPr="001E2FC1">
        <w:rPr>
          <w:color w:val="0F1115"/>
        </w:rPr>
        <w:t>dilakukan</w:t>
      </w:r>
      <w:proofErr w:type="spellEnd"/>
      <w:r w:rsidRPr="001E2FC1">
        <w:rPr>
          <w:color w:val="0F1115"/>
        </w:rPr>
        <w:t xml:space="preserve">, </w:t>
      </w:r>
      <w:proofErr w:type="spellStart"/>
      <w:r w:rsidRPr="001E2FC1">
        <w:rPr>
          <w:color w:val="0F1115"/>
        </w:rPr>
        <w:t>namun</w:t>
      </w:r>
      <w:proofErr w:type="spellEnd"/>
      <w:r w:rsidRPr="001E2FC1">
        <w:rPr>
          <w:color w:val="0F1115"/>
        </w:rPr>
        <w:t xml:space="preserve"> </w:t>
      </w:r>
      <w:proofErr w:type="spellStart"/>
      <w:r w:rsidRPr="001E2FC1">
        <w:rPr>
          <w:color w:val="0F1115"/>
        </w:rPr>
        <w:t>mayoritas</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tersebut</w:t>
      </w:r>
      <w:proofErr w:type="spellEnd"/>
      <w:r w:rsidRPr="001E2FC1">
        <w:rPr>
          <w:color w:val="0F1115"/>
        </w:rPr>
        <w:t xml:space="preserve"> </w:t>
      </w:r>
      <w:proofErr w:type="spellStart"/>
      <w:r w:rsidRPr="001E2FC1">
        <w:rPr>
          <w:color w:val="0F1115"/>
        </w:rPr>
        <w:t>cenderung</w:t>
      </w:r>
      <w:proofErr w:type="spellEnd"/>
      <w:r w:rsidRPr="001E2FC1">
        <w:rPr>
          <w:color w:val="0F1115"/>
        </w:rPr>
        <w:t xml:space="preserve"> </w:t>
      </w:r>
      <w:proofErr w:type="spellStart"/>
      <w:r w:rsidRPr="001E2FC1">
        <w:rPr>
          <w:color w:val="0F1115"/>
        </w:rPr>
        <w:t>mendominasi</w:t>
      </w:r>
      <w:proofErr w:type="spellEnd"/>
      <w:r w:rsidRPr="001E2FC1">
        <w:rPr>
          <w:color w:val="0F1115"/>
        </w:rPr>
        <w:t xml:space="preserve"> </w:t>
      </w:r>
      <w:proofErr w:type="spellStart"/>
      <w:r w:rsidRPr="001E2FC1">
        <w:rPr>
          <w:color w:val="0F1115"/>
        </w:rPr>
        <w:t>pendekatan</w:t>
      </w:r>
      <w:proofErr w:type="spellEnd"/>
      <w:r w:rsidRPr="001E2FC1">
        <w:rPr>
          <w:color w:val="0F1115"/>
        </w:rPr>
        <w:t xml:space="preserve"> sastra, </w:t>
      </w:r>
      <w:proofErr w:type="spellStart"/>
      <w:r w:rsidRPr="001E2FC1">
        <w:rPr>
          <w:color w:val="0F1115"/>
        </w:rPr>
        <w:t>sejarah</w:t>
      </w:r>
      <w:proofErr w:type="spellEnd"/>
      <w:r w:rsidRPr="001E2FC1">
        <w:rPr>
          <w:color w:val="0F1115"/>
        </w:rPr>
        <w:t xml:space="preserve"> </w:t>
      </w:r>
      <w:proofErr w:type="spellStart"/>
      <w:r w:rsidRPr="001E2FC1">
        <w:rPr>
          <w:color w:val="0F1115"/>
        </w:rPr>
        <w:t>lisan</w:t>
      </w:r>
      <w:proofErr w:type="spellEnd"/>
      <w:r w:rsidRPr="001E2FC1">
        <w:rPr>
          <w:color w:val="0F1115"/>
        </w:rPr>
        <w:t xml:space="preserve">, dan </w:t>
      </w:r>
      <w:proofErr w:type="spellStart"/>
      <w:r w:rsidRPr="001E2FC1">
        <w:rPr>
          <w:color w:val="0F1115"/>
        </w:rPr>
        <w:t>antropologi</w:t>
      </w:r>
      <w:proofErr w:type="spellEnd"/>
      <w:r w:rsidRPr="001E2FC1">
        <w:rPr>
          <w:color w:val="0F1115"/>
        </w:rPr>
        <w:t xml:space="preserve">. </w:t>
      </w:r>
      <w:proofErr w:type="spellStart"/>
      <w:r w:rsidRPr="001E2FC1">
        <w:rPr>
          <w:color w:val="0F1115"/>
        </w:rPr>
        <w:t>Sejumlah</w:t>
      </w:r>
      <w:proofErr w:type="spellEnd"/>
      <w:r w:rsidRPr="001E2FC1">
        <w:rPr>
          <w:color w:val="0F1115"/>
        </w:rPr>
        <w:t xml:space="preserve"> </w:t>
      </w:r>
      <w:proofErr w:type="spellStart"/>
      <w:r w:rsidRPr="001E2FC1">
        <w:rPr>
          <w:color w:val="0F1115"/>
        </w:rPr>
        <w:t>tesis</w:t>
      </w:r>
      <w:proofErr w:type="spellEnd"/>
      <w:r w:rsidRPr="001E2FC1">
        <w:rPr>
          <w:color w:val="0F1115"/>
        </w:rPr>
        <w:t xml:space="preserve"> dan </w:t>
      </w:r>
      <w:proofErr w:type="spellStart"/>
      <w:r w:rsidRPr="001E2FC1">
        <w:rPr>
          <w:color w:val="0F1115"/>
        </w:rPr>
        <w:t>jurnal</w:t>
      </w:r>
      <w:proofErr w:type="spellEnd"/>
      <w:r w:rsidRPr="001E2FC1">
        <w:rPr>
          <w:color w:val="0F1115"/>
        </w:rPr>
        <w:t xml:space="preserve"> </w:t>
      </w:r>
      <w:proofErr w:type="spellStart"/>
      <w:r w:rsidRPr="001E2FC1">
        <w:rPr>
          <w:color w:val="0F1115"/>
        </w:rPr>
        <w:t>telah</w:t>
      </w:r>
      <w:proofErr w:type="spellEnd"/>
      <w:r w:rsidRPr="001E2FC1">
        <w:rPr>
          <w:color w:val="0F1115"/>
        </w:rPr>
        <w:t xml:space="preserve"> </w:t>
      </w:r>
      <w:proofErr w:type="spellStart"/>
      <w:r w:rsidRPr="001E2FC1">
        <w:rPr>
          <w:color w:val="0F1115"/>
        </w:rPr>
        <w:t>membahas</w:t>
      </w:r>
      <w:proofErr w:type="spellEnd"/>
      <w:r w:rsidRPr="001E2FC1">
        <w:rPr>
          <w:color w:val="0F1115"/>
        </w:rPr>
        <w:t xml:space="preserve"> </w:t>
      </w:r>
      <w:proofErr w:type="spellStart"/>
      <w:r w:rsidRPr="001E2FC1">
        <w:rPr>
          <w:color w:val="0F1115"/>
        </w:rPr>
        <w:t>struktur</w:t>
      </w:r>
      <w:proofErr w:type="spellEnd"/>
      <w:r w:rsidRPr="001E2FC1">
        <w:rPr>
          <w:color w:val="0F1115"/>
        </w:rPr>
        <w:t xml:space="preserve"> </w:t>
      </w:r>
      <w:proofErr w:type="spellStart"/>
      <w:r w:rsidRPr="001E2FC1">
        <w:rPr>
          <w:color w:val="0F1115"/>
        </w:rPr>
        <w:t>naratif</w:t>
      </w:r>
      <w:proofErr w:type="spellEnd"/>
      <w:r w:rsidRPr="001E2FC1">
        <w:rPr>
          <w:color w:val="0F1115"/>
        </w:rPr>
        <w:t xml:space="preserve">, </w:t>
      </w:r>
      <w:proofErr w:type="spellStart"/>
      <w:r w:rsidRPr="001E2FC1">
        <w:rPr>
          <w:color w:val="0F1115"/>
        </w:rPr>
        <w:t>fungsi</w:t>
      </w:r>
      <w:proofErr w:type="spellEnd"/>
      <w:r w:rsidRPr="001E2FC1">
        <w:rPr>
          <w:color w:val="0F1115"/>
        </w:rPr>
        <w:t xml:space="preserve">, dan </w:t>
      </w:r>
      <w:proofErr w:type="spellStart"/>
      <w:r w:rsidRPr="001E2FC1">
        <w:rPr>
          <w:color w:val="0F1115"/>
        </w:rPr>
        <w:t>nilai</w:t>
      </w:r>
      <w:proofErr w:type="spellEnd"/>
      <w:r w:rsidRPr="001E2FC1">
        <w:rPr>
          <w:color w:val="0F1115"/>
        </w:rPr>
        <w:t xml:space="preserve"> </w:t>
      </w:r>
      <w:proofErr w:type="spellStart"/>
      <w:r w:rsidRPr="001E2FC1">
        <w:rPr>
          <w:color w:val="0F1115"/>
        </w:rPr>
        <w:t>pendidikan</w:t>
      </w:r>
      <w:proofErr w:type="spellEnd"/>
      <w:r w:rsidRPr="001E2FC1">
        <w:rPr>
          <w:color w:val="0F1115"/>
        </w:rPr>
        <w:t xml:space="preserve"> </w:t>
      </w:r>
      <w:proofErr w:type="spellStart"/>
      <w:r w:rsidRPr="001E2FC1">
        <w:rPr>
          <w:color w:val="0F1115"/>
        </w:rPr>
        <w:t>karakter</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w:t>
      </w:r>
      <w:proofErr w:type="spellStart"/>
      <w:r w:rsidRPr="001E2FC1">
        <w:rPr>
          <w:color w:val="0F1115"/>
        </w:rPr>
        <w:t>Melayu</w:t>
      </w:r>
      <w:proofErr w:type="spellEnd"/>
      <w:r w:rsidRPr="001E2FC1">
        <w:rPr>
          <w:color w:val="0F1115"/>
        </w:rPr>
        <w:t xml:space="preserve">. </w:t>
      </w:r>
      <w:proofErr w:type="spellStart"/>
      <w:r w:rsidRPr="001E2FC1">
        <w:rPr>
          <w:color w:val="0F1115"/>
        </w:rPr>
        <w:t>Beberapa</w:t>
      </w:r>
      <w:proofErr w:type="spellEnd"/>
      <w:r w:rsidRPr="001E2FC1">
        <w:rPr>
          <w:color w:val="0F1115"/>
        </w:rPr>
        <w:t xml:space="preserve"> </w:t>
      </w:r>
      <w:proofErr w:type="spellStart"/>
      <w:r w:rsidRPr="001E2FC1">
        <w:rPr>
          <w:color w:val="0F1115"/>
        </w:rPr>
        <w:t>peneliti</w:t>
      </w:r>
      <w:proofErr w:type="spellEnd"/>
      <w:r w:rsidRPr="001E2FC1">
        <w:rPr>
          <w:color w:val="0F1115"/>
        </w:rPr>
        <w:t xml:space="preserve"> </w:t>
      </w:r>
      <w:proofErr w:type="spellStart"/>
      <w:r w:rsidRPr="001E2FC1">
        <w:rPr>
          <w:color w:val="0F1115"/>
        </w:rPr>
        <w:t>mungkin</w:t>
      </w:r>
      <w:proofErr w:type="spellEnd"/>
      <w:r w:rsidRPr="001E2FC1">
        <w:rPr>
          <w:color w:val="0F1115"/>
        </w:rPr>
        <w:t xml:space="preserve"> </w:t>
      </w:r>
      <w:proofErr w:type="spellStart"/>
      <w:r w:rsidRPr="001E2FC1">
        <w:rPr>
          <w:color w:val="0F1115"/>
        </w:rPr>
        <w:t>telah</w:t>
      </w:r>
      <w:proofErr w:type="spellEnd"/>
      <w:r w:rsidRPr="001E2FC1">
        <w:rPr>
          <w:color w:val="0F1115"/>
        </w:rPr>
        <w:t xml:space="preserve"> </w:t>
      </w:r>
      <w:proofErr w:type="spellStart"/>
      <w:r w:rsidRPr="001E2FC1">
        <w:rPr>
          <w:color w:val="0F1115"/>
        </w:rPr>
        <w:t>menyentuh</w:t>
      </w:r>
      <w:proofErr w:type="spellEnd"/>
      <w:r w:rsidRPr="001E2FC1">
        <w:rPr>
          <w:color w:val="0F1115"/>
        </w:rPr>
        <w:t xml:space="preserve"> </w:t>
      </w:r>
      <w:proofErr w:type="spellStart"/>
      <w:r w:rsidRPr="001E2FC1">
        <w:rPr>
          <w:color w:val="0F1115"/>
        </w:rPr>
        <w:t>aspek</w:t>
      </w:r>
      <w:proofErr w:type="spellEnd"/>
      <w:r w:rsidRPr="001E2FC1">
        <w:rPr>
          <w:color w:val="0F1115"/>
        </w:rPr>
        <w:t xml:space="preserve"> </w:t>
      </w:r>
      <w:proofErr w:type="spellStart"/>
      <w:r w:rsidRPr="001E2FC1">
        <w:rPr>
          <w:color w:val="0F1115"/>
        </w:rPr>
        <w:t>kebahasaan</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w:t>
      </w:r>
      <w:proofErr w:type="spellStart"/>
      <w:r w:rsidRPr="001E2FC1">
        <w:rPr>
          <w:color w:val="0F1115"/>
        </w:rPr>
        <w:t>biasanya</w:t>
      </w:r>
      <w:proofErr w:type="spellEnd"/>
      <w:r w:rsidRPr="001E2FC1">
        <w:rPr>
          <w:color w:val="0F1115"/>
        </w:rPr>
        <w:t xml:space="preserve"> </w:t>
      </w:r>
      <w:proofErr w:type="spellStart"/>
      <w:r w:rsidRPr="001E2FC1">
        <w:rPr>
          <w:color w:val="0F1115"/>
        </w:rPr>
        <w:t>terbatas</w:t>
      </w:r>
      <w:proofErr w:type="spellEnd"/>
      <w:r w:rsidRPr="001E2FC1">
        <w:rPr>
          <w:color w:val="0F1115"/>
        </w:rPr>
        <w:t xml:space="preserve"> pada </w:t>
      </w:r>
      <w:proofErr w:type="spellStart"/>
      <w:r w:rsidRPr="001E2FC1">
        <w:rPr>
          <w:color w:val="0F1115"/>
        </w:rPr>
        <w:t>analisis</w:t>
      </w:r>
      <w:proofErr w:type="spellEnd"/>
      <w:r w:rsidRPr="001E2FC1">
        <w:rPr>
          <w:color w:val="0F1115"/>
        </w:rPr>
        <w:t xml:space="preserve"> </w:t>
      </w:r>
      <w:proofErr w:type="spellStart"/>
      <w:r w:rsidRPr="001E2FC1">
        <w:rPr>
          <w:color w:val="0F1115"/>
        </w:rPr>
        <w:t>stilistika</w:t>
      </w:r>
      <w:proofErr w:type="spellEnd"/>
      <w:r w:rsidRPr="001E2FC1">
        <w:rPr>
          <w:color w:val="0F1115"/>
        </w:rPr>
        <w:t xml:space="preserve">, </w:t>
      </w:r>
      <w:proofErr w:type="spellStart"/>
      <w:r w:rsidRPr="001E2FC1">
        <w:rPr>
          <w:color w:val="0F1115"/>
        </w:rPr>
        <w:t>diksi</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w:t>
      </w:r>
      <w:proofErr w:type="spellStart"/>
      <w:r w:rsidRPr="001E2FC1">
        <w:rPr>
          <w:color w:val="0F1115"/>
        </w:rPr>
        <w:t>metafora</w:t>
      </w:r>
      <w:proofErr w:type="spellEnd"/>
      <w:r w:rsidRPr="001E2FC1">
        <w:rPr>
          <w:color w:val="0F1115"/>
        </w:rPr>
        <w:t xml:space="preserve">. </w:t>
      </w:r>
      <w:proofErr w:type="spellStart"/>
      <w:r w:rsidRPr="001E2FC1">
        <w:rPr>
          <w:color w:val="0F1115"/>
        </w:rPr>
        <w:t>Celah</w:t>
      </w:r>
      <w:proofErr w:type="spellEnd"/>
      <w:r w:rsidRPr="001E2FC1">
        <w:rPr>
          <w:color w:val="0F1115"/>
        </w:rPr>
        <w:t xml:space="preserve"> yang sangat </w:t>
      </w:r>
      <w:proofErr w:type="spellStart"/>
      <w:r w:rsidRPr="001E2FC1">
        <w:rPr>
          <w:color w:val="0F1115"/>
        </w:rPr>
        <w:t>terlihat</w:t>
      </w:r>
      <w:proofErr w:type="spellEnd"/>
      <w:r w:rsidRPr="001E2FC1">
        <w:rPr>
          <w:color w:val="0F1115"/>
        </w:rPr>
        <w:t xml:space="preserve"> </w:t>
      </w:r>
      <w:proofErr w:type="spellStart"/>
      <w:r w:rsidRPr="001E2FC1">
        <w:rPr>
          <w:color w:val="0F1115"/>
        </w:rPr>
        <w:t>adalah</w:t>
      </w:r>
      <w:proofErr w:type="spellEnd"/>
      <w:r w:rsidRPr="001E2FC1">
        <w:rPr>
          <w:color w:val="0F1115"/>
        </w:rPr>
        <w:t xml:space="preserve"> </w:t>
      </w:r>
      <w:proofErr w:type="spellStart"/>
      <w:r w:rsidRPr="001E2FC1">
        <w:rPr>
          <w:color w:val="0F1115"/>
        </w:rPr>
        <w:t>minimnya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yang </w:t>
      </w:r>
      <w:proofErr w:type="spellStart"/>
      <w:r w:rsidRPr="001E2FC1">
        <w:rPr>
          <w:color w:val="0F1115"/>
        </w:rPr>
        <w:t>menempatkan</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unit </w:t>
      </w:r>
      <w:proofErr w:type="spellStart"/>
      <w:r w:rsidRPr="001E2FC1">
        <w:rPr>
          <w:color w:val="0F1115"/>
        </w:rPr>
        <w:t>analisis</w:t>
      </w:r>
      <w:proofErr w:type="spellEnd"/>
      <w:r w:rsidRPr="001E2FC1">
        <w:rPr>
          <w:color w:val="0F1115"/>
        </w:rPr>
        <w:t xml:space="preserve"> </w:t>
      </w:r>
      <w:proofErr w:type="spellStart"/>
      <w:r w:rsidRPr="001E2FC1">
        <w:rPr>
          <w:color w:val="0F1115"/>
        </w:rPr>
        <w:t>utama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menggunakan</w:t>
      </w:r>
      <w:proofErr w:type="spellEnd"/>
      <w:r w:rsidRPr="001E2FC1">
        <w:rPr>
          <w:color w:val="0F1115"/>
        </w:rPr>
        <w:t xml:space="preserve"> </w:t>
      </w:r>
      <w:proofErr w:type="spellStart"/>
      <w:r w:rsidRPr="001E2FC1">
        <w:rPr>
          <w:color w:val="0F1115"/>
        </w:rPr>
        <w:t>lensa</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w:t>
      </w:r>
      <w:proofErr w:type="spellStart"/>
      <w:r w:rsidRPr="001E2FC1">
        <w:rPr>
          <w:color w:val="0F1115"/>
        </w:rPr>
        <w:t>khususnya</w:t>
      </w:r>
      <w:proofErr w:type="spellEnd"/>
      <w:r w:rsidRPr="001E2FC1">
        <w:rPr>
          <w:color w:val="0F1115"/>
        </w:rPr>
        <w:t xml:space="preserve"> </w:t>
      </w:r>
      <w:proofErr w:type="spellStart"/>
      <w:r w:rsidRPr="001E2FC1">
        <w:rPr>
          <w:color w:val="0F1115"/>
        </w:rPr>
        <w:t>teori</w:t>
      </w:r>
      <w:proofErr w:type="spellEnd"/>
      <w:r w:rsidRPr="001E2FC1">
        <w:rPr>
          <w:color w:val="0F1115"/>
        </w:rPr>
        <w:t xml:space="preserve"> </w:t>
      </w:r>
      <w:proofErr w:type="spellStart"/>
      <w:r w:rsidRPr="001E2FC1">
        <w:rPr>
          <w:color w:val="0F1115"/>
        </w:rPr>
        <w:t>tindak</w:t>
      </w:r>
      <w:proofErr w:type="spellEnd"/>
      <w:r w:rsidRPr="001E2FC1">
        <w:rPr>
          <w:color w:val="0F1115"/>
        </w:rPr>
        <w:t xml:space="preserve"> </w:t>
      </w:r>
      <w:proofErr w:type="spellStart"/>
      <w:r w:rsidRPr="001E2FC1">
        <w:rPr>
          <w:color w:val="0F1115"/>
        </w:rPr>
        <w:t>tutur</w:t>
      </w:r>
      <w:proofErr w:type="spellEnd"/>
      <w:r w:rsidRPr="001E2FC1">
        <w:rPr>
          <w:color w:val="0F1115"/>
        </w:rPr>
        <w:t xml:space="preserve"> (speech acts) Austin dan Searle </w:t>
      </w:r>
      <w:proofErr w:type="spellStart"/>
      <w:r w:rsidRPr="001E2FC1">
        <w:rPr>
          <w:color w:val="0F1115"/>
        </w:rPr>
        <w:t>serta</w:t>
      </w:r>
      <w:proofErr w:type="spellEnd"/>
      <w:r w:rsidRPr="001E2FC1">
        <w:rPr>
          <w:color w:val="0F1115"/>
        </w:rPr>
        <w:t xml:space="preserve"> </w:t>
      </w:r>
      <w:proofErr w:type="spellStart"/>
      <w:r w:rsidRPr="001E2FC1">
        <w:rPr>
          <w:color w:val="0F1115"/>
        </w:rPr>
        <w:t>teori</w:t>
      </w:r>
      <w:proofErr w:type="spellEnd"/>
      <w:r w:rsidRPr="001E2FC1">
        <w:rPr>
          <w:color w:val="0F1115"/>
        </w:rPr>
        <w:t xml:space="preserve"> </w:t>
      </w:r>
      <w:proofErr w:type="spellStart"/>
      <w:r w:rsidRPr="001E2FC1">
        <w:rPr>
          <w:color w:val="0F1115"/>
        </w:rPr>
        <w:t>konteks</w:t>
      </w:r>
      <w:proofErr w:type="spellEnd"/>
      <w:r w:rsidRPr="001E2FC1">
        <w:rPr>
          <w:color w:val="0F1115"/>
        </w:rPr>
        <w:t>. Kajian-</w:t>
      </w:r>
      <w:proofErr w:type="spellStart"/>
      <w:r w:rsidRPr="001E2FC1">
        <w:rPr>
          <w:color w:val="0F1115"/>
        </w:rPr>
        <w:t>kajian</w:t>
      </w:r>
      <w:proofErr w:type="spellEnd"/>
      <w:r w:rsidRPr="001E2FC1">
        <w:rPr>
          <w:color w:val="0F1115"/>
        </w:rPr>
        <w:t xml:space="preserve"> </w:t>
      </w:r>
      <w:proofErr w:type="spellStart"/>
      <w:r w:rsidRPr="001E2FC1">
        <w:rPr>
          <w:color w:val="0F1115"/>
        </w:rPr>
        <w:t>terdahulu</w:t>
      </w:r>
      <w:proofErr w:type="spellEnd"/>
      <w:r w:rsidRPr="001E2FC1">
        <w:rPr>
          <w:color w:val="0F1115"/>
        </w:rPr>
        <w:t xml:space="preserve"> </w:t>
      </w:r>
      <w:proofErr w:type="spellStart"/>
      <w:r w:rsidRPr="001E2FC1">
        <w:rPr>
          <w:color w:val="0F1115"/>
        </w:rPr>
        <w:t>seringkali</w:t>
      </w:r>
      <w:proofErr w:type="spellEnd"/>
      <w:r w:rsidRPr="001E2FC1">
        <w:rPr>
          <w:color w:val="0F1115"/>
        </w:rPr>
        <w:t xml:space="preserve"> </w:t>
      </w:r>
      <w:proofErr w:type="spellStart"/>
      <w:r w:rsidRPr="001E2FC1">
        <w:rPr>
          <w:color w:val="0F1115"/>
        </w:rPr>
        <w:t>mengutip</w:t>
      </w:r>
      <w:proofErr w:type="spellEnd"/>
      <w:r w:rsidRPr="001E2FC1">
        <w:rPr>
          <w:color w:val="0F1115"/>
        </w:rPr>
        <w:t xml:space="preserve"> dialog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bukti</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mendukung</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tema</w:t>
      </w:r>
      <w:proofErr w:type="spellEnd"/>
      <w:r w:rsidRPr="001E2FC1">
        <w:rPr>
          <w:color w:val="0F1115"/>
        </w:rPr>
        <w:t xml:space="preserve">, </w:t>
      </w:r>
      <w:proofErr w:type="spellStart"/>
      <w:r w:rsidRPr="001E2FC1">
        <w:rPr>
          <w:color w:val="0F1115"/>
        </w:rPr>
        <w:t>tanpa</w:t>
      </w:r>
      <w:proofErr w:type="spellEnd"/>
      <w:r w:rsidRPr="001E2FC1">
        <w:rPr>
          <w:color w:val="0F1115"/>
        </w:rPr>
        <w:t xml:space="preserve"> </w:t>
      </w:r>
      <w:proofErr w:type="spellStart"/>
      <w:r w:rsidRPr="001E2FC1">
        <w:rPr>
          <w:color w:val="0F1115"/>
        </w:rPr>
        <w:t>melakukan</w:t>
      </w:r>
      <w:proofErr w:type="spellEnd"/>
      <w:r w:rsidRPr="001E2FC1">
        <w:rPr>
          <w:color w:val="0F1115"/>
        </w:rPr>
        <w:t xml:space="preserve"> </w:t>
      </w:r>
      <w:proofErr w:type="spellStart"/>
      <w:r w:rsidRPr="001E2FC1">
        <w:rPr>
          <w:color w:val="0F1115"/>
        </w:rPr>
        <w:t>dekonstruksi</w:t>
      </w:r>
      <w:proofErr w:type="spellEnd"/>
      <w:r w:rsidRPr="001E2FC1">
        <w:rPr>
          <w:color w:val="0F1115"/>
        </w:rPr>
        <w:t xml:space="preserve"> </w:t>
      </w:r>
      <w:proofErr w:type="spellStart"/>
      <w:r w:rsidRPr="001E2FC1">
        <w:rPr>
          <w:color w:val="0F1115"/>
        </w:rPr>
        <w:t>mendalam</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kekuatan</w:t>
      </w:r>
      <w:proofErr w:type="spellEnd"/>
      <w:r w:rsidRPr="001E2FC1">
        <w:rPr>
          <w:color w:val="0F1115"/>
        </w:rPr>
        <w:t xml:space="preserve"> </w:t>
      </w:r>
      <w:proofErr w:type="spellStart"/>
      <w:r w:rsidRPr="001E2FC1">
        <w:rPr>
          <w:color w:val="0F1115"/>
        </w:rPr>
        <w:t>ilokusioner</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dialog-dialog </w:t>
      </w:r>
      <w:proofErr w:type="spellStart"/>
      <w:r w:rsidRPr="001E2FC1">
        <w:rPr>
          <w:color w:val="0F1115"/>
        </w:rPr>
        <w:t>tersebut</w:t>
      </w:r>
      <w:proofErr w:type="spellEnd"/>
      <w:r w:rsidRPr="001E2FC1">
        <w:rPr>
          <w:color w:val="0F1115"/>
        </w:rPr>
        <w:t>.</w:t>
      </w:r>
    </w:p>
    <w:p w14:paraId="5778BC75"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Secara</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literatur</w:t>
      </w:r>
      <w:proofErr w:type="spellEnd"/>
      <w:r w:rsidRPr="001E2FC1">
        <w:rPr>
          <w:color w:val="0F1115"/>
        </w:rPr>
        <w:t xml:space="preserve"> yang </w:t>
      </w:r>
      <w:proofErr w:type="spellStart"/>
      <w:r w:rsidRPr="001E2FC1">
        <w:rPr>
          <w:color w:val="0F1115"/>
        </w:rPr>
        <w:t>secara</w:t>
      </w:r>
      <w:proofErr w:type="spellEnd"/>
      <w:r w:rsidRPr="001E2FC1">
        <w:rPr>
          <w:color w:val="0F1115"/>
        </w:rPr>
        <w:t xml:space="preserve"> </w:t>
      </w:r>
      <w:proofErr w:type="spellStart"/>
      <w:r w:rsidRPr="001E2FC1">
        <w:rPr>
          <w:color w:val="0F1115"/>
        </w:rPr>
        <w:t>khusus</w:t>
      </w:r>
      <w:proofErr w:type="spellEnd"/>
      <w:r w:rsidRPr="001E2FC1">
        <w:rPr>
          <w:color w:val="0F1115"/>
        </w:rPr>
        <w:t xml:space="preserve"> </w:t>
      </w:r>
      <w:proofErr w:type="spellStart"/>
      <w:r w:rsidRPr="001E2FC1">
        <w:rPr>
          <w:color w:val="0F1115"/>
        </w:rPr>
        <w:t>membedah</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sudut</w:t>
      </w:r>
      <w:proofErr w:type="spellEnd"/>
      <w:r w:rsidRPr="001E2FC1">
        <w:rPr>
          <w:color w:val="0F1115"/>
        </w:rPr>
        <w:t xml:space="preserve"> </w:t>
      </w:r>
      <w:proofErr w:type="spellStart"/>
      <w:r w:rsidRPr="001E2FC1">
        <w:rPr>
          <w:color w:val="0F1115"/>
        </w:rPr>
        <w:t>pandang</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dikatakan</w:t>
      </w:r>
      <w:proofErr w:type="spellEnd"/>
      <w:r w:rsidRPr="001E2FC1">
        <w:rPr>
          <w:color w:val="0F1115"/>
        </w:rPr>
        <w:t xml:space="preserve"> </w:t>
      </w:r>
      <w:proofErr w:type="spellStart"/>
      <w:r w:rsidRPr="001E2FC1">
        <w:rPr>
          <w:color w:val="0F1115"/>
        </w:rPr>
        <w:t>hampir</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ada</w:t>
      </w:r>
      <w:proofErr w:type="spellEnd"/>
      <w:r w:rsidRPr="001E2FC1">
        <w:rPr>
          <w:color w:val="0F1115"/>
        </w:rPr>
        <w:t xml:space="preserve">. </w:t>
      </w:r>
      <w:proofErr w:type="spellStart"/>
      <w:r w:rsidRPr="001E2FC1">
        <w:rPr>
          <w:color w:val="0F1115"/>
        </w:rPr>
        <w:t>Pembahasan</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mungkin</w:t>
      </w:r>
      <w:proofErr w:type="spellEnd"/>
      <w:r w:rsidRPr="001E2FC1">
        <w:rPr>
          <w:color w:val="0F1115"/>
        </w:rPr>
        <w:t xml:space="preserve"> </w:t>
      </w:r>
      <w:proofErr w:type="spellStart"/>
      <w:r w:rsidRPr="001E2FC1">
        <w:rPr>
          <w:color w:val="0F1115"/>
        </w:rPr>
        <w:t>muncul</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buku-buku</w:t>
      </w:r>
      <w:proofErr w:type="spellEnd"/>
      <w:r w:rsidRPr="001E2FC1">
        <w:rPr>
          <w:color w:val="0F1115"/>
        </w:rPr>
        <w:t xml:space="preserve"> </w:t>
      </w:r>
      <w:proofErr w:type="spellStart"/>
      <w:r w:rsidRPr="001E2FC1">
        <w:rPr>
          <w:color w:val="0F1115"/>
        </w:rPr>
        <w:t>kumpulan</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Riau </w:t>
      </w:r>
      <w:proofErr w:type="spellStart"/>
      <w:r w:rsidRPr="001E2FC1">
        <w:rPr>
          <w:color w:val="0F1115"/>
        </w:rPr>
        <w:t>atau</w:t>
      </w:r>
      <w:proofErr w:type="spellEnd"/>
      <w:r w:rsidRPr="001E2FC1">
        <w:rPr>
          <w:color w:val="0F1115"/>
        </w:rPr>
        <w:t xml:space="preserve"> </w:t>
      </w:r>
      <w:proofErr w:type="spellStart"/>
      <w:r w:rsidRPr="001E2FC1">
        <w:rPr>
          <w:color w:val="0F1115"/>
        </w:rPr>
        <w:t>laporan</w:t>
      </w:r>
      <w:proofErr w:type="spellEnd"/>
      <w:r w:rsidRPr="001E2FC1">
        <w:rPr>
          <w:color w:val="0F1115"/>
        </w:rPr>
        <w:t xml:space="preserve"> </w:t>
      </w:r>
      <w:proofErr w:type="spellStart"/>
      <w:r w:rsidRPr="001E2FC1">
        <w:rPr>
          <w:color w:val="0F1115"/>
        </w:rPr>
        <w:t>inventarisasi</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namun</w:t>
      </w:r>
      <w:proofErr w:type="spellEnd"/>
      <w:r w:rsidRPr="001E2FC1">
        <w:rPr>
          <w:color w:val="0F1115"/>
        </w:rPr>
        <w:t xml:space="preserve"> </w:t>
      </w:r>
      <w:proofErr w:type="spellStart"/>
      <w:r w:rsidRPr="001E2FC1">
        <w:rPr>
          <w:color w:val="0F1115"/>
        </w:rPr>
        <w:t>tanpa</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yang </w:t>
      </w:r>
      <w:proofErr w:type="spellStart"/>
      <w:r w:rsidRPr="001E2FC1">
        <w:rPr>
          <w:color w:val="0F1115"/>
        </w:rPr>
        <w:t>mendalam</w:t>
      </w:r>
      <w:proofErr w:type="spellEnd"/>
      <w:r w:rsidRPr="001E2FC1">
        <w:rPr>
          <w:color w:val="0F1115"/>
        </w:rPr>
        <w:t xml:space="preserve">. Jika pun </w:t>
      </w:r>
      <w:proofErr w:type="spellStart"/>
      <w:r w:rsidRPr="001E2FC1">
        <w:rPr>
          <w:color w:val="0F1115"/>
        </w:rPr>
        <w:t>ada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akademis</w:t>
      </w:r>
      <w:proofErr w:type="spellEnd"/>
      <w:r w:rsidRPr="001E2FC1">
        <w:rPr>
          <w:color w:val="0F1115"/>
        </w:rPr>
        <w:t xml:space="preserve"> yang </w:t>
      </w:r>
      <w:proofErr w:type="spellStart"/>
      <w:r w:rsidRPr="001E2FC1">
        <w:rPr>
          <w:color w:val="0F1115"/>
        </w:rPr>
        <w:t>menyebutkannya</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biasanya</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salah </w:t>
      </w:r>
      <w:proofErr w:type="spellStart"/>
      <w:r w:rsidRPr="001E2FC1">
        <w:rPr>
          <w:color w:val="0F1115"/>
        </w:rPr>
        <w:t>satu</w:t>
      </w:r>
      <w:proofErr w:type="spellEnd"/>
      <w:r w:rsidRPr="001E2FC1">
        <w:rPr>
          <w:color w:val="0F1115"/>
        </w:rPr>
        <w:t xml:space="preserve"> </w:t>
      </w:r>
      <w:proofErr w:type="spellStart"/>
      <w:r w:rsidRPr="001E2FC1">
        <w:rPr>
          <w:color w:val="0F1115"/>
        </w:rPr>
        <w:t>contoh</w:t>
      </w:r>
      <w:proofErr w:type="spellEnd"/>
      <w:r w:rsidRPr="001E2FC1">
        <w:rPr>
          <w:color w:val="0F1115"/>
        </w:rPr>
        <w:t xml:space="preserve"> </w:t>
      </w:r>
      <w:proofErr w:type="spellStart"/>
      <w:r w:rsidRPr="001E2FC1">
        <w:rPr>
          <w:color w:val="0F1115"/>
        </w:rPr>
        <w:t>kecil</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kajian</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w:t>
      </w:r>
      <w:proofErr w:type="spellStart"/>
      <w:r w:rsidRPr="001E2FC1">
        <w:rPr>
          <w:color w:val="0F1115"/>
        </w:rPr>
        <w:t>besar</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folklor</w:t>
      </w:r>
      <w:proofErr w:type="spellEnd"/>
      <w:r w:rsidRPr="001E2FC1">
        <w:rPr>
          <w:color w:val="0F1115"/>
        </w:rPr>
        <w:t xml:space="preserve"> </w:t>
      </w:r>
      <w:proofErr w:type="spellStart"/>
      <w:r w:rsidRPr="001E2FC1">
        <w:rPr>
          <w:color w:val="0F1115"/>
        </w:rPr>
        <w:t>Melayu</w:t>
      </w:r>
      <w:proofErr w:type="spellEnd"/>
      <w:r w:rsidRPr="001E2FC1">
        <w:rPr>
          <w:color w:val="0F1115"/>
        </w:rPr>
        <w:t xml:space="preserve">, </w:t>
      </w:r>
      <w:proofErr w:type="spellStart"/>
      <w:r w:rsidRPr="001E2FC1">
        <w:rPr>
          <w:color w:val="0F1115"/>
        </w:rPr>
        <w:t>sehingga</w:t>
      </w:r>
      <w:proofErr w:type="spellEnd"/>
      <w:r w:rsidRPr="001E2FC1">
        <w:rPr>
          <w:color w:val="0F1115"/>
        </w:rPr>
        <w:t xml:space="preserve"> </w:t>
      </w:r>
      <w:proofErr w:type="spellStart"/>
      <w:r w:rsidRPr="001E2FC1">
        <w:rPr>
          <w:color w:val="0F1115"/>
        </w:rPr>
        <w:t>kedalaman</w:t>
      </w:r>
      <w:proofErr w:type="spellEnd"/>
      <w:r w:rsidRPr="001E2FC1">
        <w:rPr>
          <w:color w:val="0F1115"/>
        </w:rPr>
        <w:t xml:space="preserve"> </w:t>
      </w:r>
      <w:proofErr w:type="spellStart"/>
      <w:r w:rsidRPr="001E2FC1">
        <w:rPr>
          <w:color w:val="0F1115"/>
        </w:rPr>
        <w:t>analisisnya</w:t>
      </w:r>
      <w:proofErr w:type="spellEnd"/>
      <w:r w:rsidRPr="001E2FC1">
        <w:rPr>
          <w:color w:val="0F1115"/>
        </w:rPr>
        <w:t xml:space="preserve"> sangat </w:t>
      </w:r>
      <w:proofErr w:type="spellStart"/>
      <w:r w:rsidRPr="001E2FC1">
        <w:rPr>
          <w:color w:val="0F1115"/>
        </w:rPr>
        <w:t>terbatas</w:t>
      </w:r>
      <w:proofErr w:type="spellEnd"/>
      <w:r w:rsidRPr="001E2FC1">
        <w:rPr>
          <w:color w:val="0F1115"/>
        </w:rPr>
        <w:t xml:space="preserve">. </w:t>
      </w:r>
      <w:proofErr w:type="spellStart"/>
      <w:r w:rsidRPr="001E2FC1">
        <w:rPr>
          <w:color w:val="0F1115"/>
        </w:rPr>
        <w:t>Celah</w:t>
      </w:r>
      <w:proofErr w:type="spellEnd"/>
      <w:r w:rsidRPr="001E2FC1">
        <w:rPr>
          <w:color w:val="0F1115"/>
        </w:rPr>
        <w:t xml:space="preserve"> </w:t>
      </w:r>
      <w:proofErr w:type="spellStart"/>
      <w:r w:rsidRPr="001E2FC1">
        <w:rPr>
          <w:color w:val="0F1115"/>
        </w:rPr>
        <w:t>inilah</w:t>
      </w:r>
      <w:proofErr w:type="spellEnd"/>
      <w:r w:rsidRPr="001E2FC1">
        <w:rPr>
          <w:color w:val="0F1115"/>
        </w:rPr>
        <w:t xml:space="preserve"> yang </w:t>
      </w:r>
      <w:proofErr w:type="spellStart"/>
      <w:r w:rsidRPr="001E2FC1">
        <w:rPr>
          <w:color w:val="0F1115"/>
        </w:rPr>
        <w:t>hendak</w:t>
      </w:r>
      <w:proofErr w:type="spellEnd"/>
      <w:r w:rsidRPr="001E2FC1">
        <w:rPr>
          <w:color w:val="0F1115"/>
        </w:rPr>
        <w:t xml:space="preserve"> </w:t>
      </w:r>
      <w:proofErr w:type="spellStart"/>
      <w:r w:rsidRPr="001E2FC1">
        <w:rPr>
          <w:color w:val="0F1115"/>
        </w:rPr>
        <w:t>diisi</w:t>
      </w:r>
      <w:proofErr w:type="spellEnd"/>
      <w:r w:rsidRPr="001E2FC1">
        <w:rPr>
          <w:color w:val="0F1115"/>
        </w:rPr>
        <w:t xml:space="preserve"> oleh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akan</w:t>
      </w:r>
      <w:proofErr w:type="spellEnd"/>
      <w:r w:rsidRPr="001E2FC1">
        <w:rPr>
          <w:color w:val="0F1115"/>
        </w:rPr>
        <w:t xml:space="preserve"> </w:t>
      </w:r>
      <w:proofErr w:type="spellStart"/>
      <w:r w:rsidRPr="001E2FC1">
        <w:rPr>
          <w:color w:val="0F1115"/>
        </w:rPr>
        <w:t>berfokus</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intensif</w:t>
      </w:r>
      <w:proofErr w:type="spellEnd"/>
      <w:r w:rsidRPr="001E2FC1">
        <w:rPr>
          <w:color w:val="0F1115"/>
        </w:rPr>
        <w:t xml:space="preserve"> pada </w:t>
      </w:r>
      <w:proofErr w:type="spellStart"/>
      <w:r w:rsidRPr="001E2FC1">
        <w:rPr>
          <w:color w:val="0F1115"/>
        </w:rPr>
        <w:t>satu</w:t>
      </w:r>
      <w:proofErr w:type="spellEnd"/>
      <w:r w:rsidRPr="001E2FC1">
        <w:rPr>
          <w:color w:val="0F1115"/>
        </w:rPr>
        <w:t xml:space="preserve"> </w:t>
      </w:r>
      <w:proofErr w:type="spellStart"/>
      <w:r w:rsidRPr="001E2FC1">
        <w:rPr>
          <w:color w:val="0F1115"/>
        </w:rPr>
        <w:t>teks</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mengungkap</w:t>
      </w:r>
      <w:proofErr w:type="spellEnd"/>
      <w:r w:rsidRPr="001E2FC1">
        <w:rPr>
          <w:color w:val="0F1115"/>
        </w:rPr>
        <w:t xml:space="preserve"> </w:t>
      </w:r>
      <w:proofErr w:type="spellStart"/>
      <w:r w:rsidRPr="001E2FC1">
        <w:rPr>
          <w:color w:val="0F1115"/>
        </w:rPr>
        <w:t>kompleksitas</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di </w:t>
      </w:r>
      <w:proofErr w:type="spellStart"/>
      <w:r w:rsidRPr="001E2FC1">
        <w:rPr>
          <w:color w:val="0F1115"/>
        </w:rPr>
        <w:t>dalamnya</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pendekatan</w:t>
      </w:r>
      <w:proofErr w:type="spellEnd"/>
      <w:r w:rsidRPr="001E2FC1">
        <w:rPr>
          <w:color w:val="0F1115"/>
        </w:rPr>
        <w:t xml:space="preserve"> yang </w:t>
      </w:r>
      <w:proofErr w:type="spellStart"/>
      <w:r w:rsidRPr="001E2FC1">
        <w:rPr>
          <w:color w:val="0F1115"/>
        </w:rPr>
        <w:t>belum</w:t>
      </w:r>
      <w:proofErr w:type="spellEnd"/>
      <w:r w:rsidRPr="001E2FC1">
        <w:rPr>
          <w:color w:val="0F1115"/>
        </w:rPr>
        <w:t xml:space="preserve"> </w:t>
      </w:r>
      <w:proofErr w:type="spellStart"/>
      <w:r w:rsidRPr="001E2FC1">
        <w:rPr>
          <w:color w:val="0F1115"/>
        </w:rPr>
        <w:t>dilakukan</w:t>
      </w:r>
      <w:proofErr w:type="spellEnd"/>
      <w:r w:rsidRPr="001E2FC1">
        <w:rPr>
          <w:color w:val="0F1115"/>
        </w:rPr>
        <w:t xml:space="preserve"> oleh </w:t>
      </w:r>
      <w:proofErr w:type="spellStart"/>
      <w:r w:rsidRPr="001E2FC1">
        <w:rPr>
          <w:color w:val="0F1115"/>
        </w:rPr>
        <w:t>peneliti</w:t>
      </w:r>
      <w:proofErr w:type="spellEnd"/>
      <w:r w:rsidRPr="001E2FC1">
        <w:rPr>
          <w:color w:val="0F1115"/>
        </w:rPr>
        <w:t xml:space="preserve"> </w:t>
      </w:r>
      <w:proofErr w:type="spellStart"/>
      <w:r w:rsidRPr="001E2FC1">
        <w:rPr>
          <w:color w:val="0F1115"/>
        </w:rPr>
        <w:t>sebelumnya</w:t>
      </w:r>
      <w:proofErr w:type="spellEnd"/>
      <w:r w:rsidRPr="001E2FC1">
        <w:rPr>
          <w:color w:val="0F1115"/>
        </w:rPr>
        <w:t>.</w:t>
      </w:r>
    </w:p>
    <w:p w14:paraId="4DE2B144" w14:textId="77777777" w:rsidR="00FB1F43"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Lebih</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itu</w:t>
      </w:r>
      <w:proofErr w:type="spellEnd"/>
      <w:r w:rsidRPr="001E2FC1">
        <w:rPr>
          <w:color w:val="0F1115"/>
        </w:rPr>
        <w:t xml:space="preserve">, </w:t>
      </w:r>
      <w:proofErr w:type="spellStart"/>
      <w:r w:rsidRPr="001E2FC1">
        <w:rPr>
          <w:color w:val="0F1115"/>
        </w:rPr>
        <w:t>penelitian-penelitian</w:t>
      </w:r>
      <w:proofErr w:type="spellEnd"/>
      <w:r w:rsidRPr="001E2FC1">
        <w:rPr>
          <w:color w:val="0F1115"/>
        </w:rPr>
        <w:t xml:space="preserve"> yang </w:t>
      </w:r>
      <w:proofErr w:type="spellStart"/>
      <w:r w:rsidRPr="001E2FC1">
        <w:rPr>
          <w:color w:val="0F1115"/>
        </w:rPr>
        <w:t>ada</w:t>
      </w:r>
      <w:proofErr w:type="spellEnd"/>
      <w:r w:rsidRPr="001E2FC1">
        <w:rPr>
          <w:color w:val="0F1115"/>
        </w:rPr>
        <w:t xml:space="preserve"> </w:t>
      </w:r>
      <w:proofErr w:type="spellStart"/>
      <w:r w:rsidRPr="001E2FC1">
        <w:rPr>
          <w:color w:val="0F1115"/>
        </w:rPr>
        <w:t>seringkali</w:t>
      </w:r>
      <w:proofErr w:type="spellEnd"/>
      <w:r w:rsidRPr="001E2FC1">
        <w:rPr>
          <w:color w:val="0F1115"/>
        </w:rPr>
        <w:t xml:space="preserve"> </w:t>
      </w:r>
      <w:proofErr w:type="spellStart"/>
      <w:r w:rsidRPr="001E2FC1">
        <w:rPr>
          <w:color w:val="0F1115"/>
        </w:rPr>
        <w:t>menggeneralisasi</w:t>
      </w:r>
      <w:proofErr w:type="spellEnd"/>
      <w:r w:rsidRPr="001E2FC1">
        <w:rPr>
          <w:color w:val="0F1115"/>
        </w:rPr>
        <w:t xml:space="preserve"> </w:t>
      </w:r>
      <w:proofErr w:type="spellStart"/>
      <w:r w:rsidRPr="001E2FC1">
        <w:rPr>
          <w:color w:val="0F1115"/>
        </w:rPr>
        <w:t>nilai-nilai</w:t>
      </w:r>
      <w:proofErr w:type="spellEnd"/>
      <w:r w:rsidRPr="001E2FC1">
        <w:rPr>
          <w:color w:val="0F1115"/>
        </w:rPr>
        <w:t xml:space="preserve"> </w:t>
      </w:r>
      <w:proofErr w:type="spellStart"/>
      <w:r w:rsidRPr="001E2FC1">
        <w:rPr>
          <w:color w:val="0F1115"/>
        </w:rPr>
        <w:t>Melayu</w:t>
      </w:r>
      <w:proofErr w:type="spellEnd"/>
      <w:r w:rsidRPr="001E2FC1">
        <w:rPr>
          <w:color w:val="0F1115"/>
        </w:rPr>
        <w:t xml:space="preserve"> </w:t>
      </w:r>
      <w:proofErr w:type="spellStart"/>
      <w:r w:rsidRPr="001E2FC1">
        <w:rPr>
          <w:color w:val="0F1115"/>
        </w:rPr>
        <w:t>tanpa</w:t>
      </w:r>
      <w:proofErr w:type="spellEnd"/>
      <w:r w:rsidRPr="001E2FC1">
        <w:rPr>
          <w:color w:val="0F1115"/>
        </w:rPr>
        <w:t xml:space="preserve"> </w:t>
      </w:r>
      <w:proofErr w:type="spellStart"/>
      <w:r w:rsidRPr="001E2FC1">
        <w:rPr>
          <w:color w:val="0F1115"/>
        </w:rPr>
        <w:t>menyelami</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w:t>
      </w:r>
      <w:proofErr w:type="spellStart"/>
      <w:r w:rsidRPr="001E2FC1">
        <w:rPr>
          <w:color w:val="0F1115"/>
        </w:rPr>
        <w:t>Kabupaten</w:t>
      </w:r>
      <w:proofErr w:type="spellEnd"/>
      <w:r w:rsidRPr="001E2FC1">
        <w:rPr>
          <w:color w:val="0F1115"/>
        </w:rPr>
        <w:t xml:space="preserve"> Kuantan </w:t>
      </w:r>
      <w:proofErr w:type="spellStart"/>
      <w:r w:rsidRPr="001E2FC1">
        <w:rPr>
          <w:color w:val="0F1115"/>
        </w:rPr>
        <w:t>Singingi</w:t>
      </w:r>
      <w:proofErr w:type="spellEnd"/>
      <w:r w:rsidRPr="001E2FC1">
        <w:rPr>
          <w:color w:val="0F1115"/>
        </w:rPr>
        <w:t xml:space="preserve"> yang </w:t>
      </w:r>
      <w:proofErr w:type="spellStart"/>
      <w:r w:rsidRPr="001E2FC1">
        <w:rPr>
          <w:color w:val="0F1115"/>
        </w:rPr>
        <w:t>memiliki</w:t>
      </w:r>
      <w:proofErr w:type="spellEnd"/>
      <w:r w:rsidRPr="001E2FC1">
        <w:rPr>
          <w:color w:val="0F1115"/>
        </w:rPr>
        <w:t xml:space="preserve"> </w:t>
      </w:r>
      <w:proofErr w:type="spellStart"/>
      <w:r w:rsidRPr="001E2FC1">
        <w:rPr>
          <w:color w:val="0F1115"/>
        </w:rPr>
        <w:t>kekhasan</w:t>
      </w:r>
      <w:proofErr w:type="spellEnd"/>
      <w:r w:rsidRPr="001E2FC1">
        <w:rPr>
          <w:color w:val="0F1115"/>
        </w:rPr>
        <w:t xml:space="preserve"> </w:t>
      </w:r>
      <w:proofErr w:type="spellStart"/>
      <w:r w:rsidRPr="001E2FC1">
        <w:rPr>
          <w:color w:val="0F1115"/>
        </w:rPr>
        <w:t>budayanya</w:t>
      </w:r>
      <w:proofErr w:type="spellEnd"/>
      <w:r w:rsidRPr="001E2FC1">
        <w:rPr>
          <w:color w:val="0F1115"/>
        </w:rPr>
        <w:t xml:space="preserve"> </w:t>
      </w:r>
      <w:proofErr w:type="spellStart"/>
      <w:r w:rsidRPr="001E2FC1">
        <w:rPr>
          <w:color w:val="0F1115"/>
        </w:rPr>
        <w:t>sendiri</w:t>
      </w:r>
      <w:proofErr w:type="spellEnd"/>
      <w:r w:rsidRPr="001E2FC1">
        <w:rPr>
          <w:color w:val="0F1115"/>
        </w:rPr>
        <w:t xml:space="preserve">. </w:t>
      </w:r>
      <w:proofErr w:type="spellStart"/>
      <w:r w:rsidRPr="001E2FC1">
        <w:rPr>
          <w:color w:val="0F1115"/>
        </w:rPr>
        <w:t>Celah</w:t>
      </w:r>
      <w:proofErr w:type="spellEnd"/>
      <w:r w:rsidRPr="001E2FC1">
        <w:rPr>
          <w:color w:val="0F1115"/>
        </w:rPr>
        <w:t xml:space="preserve"> </w:t>
      </w:r>
      <w:proofErr w:type="spellStart"/>
      <w:r w:rsidRPr="001E2FC1">
        <w:rPr>
          <w:color w:val="0F1115"/>
        </w:rPr>
        <w:t>kontekstual</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penting</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diatasi</w:t>
      </w:r>
      <w:proofErr w:type="spellEnd"/>
      <w:r w:rsidRPr="001E2FC1">
        <w:rPr>
          <w:color w:val="0F1115"/>
        </w:rPr>
        <w:t xml:space="preserve"> </w:t>
      </w:r>
      <w:proofErr w:type="spellStart"/>
      <w:r w:rsidRPr="001E2FC1">
        <w:rPr>
          <w:color w:val="0F1115"/>
        </w:rPr>
        <w:t>karena</w:t>
      </w:r>
      <w:proofErr w:type="spellEnd"/>
      <w:r w:rsidRPr="001E2FC1">
        <w:rPr>
          <w:color w:val="0F1115"/>
        </w:rPr>
        <w:t xml:space="preserve"> </w:t>
      </w:r>
      <w:proofErr w:type="spellStart"/>
      <w:r w:rsidRPr="001E2FC1">
        <w:rPr>
          <w:color w:val="0F1115"/>
        </w:rPr>
        <w:t>makna</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sangat </w:t>
      </w:r>
      <w:proofErr w:type="spellStart"/>
      <w:r w:rsidRPr="001E2FC1">
        <w:rPr>
          <w:color w:val="0F1115"/>
        </w:rPr>
        <w:t>bergantung</w:t>
      </w:r>
      <w:proofErr w:type="spellEnd"/>
      <w:r w:rsidRPr="001E2FC1">
        <w:rPr>
          <w:color w:val="0F1115"/>
        </w:rPr>
        <w:t xml:space="preserve"> pada </w:t>
      </w:r>
      <w:proofErr w:type="spellStart"/>
      <w:r w:rsidRPr="001E2FC1">
        <w:rPr>
          <w:color w:val="0F1115"/>
        </w:rPr>
        <w:t>konteks</w:t>
      </w:r>
      <w:proofErr w:type="spellEnd"/>
      <w:r w:rsidRPr="001E2FC1">
        <w:rPr>
          <w:color w:val="0F1115"/>
        </w:rPr>
        <w:t xml:space="preserve"> </w:t>
      </w:r>
      <w:proofErr w:type="spellStart"/>
      <w:r w:rsidRPr="001E2FC1">
        <w:rPr>
          <w:color w:val="0F1115"/>
        </w:rPr>
        <w:t>budayanya</w:t>
      </w:r>
      <w:proofErr w:type="spellEnd"/>
      <w:r w:rsidRPr="001E2FC1">
        <w:rPr>
          <w:color w:val="0F1115"/>
        </w:rPr>
        <w:t xml:space="preserve"> yang </w:t>
      </w:r>
      <w:proofErr w:type="spellStart"/>
      <w:r w:rsidRPr="001E2FC1">
        <w:rPr>
          <w:color w:val="0F1115"/>
        </w:rPr>
        <w:t>unik</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demikian</w:t>
      </w:r>
      <w:proofErr w:type="spellEnd"/>
      <w:r w:rsidRPr="001E2FC1">
        <w:rPr>
          <w:color w:val="0F1115"/>
        </w:rPr>
        <w:t xml:space="preserve">, </w:t>
      </w:r>
      <w:proofErr w:type="spellStart"/>
      <w:r w:rsidRPr="001E2FC1">
        <w:rPr>
          <w:color w:val="0F1115"/>
        </w:rPr>
        <w:t>kontribusi</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terletak</w:t>
      </w:r>
      <w:proofErr w:type="spellEnd"/>
      <w:r w:rsidRPr="001E2FC1">
        <w:rPr>
          <w:color w:val="0F1115"/>
        </w:rPr>
        <w:t xml:space="preserve"> pada </w:t>
      </w:r>
      <w:proofErr w:type="spellStart"/>
      <w:r w:rsidRPr="001E2FC1">
        <w:rPr>
          <w:color w:val="0F1115"/>
        </w:rPr>
        <w:t>penerapan</w:t>
      </w:r>
      <w:proofErr w:type="spellEnd"/>
      <w:r w:rsidRPr="001E2FC1">
        <w:rPr>
          <w:color w:val="0F1115"/>
        </w:rPr>
        <w:t xml:space="preserve"> </w:t>
      </w:r>
      <w:proofErr w:type="spellStart"/>
      <w:r w:rsidRPr="001E2FC1">
        <w:rPr>
          <w:color w:val="0F1115"/>
        </w:rPr>
        <w:t>teori</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yang </w:t>
      </w:r>
      <w:proofErr w:type="spellStart"/>
      <w:r w:rsidRPr="001E2FC1">
        <w:rPr>
          <w:color w:val="0F1115"/>
        </w:rPr>
        <w:t>ketat</w:t>
      </w:r>
      <w:proofErr w:type="spellEnd"/>
      <w:r w:rsidRPr="001E2FC1">
        <w:rPr>
          <w:color w:val="0F1115"/>
        </w:rPr>
        <w:t xml:space="preserve"> pada </w:t>
      </w:r>
      <w:proofErr w:type="spellStart"/>
      <w:r w:rsidRPr="001E2FC1">
        <w:rPr>
          <w:color w:val="0F1115"/>
        </w:rPr>
        <w:t>sebuah</w:t>
      </w:r>
      <w:proofErr w:type="spellEnd"/>
      <w:r w:rsidRPr="001E2FC1">
        <w:rPr>
          <w:color w:val="0F1115"/>
        </w:rPr>
        <w:t xml:space="preserve"> </w:t>
      </w:r>
      <w:proofErr w:type="spellStart"/>
      <w:r w:rsidRPr="001E2FC1">
        <w:rPr>
          <w:color w:val="0F1115"/>
        </w:rPr>
        <w:t>teks</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rakyat</w:t>
      </w:r>
      <w:proofErr w:type="spellEnd"/>
      <w:r w:rsidRPr="001E2FC1">
        <w:rPr>
          <w:color w:val="0F1115"/>
        </w:rPr>
        <w:t xml:space="preserve"> </w:t>
      </w:r>
      <w:proofErr w:type="spellStart"/>
      <w:r w:rsidRPr="001E2FC1">
        <w:rPr>
          <w:color w:val="0F1115"/>
        </w:rPr>
        <w:t>spesifik</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lokasi</w:t>
      </w:r>
      <w:proofErr w:type="spellEnd"/>
      <w:r w:rsidRPr="001E2FC1">
        <w:rPr>
          <w:color w:val="0F1115"/>
        </w:rPr>
        <w:t xml:space="preserve"> </w:t>
      </w:r>
      <w:proofErr w:type="spellStart"/>
      <w:r w:rsidRPr="001E2FC1">
        <w:rPr>
          <w:color w:val="0F1115"/>
        </w:rPr>
        <w:t>geografis</w:t>
      </w:r>
      <w:proofErr w:type="spellEnd"/>
      <w:r w:rsidRPr="001E2FC1">
        <w:rPr>
          <w:color w:val="0F1115"/>
        </w:rPr>
        <w:t xml:space="preserve"> dan </w:t>
      </w:r>
      <w:proofErr w:type="spellStart"/>
      <w:r w:rsidRPr="001E2FC1">
        <w:rPr>
          <w:color w:val="0F1115"/>
        </w:rPr>
        <w:t>kultural</w:t>
      </w:r>
      <w:proofErr w:type="spellEnd"/>
      <w:r w:rsidRPr="001E2FC1">
        <w:rPr>
          <w:color w:val="0F1115"/>
        </w:rPr>
        <w:t xml:space="preserve"> yang </w:t>
      </w:r>
      <w:proofErr w:type="spellStart"/>
      <w:r w:rsidRPr="001E2FC1">
        <w:rPr>
          <w:color w:val="0F1115"/>
        </w:rPr>
        <w:t>spesifik</w:t>
      </w:r>
      <w:proofErr w:type="spellEnd"/>
      <w:r w:rsidRPr="001E2FC1">
        <w:rPr>
          <w:color w:val="0F1115"/>
        </w:rPr>
        <w:t xml:space="preserve">, yang </w:t>
      </w:r>
      <w:proofErr w:type="spellStart"/>
      <w:r w:rsidRPr="001E2FC1">
        <w:rPr>
          <w:color w:val="0F1115"/>
        </w:rPr>
        <w:t>selama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terabaikan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khazanah</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Indonesia.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akan</w:t>
      </w:r>
      <w:proofErr w:type="spellEnd"/>
      <w:r w:rsidRPr="001E2FC1">
        <w:rPr>
          <w:color w:val="0F1115"/>
        </w:rPr>
        <w:t xml:space="preserve"> </w:t>
      </w:r>
      <w:proofErr w:type="spellStart"/>
      <w:r w:rsidRPr="001E2FC1">
        <w:rPr>
          <w:color w:val="0F1115"/>
        </w:rPr>
        <w:t>menjembatani</w:t>
      </w:r>
      <w:proofErr w:type="spellEnd"/>
      <w:r w:rsidRPr="001E2FC1">
        <w:rPr>
          <w:color w:val="0F1115"/>
        </w:rPr>
        <w:t xml:space="preserve"> </w:t>
      </w:r>
      <w:proofErr w:type="spellStart"/>
      <w:r w:rsidRPr="001E2FC1">
        <w:rPr>
          <w:color w:val="0F1115"/>
        </w:rPr>
        <w:t>celah</w:t>
      </w:r>
      <w:proofErr w:type="spellEnd"/>
      <w:r w:rsidRPr="001E2FC1">
        <w:rPr>
          <w:color w:val="0F1115"/>
        </w:rPr>
        <w:t xml:space="preserve"> </w:t>
      </w:r>
      <w:proofErr w:type="spellStart"/>
      <w:r w:rsidRPr="001E2FC1">
        <w:rPr>
          <w:color w:val="0F1115"/>
        </w:rPr>
        <w:t>antara</w:t>
      </w:r>
      <w:proofErr w:type="spellEnd"/>
      <w:r w:rsidRPr="001E2FC1">
        <w:rPr>
          <w:color w:val="0F1115"/>
        </w:rPr>
        <w:t xml:space="preserve"> </w:t>
      </w:r>
      <w:proofErr w:type="spellStart"/>
      <w:r w:rsidRPr="001E2FC1">
        <w:rPr>
          <w:color w:val="0F1115"/>
        </w:rPr>
        <w:t>kajian</w:t>
      </w:r>
      <w:proofErr w:type="spellEnd"/>
      <w:r w:rsidRPr="001E2FC1">
        <w:rPr>
          <w:color w:val="0F1115"/>
        </w:rPr>
        <w:t xml:space="preserve"> </w:t>
      </w:r>
      <w:proofErr w:type="spellStart"/>
      <w:r w:rsidRPr="001E2FC1">
        <w:rPr>
          <w:color w:val="0F1115"/>
        </w:rPr>
        <w:t>folklor</w:t>
      </w:r>
      <w:proofErr w:type="spellEnd"/>
      <w:r w:rsidRPr="001E2FC1">
        <w:rPr>
          <w:color w:val="0F1115"/>
        </w:rPr>
        <w:t xml:space="preserve"> dan </w:t>
      </w:r>
      <w:proofErr w:type="spellStart"/>
      <w:r w:rsidRPr="001E2FC1">
        <w:rPr>
          <w:color w:val="0F1115"/>
        </w:rPr>
        <w:t>linguistik</w:t>
      </w:r>
      <w:proofErr w:type="spellEnd"/>
      <w:r w:rsidRPr="001E2FC1">
        <w:rPr>
          <w:color w:val="0F1115"/>
        </w:rPr>
        <w:t xml:space="preserve"> </w:t>
      </w:r>
      <w:proofErr w:type="spellStart"/>
      <w:r w:rsidRPr="001E2FC1">
        <w:rPr>
          <w:color w:val="0F1115"/>
        </w:rPr>
        <w:t>terapan</w:t>
      </w:r>
      <w:proofErr w:type="spellEnd"/>
      <w:r w:rsidRPr="001E2FC1">
        <w:rPr>
          <w:color w:val="0F1115"/>
        </w:rPr>
        <w:t xml:space="preserve">, </w:t>
      </w:r>
      <w:proofErr w:type="spellStart"/>
      <w:r w:rsidRPr="001E2FC1">
        <w:rPr>
          <w:color w:val="0F1115"/>
        </w:rPr>
        <w:t>menciptakan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persimpangan</w:t>
      </w:r>
      <w:proofErr w:type="spellEnd"/>
      <w:r w:rsidRPr="001E2FC1">
        <w:rPr>
          <w:color w:val="0F1115"/>
        </w:rPr>
        <w:t xml:space="preserve"> </w:t>
      </w:r>
      <w:proofErr w:type="spellStart"/>
      <w:r w:rsidRPr="001E2FC1">
        <w:rPr>
          <w:color w:val="0F1115"/>
        </w:rPr>
        <w:t>kajian</w:t>
      </w:r>
      <w:proofErr w:type="spellEnd"/>
      <w:r w:rsidRPr="001E2FC1">
        <w:rPr>
          <w:color w:val="0F1115"/>
        </w:rPr>
        <w:t xml:space="preserve"> yang </w:t>
      </w:r>
      <w:proofErr w:type="spellStart"/>
      <w:r w:rsidRPr="001E2FC1">
        <w:rPr>
          <w:color w:val="0F1115"/>
        </w:rPr>
        <w:t>produktif</w:t>
      </w:r>
      <w:proofErr w:type="spellEnd"/>
      <w:r w:rsidRPr="001E2FC1">
        <w:rPr>
          <w:color w:val="0F1115"/>
        </w:rPr>
        <w:t>.</w:t>
      </w:r>
    </w:p>
    <w:p w14:paraId="0CB7529A"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Kebaruan</w:t>
      </w:r>
      <w:proofErr w:type="spellEnd"/>
      <w:r w:rsidRPr="001E2FC1">
        <w:rPr>
          <w:color w:val="0F1115"/>
        </w:rPr>
        <w:t xml:space="preserve"> (novelty) </w:t>
      </w:r>
      <w:proofErr w:type="spellStart"/>
      <w:r w:rsidRPr="001E2FC1">
        <w:rPr>
          <w:color w:val="0F1115"/>
        </w:rPr>
        <w:t>dari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terletak</w:t>
      </w:r>
      <w:proofErr w:type="spellEnd"/>
      <w:r w:rsidRPr="001E2FC1">
        <w:rPr>
          <w:color w:val="0F1115"/>
        </w:rPr>
        <w:t xml:space="preserve"> pada </w:t>
      </w:r>
      <w:proofErr w:type="spellStart"/>
      <w:r w:rsidRPr="001E2FC1">
        <w:rPr>
          <w:color w:val="0F1115"/>
        </w:rPr>
        <w:t>pendekatan</w:t>
      </w:r>
      <w:proofErr w:type="spellEnd"/>
      <w:r w:rsidRPr="001E2FC1">
        <w:rPr>
          <w:color w:val="0F1115"/>
        </w:rPr>
        <w:t xml:space="preserve"> </w:t>
      </w:r>
      <w:proofErr w:type="spellStart"/>
      <w:r w:rsidRPr="001E2FC1">
        <w:rPr>
          <w:color w:val="0F1115"/>
        </w:rPr>
        <w:t>metodologisnya</w:t>
      </w:r>
      <w:proofErr w:type="spellEnd"/>
      <w:r w:rsidRPr="001E2FC1">
        <w:rPr>
          <w:color w:val="0F1115"/>
        </w:rPr>
        <w:t xml:space="preserve"> yang </w:t>
      </w:r>
      <w:proofErr w:type="spellStart"/>
      <w:r w:rsidRPr="001E2FC1">
        <w:rPr>
          <w:color w:val="0F1115"/>
        </w:rPr>
        <w:t>mengkombinasikan</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teks</w:t>
      </w:r>
      <w:proofErr w:type="spellEnd"/>
      <w:r w:rsidRPr="001E2FC1">
        <w:rPr>
          <w:color w:val="0F1115"/>
        </w:rPr>
        <w:t xml:space="preserve"> </w:t>
      </w:r>
      <w:proofErr w:type="spellStart"/>
      <w:r w:rsidRPr="001E2FC1">
        <w:rPr>
          <w:color w:val="0F1115"/>
        </w:rPr>
        <w:t>naratif</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teori</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mendalam</w:t>
      </w:r>
      <w:proofErr w:type="spellEnd"/>
      <w:r w:rsidRPr="001E2FC1">
        <w:rPr>
          <w:color w:val="0F1115"/>
        </w:rPr>
        <w:t xml:space="preserve"> dan </w:t>
      </w:r>
      <w:proofErr w:type="spellStart"/>
      <w:r w:rsidRPr="001E2FC1">
        <w:rPr>
          <w:color w:val="0F1115"/>
        </w:rPr>
        <w:t>terfokus</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membaca</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karya</w:t>
      </w:r>
      <w:proofErr w:type="spellEnd"/>
      <w:r w:rsidRPr="001E2FC1">
        <w:rPr>
          <w:color w:val="0F1115"/>
        </w:rPr>
        <w:t xml:space="preserve"> sastra, </w:t>
      </w:r>
      <w:proofErr w:type="spellStart"/>
      <w:r w:rsidRPr="001E2FC1">
        <w:rPr>
          <w:color w:val="0F1115"/>
        </w:rPr>
        <w:t>tetapi</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rekaman</w:t>
      </w:r>
      <w:proofErr w:type="spellEnd"/>
      <w:r w:rsidRPr="001E2FC1">
        <w:rPr>
          <w:color w:val="0F1115"/>
        </w:rPr>
        <w:t xml:space="preserve"> </w:t>
      </w:r>
      <w:proofErr w:type="spellStart"/>
      <w:r w:rsidRPr="001E2FC1">
        <w:rPr>
          <w:color w:val="0F1115"/>
        </w:rPr>
        <w:lastRenderedPageBreak/>
        <w:t>interaksi</w:t>
      </w:r>
      <w:proofErr w:type="spellEnd"/>
      <w:r w:rsidRPr="001E2FC1">
        <w:rPr>
          <w:color w:val="0F1115"/>
        </w:rPr>
        <w:t xml:space="preserve"> </w:t>
      </w:r>
      <w:proofErr w:type="spellStart"/>
      <w:r w:rsidRPr="001E2FC1">
        <w:rPr>
          <w:color w:val="0F1115"/>
        </w:rPr>
        <w:t>komunikatif</w:t>
      </w:r>
      <w:proofErr w:type="spellEnd"/>
      <w:r w:rsidRPr="001E2FC1">
        <w:rPr>
          <w:color w:val="0F1115"/>
        </w:rPr>
        <w:t xml:space="preserve"> yang </w:t>
      </w:r>
      <w:proofErr w:type="spellStart"/>
      <w:r w:rsidRPr="001E2FC1">
        <w:rPr>
          <w:color w:val="0F1115"/>
        </w:rPr>
        <w:t>dapat</w:t>
      </w:r>
      <w:proofErr w:type="spellEnd"/>
      <w:r w:rsidRPr="001E2FC1">
        <w:rPr>
          <w:color w:val="0F1115"/>
        </w:rPr>
        <w:t xml:space="preserve"> </w:t>
      </w:r>
      <w:proofErr w:type="spellStart"/>
      <w:r w:rsidRPr="001E2FC1">
        <w:rPr>
          <w:color w:val="0F1115"/>
        </w:rPr>
        <w:t>dianalisis</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piranti</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modern. </w:t>
      </w:r>
      <w:proofErr w:type="spellStart"/>
      <w:r w:rsidRPr="001E2FC1">
        <w:rPr>
          <w:color w:val="0F1115"/>
        </w:rPr>
        <w:t>Pendekatan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memungkinkan</w:t>
      </w:r>
      <w:proofErr w:type="spellEnd"/>
      <w:r w:rsidRPr="001E2FC1">
        <w:rPr>
          <w:color w:val="0F1115"/>
        </w:rPr>
        <w:t xml:space="preserve"> </w:t>
      </w:r>
      <w:proofErr w:type="spellStart"/>
      <w:r w:rsidRPr="001E2FC1">
        <w:rPr>
          <w:color w:val="0F1115"/>
        </w:rPr>
        <w:t>ditemukannya</w:t>
      </w:r>
      <w:proofErr w:type="spellEnd"/>
      <w:r w:rsidRPr="001E2FC1">
        <w:rPr>
          <w:color w:val="0F1115"/>
        </w:rPr>
        <w:t xml:space="preserve"> </w:t>
      </w:r>
      <w:proofErr w:type="spellStart"/>
      <w:r w:rsidRPr="001E2FC1">
        <w:rPr>
          <w:color w:val="0F1115"/>
        </w:rPr>
        <w:t>lapisan</w:t>
      </w:r>
      <w:proofErr w:type="spellEnd"/>
      <w:r w:rsidRPr="001E2FC1">
        <w:rPr>
          <w:color w:val="0F1115"/>
        </w:rPr>
        <w:t xml:space="preserve"> </w:t>
      </w:r>
      <w:proofErr w:type="spellStart"/>
      <w:r w:rsidRPr="001E2FC1">
        <w:rPr>
          <w:color w:val="0F1115"/>
        </w:rPr>
        <w:t>makna</w:t>
      </w:r>
      <w:proofErr w:type="spellEnd"/>
      <w:r w:rsidRPr="001E2FC1">
        <w:rPr>
          <w:color w:val="0F1115"/>
        </w:rPr>
        <w:t xml:space="preserve"> yang </w:t>
      </w:r>
      <w:proofErr w:type="spellStart"/>
      <w:r w:rsidRPr="001E2FC1">
        <w:rPr>
          <w:color w:val="0F1115"/>
        </w:rPr>
        <w:t>selama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tersembunyi</w:t>
      </w:r>
      <w:proofErr w:type="spellEnd"/>
      <w:r w:rsidRPr="001E2FC1">
        <w:rPr>
          <w:color w:val="0F1115"/>
        </w:rPr>
        <w:t xml:space="preserve"> di </w:t>
      </w:r>
      <w:proofErr w:type="spellStart"/>
      <w:r w:rsidRPr="001E2FC1">
        <w:rPr>
          <w:color w:val="0F1115"/>
        </w:rPr>
        <w:t>balik</w:t>
      </w:r>
      <w:proofErr w:type="spellEnd"/>
      <w:r w:rsidRPr="001E2FC1">
        <w:rPr>
          <w:color w:val="0F1115"/>
        </w:rPr>
        <w:t xml:space="preserve"> </w:t>
      </w:r>
      <w:proofErr w:type="spellStart"/>
      <w:r w:rsidRPr="001E2FC1">
        <w:rPr>
          <w:color w:val="0F1115"/>
        </w:rPr>
        <w:t>struktur</w:t>
      </w:r>
      <w:proofErr w:type="spellEnd"/>
      <w:r w:rsidRPr="001E2FC1">
        <w:rPr>
          <w:color w:val="0F1115"/>
        </w:rPr>
        <w:t xml:space="preserve"> </w:t>
      </w:r>
      <w:proofErr w:type="spellStart"/>
      <w:r w:rsidRPr="001E2FC1">
        <w:rPr>
          <w:color w:val="0F1115"/>
        </w:rPr>
        <w:t>narasi</w:t>
      </w:r>
      <w:proofErr w:type="spellEnd"/>
      <w:r w:rsidRPr="001E2FC1">
        <w:rPr>
          <w:color w:val="0F1115"/>
        </w:rPr>
        <w:t xml:space="preserve"> yang </w:t>
      </w:r>
      <w:proofErr w:type="spellStart"/>
      <w:r w:rsidRPr="001E2FC1">
        <w:rPr>
          <w:color w:val="0F1115"/>
        </w:rPr>
        <w:t>tampak</w:t>
      </w:r>
      <w:proofErr w:type="spellEnd"/>
      <w:r w:rsidRPr="001E2FC1">
        <w:rPr>
          <w:color w:val="0F1115"/>
        </w:rPr>
        <w:t xml:space="preserve"> </w:t>
      </w:r>
      <w:proofErr w:type="spellStart"/>
      <w:r w:rsidRPr="001E2FC1">
        <w:rPr>
          <w:color w:val="0F1115"/>
        </w:rPr>
        <w:t>sederhana</w:t>
      </w:r>
      <w:proofErr w:type="spellEnd"/>
      <w:r w:rsidRPr="001E2FC1">
        <w:rPr>
          <w:color w:val="0F1115"/>
        </w:rPr>
        <w:t xml:space="preserve">. </w:t>
      </w:r>
      <w:proofErr w:type="spellStart"/>
      <w:r w:rsidRPr="001E2FC1">
        <w:rPr>
          <w:color w:val="0F1115"/>
        </w:rPr>
        <w:t>Kebaruan</w:t>
      </w:r>
      <w:proofErr w:type="spellEnd"/>
      <w:r w:rsidRPr="001E2FC1">
        <w:rPr>
          <w:color w:val="0F1115"/>
        </w:rPr>
        <w:t xml:space="preserve"> </w:t>
      </w:r>
      <w:proofErr w:type="spellStart"/>
      <w:r w:rsidRPr="001E2FC1">
        <w:rPr>
          <w:color w:val="0F1115"/>
        </w:rPr>
        <w:t>lainnya</w:t>
      </w:r>
      <w:proofErr w:type="spellEnd"/>
      <w:r w:rsidRPr="001E2FC1">
        <w:rPr>
          <w:color w:val="0F1115"/>
        </w:rPr>
        <w:t xml:space="preserve"> </w:t>
      </w:r>
      <w:proofErr w:type="spellStart"/>
      <w:r w:rsidRPr="001E2FC1">
        <w:rPr>
          <w:color w:val="0F1115"/>
        </w:rPr>
        <w:t>adalah</w:t>
      </w:r>
      <w:proofErr w:type="spellEnd"/>
      <w:r w:rsidRPr="001E2FC1">
        <w:rPr>
          <w:color w:val="0F1115"/>
        </w:rPr>
        <w:t xml:space="preserve"> </w:t>
      </w:r>
      <w:proofErr w:type="spellStart"/>
      <w:r w:rsidRPr="001E2FC1">
        <w:rPr>
          <w:color w:val="0F1115"/>
        </w:rPr>
        <w:t>penekanan</w:t>
      </w:r>
      <w:proofErr w:type="spellEnd"/>
      <w:r w:rsidRPr="001E2FC1">
        <w:rPr>
          <w:color w:val="0F1115"/>
        </w:rPr>
        <w:t xml:space="preserve"> pada </w:t>
      </w:r>
      <w:proofErr w:type="spellStart"/>
      <w:r w:rsidRPr="001E2FC1">
        <w:rPr>
          <w:color w:val="0F1115"/>
        </w:rPr>
        <w:t>dimensi</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sebagai</w:t>
      </w:r>
      <w:proofErr w:type="spellEnd"/>
      <w:r w:rsidRPr="001E2FC1">
        <w:rPr>
          <w:color w:val="0F1115"/>
        </w:rPr>
        <w:t xml:space="preserve"> </w:t>
      </w:r>
      <w:proofErr w:type="spellStart"/>
      <w:r w:rsidRPr="001E2FC1">
        <w:rPr>
          <w:color w:val="0F1115"/>
        </w:rPr>
        <w:t>variabel</w:t>
      </w:r>
      <w:proofErr w:type="spellEnd"/>
      <w:r w:rsidRPr="001E2FC1">
        <w:rPr>
          <w:color w:val="0F1115"/>
        </w:rPr>
        <w:t xml:space="preserve"> </w:t>
      </w:r>
      <w:proofErr w:type="spellStart"/>
      <w:r w:rsidRPr="001E2FC1">
        <w:rPr>
          <w:color w:val="0F1115"/>
        </w:rPr>
        <w:t>penentu</w:t>
      </w:r>
      <w:proofErr w:type="spellEnd"/>
      <w:r w:rsidRPr="001E2FC1">
        <w:rPr>
          <w:color w:val="0F1115"/>
        </w:rPr>
        <w:t xml:space="preserve">, yang </w:t>
      </w:r>
      <w:proofErr w:type="spellStart"/>
      <w:r w:rsidRPr="001E2FC1">
        <w:rPr>
          <w:color w:val="0F1115"/>
        </w:rPr>
        <w:t>memungkinkan</w:t>
      </w:r>
      <w:proofErr w:type="spellEnd"/>
      <w:r w:rsidRPr="001E2FC1">
        <w:rPr>
          <w:color w:val="0F1115"/>
        </w:rPr>
        <w:t xml:space="preserve"> </w:t>
      </w:r>
      <w:proofErr w:type="spellStart"/>
      <w:r w:rsidRPr="001E2FC1">
        <w:rPr>
          <w:color w:val="0F1115"/>
        </w:rPr>
        <w:t>interpretasi</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kaya dan grounded </w:t>
      </w:r>
      <w:proofErr w:type="spellStart"/>
      <w:r w:rsidRPr="001E2FC1">
        <w:rPr>
          <w:color w:val="0F1115"/>
        </w:rPr>
        <w:t>terhadap</w:t>
      </w:r>
      <w:proofErr w:type="spellEnd"/>
      <w:r w:rsidRPr="001E2FC1">
        <w:rPr>
          <w:color w:val="0F1115"/>
        </w:rPr>
        <w:t xml:space="preserve"> </w:t>
      </w:r>
      <w:proofErr w:type="spellStart"/>
      <w:r w:rsidRPr="001E2FC1">
        <w:rPr>
          <w:color w:val="0F1115"/>
        </w:rPr>
        <w:t>teks</w:t>
      </w:r>
      <w:proofErr w:type="spellEnd"/>
      <w:r w:rsidRPr="001E2FC1">
        <w:rPr>
          <w:color w:val="0F1115"/>
        </w:rPr>
        <w:t xml:space="preserve">, </w:t>
      </w:r>
      <w:proofErr w:type="spellStart"/>
      <w:r w:rsidRPr="001E2FC1">
        <w:rPr>
          <w:color w:val="0F1115"/>
        </w:rPr>
        <w:t>dibandingkan</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analisis</w:t>
      </w:r>
      <w:proofErr w:type="spellEnd"/>
      <w:r w:rsidRPr="001E2FC1">
        <w:rPr>
          <w:color w:val="0F1115"/>
        </w:rPr>
        <w:t xml:space="preserve"> </w:t>
      </w:r>
      <w:proofErr w:type="spellStart"/>
      <w:r w:rsidRPr="001E2FC1">
        <w:rPr>
          <w:color w:val="0F1115"/>
        </w:rPr>
        <w:t>tekstual</w:t>
      </w:r>
      <w:proofErr w:type="spellEnd"/>
      <w:r w:rsidRPr="001E2FC1">
        <w:rPr>
          <w:color w:val="0F1115"/>
        </w:rPr>
        <w:t xml:space="preserve"> </w:t>
      </w:r>
      <w:proofErr w:type="spellStart"/>
      <w:r w:rsidRPr="001E2FC1">
        <w:rPr>
          <w:color w:val="0F1115"/>
        </w:rPr>
        <w:t>murni</w:t>
      </w:r>
      <w:proofErr w:type="spellEnd"/>
      <w:r w:rsidRPr="001E2FC1">
        <w:rPr>
          <w:color w:val="0F1115"/>
        </w:rPr>
        <w:t xml:space="preserve"> yang </w:t>
      </w:r>
      <w:proofErr w:type="spellStart"/>
      <w:r w:rsidRPr="001E2FC1">
        <w:rPr>
          <w:color w:val="0F1115"/>
        </w:rPr>
        <w:t>sering</w:t>
      </w:r>
      <w:proofErr w:type="spellEnd"/>
      <w:r w:rsidRPr="001E2FC1">
        <w:rPr>
          <w:color w:val="0F1115"/>
        </w:rPr>
        <w:t xml:space="preserve"> </w:t>
      </w:r>
      <w:proofErr w:type="spellStart"/>
      <w:r w:rsidRPr="001E2FC1">
        <w:rPr>
          <w:color w:val="0F1115"/>
        </w:rPr>
        <w:t>mengabaikan</w:t>
      </w:r>
      <w:proofErr w:type="spellEnd"/>
      <w:r w:rsidRPr="001E2FC1">
        <w:rPr>
          <w:color w:val="0F1115"/>
        </w:rPr>
        <w:t xml:space="preserve"> </w:t>
      </w:r>
      <w:proofErr w:type="spellStart"/>
      <w:r w:rsidRPr="001E2FC1">
        <w:rPr>
          <w:color w:val="0F1115"/>
        </w:rPr>
        <w:t>faktor</w:t>
      </w:r>
      <w:proofErr w:type="spellEnd"/>
      <w:r w:rsidRPr="001E2FC1">
        <w:rPr>
          <w:color w:val="0F1115"/>
        </w:rPr>
        <w:t xml:space="preserve"> di </w:t>
      </w:r>
      <w:proofErr w:type="spellStart"/>
      <w:r w:rsidRPr="001E2FC1">
        <w:rPr>
          <w:color w:val="0F1115"/>
        </w:rPr>
        <w:t>luar</w:t>
      </w:r>
      <w:proofErr w:type="spellEnd"/>
      <w:r w:rsidRPr="001E2FC1">
        <w:rPr>
          <w:color w:val="0F1115"/>
        </w:rPr>
        <w:t xml:space="preserve"> </w:t>
      </w:r>
      <w:proofErr w:type="spellStart"/>
      <w:r w:rsidRPr="001E2FC1">
        <w:rPr>
          <w:color w:val="0F1115"/>
        </w:rPr>
        <w:t>teks</w:t>
      </w:r>
      <w:proofErr w:type="spellEnd"/>
      <w:r w:rsidRPr="001E2FC1">
        <w:rPr>
          <w:color w:val="0F1115"/>
        </w:rPr>
        <w:t>.</w:t>
      </w:r>
    </w:p>
    <w:p w14:paraId="6FE889B3"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Justifikasi</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pentingnya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dilihat</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setidaknya</w:t>
      </w:r>
      <w:proofErr w:type="spellEnd"/>
      <w:r w:rsidRPr="001E2FC1">
        <w:rPr>
          <w:color w:val="0F1115"/>
        </w:rPr>
        <w:t xml:space="preserve"> </w:t>
      </w:r>
      <w:proofErr w:type="spellStart"/>
      <w:r w:rsidRPr="001E2FC1">
        <w:rPr>
          <w:color w:val="0F1115"/>
        </w:rPr>
        <w:t>tiga</w:t>
      </w:r>
      <w:proofErr w:type="spellEnd"/>
      <w:r w:rsidRPr="001E2FC1">
        <w:rPr>
          <w:color w:val="0F1115"/>
        </w:rPr>
        <w:t xml:space="preserve"> </w:t>
      </w:r>
      <w:proofErr w:type="spellStart"/>
      <w:r w:rsidRPr="001E2FC1">
        <w:rPr>
          <w:color w:val="0F1115"/>
        </w:rPr>
        <w:t>aspek</w:t>
      </w:r>
      <w:proofErr w:type="spellEnd"/>
      <w:r w:rsidRPr="001E2FC1">
        <w:rPr>
          <w:color w:val="0F1115"/>
        </w:rPr>
        <w:t xml:space="preserve">. </w:t>
      </w:r>
      <w:proofErr w:type="spellStart"/>
      <w:r w:rsidRPr="001E2FC1">
        <w:rPr>
          <w:color w:val="0F1115"/>
        </w:rPr>
        <w:t>Pertama</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aspek</w:t>
      </w:r>
      <w:proofErr w:type="spellEnd"/>
      <w:r w:rsidRPr="001E2FC1">
        <w:rPr>
          <w:color w:val="0F1115"/>
        </w:rPr>
        <w:t xml:space="preserve"> </w:t>
      </w:r>
      <w:proofErr w:type="spellStart"/>
      <w:r w:rsidRPr="001E2FC1">
        <w:rPr>
          <w:color w:val="0F1115"/>
        </w:rPr>
        <w:t>akademis-keilmuan</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berkontribusi</w:t>
      </w:r>
      <w:proofErr w:type="spellEnd"/>
      <w:r w:rsidRPr="001E2FC1">
        <w:rPr>
          <w:color w:val="0F1115"/>
        </w:rPr>
        <w:t xml:space="preserve"> </w:t>
      </w:r>
      <w:proofErr w:type="spellStart"/>
      <w:r w:rsidRPr="001E2FC1">
        <w:rPr>
          <w:color w:val="0F1115"/>
        </w:rPr>
        <w:t>memperkaya</w:t>
      </w:r>
      <w:proofErr w:type="spellEnd"/>
      <w:r w:rsidRPr="001E2FC1">
        <w:rPr>
          <w:color w:val="0F1115"/>
        </w:rPr>
        <w:t xml:space="preserve"> </w:t>
      </w:r>
      <w:proofErr w:type="spellStart"/>
      <w:r w:rsidRPr="001E2FC1">
        <w:rPr>
          <w:color w:val="0F1115"/>
        </w:rPr>
        <w:t>khazanah</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Indonesia, </w:t>
      </w:r>
      <w:proofErr w:type="spellStart"/>
      <w:r w:rsidRPr="001E2FC1">
        <w:rPr>
          <w:color w:val="0F1115"/>
        </w:rPr>
        <w:t>khususnya</w:t>
      </w:r>
      <w:proofErr w:type="spellEnd"/>
      <w:r w:rsidRPr="001E2FC1">
        <w:rPr>
          <w:color w:val="0F1115"/>
        </w:rPr>
        <w:t xml:space="preserve"> di </w:t>
      </w:r>
      <w:proofErr w:type="spellStart"/>
      <w:r w:rsidRPr="001E2FC1">
        <w:rPr>
          <w:color w:val="0F1115"/>
        </w:rPr>
        <w:t>bidang</w:t>
      </w:r>
      <w:proofErr w:type="spellEnd"/>
      <w:r w:rsidRPr="001E2FC1">
        <w:rPr>
          <w:color w:val="0F1115"/>
        </w:rPr>
        <w:t xml:space="preserve"> </w:t>
      </w:r>
      <w:proofErr w:type="spellStart"/>
      <w:r w:rsidRPr="001E2FC1">
        <w:rPr>
          <w:color w:val="0F1115"/>
        </w:rPr>
        <w:t>pragmatik</w:t>
      </w:r>
      <w:proofErr w:type="spellEnd"/>
      <w:r w:rsidRPr="001E2FC1">
        <w:rPr>
          <w:color w:val="0F1115"/>
        </w:rPr>
        <w:t xml:space="preserve"> dan </w:t>
      </w:r>
      <w:proofErr w:type="spellStart"/>
      <w:r w:rsidRPr="001E2FC1">
        <w:rPr>
          <w:color w:val="0F1115"/>
        </w:rPr>
        <w:t>analisis</w:t>
      </w:r>
      <w:proofErr w:type="spellEnd"/>
      <w:r w:rsidRPr="001E2FC1">
        <w:rPr>
          <w:color w:val="0F1115"/>
        </w:rPr>
        <w:t xml:space="preserve"> </w:t>
      </w:r>
      <w:proofErr w:type="spellStart"/>
      <w:r w:rsidRPr="001E2FC1">
        <w:rPr>
          <w:color w:val="0F1115"/>
        </w:rPr>
        <w:t>wacana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menyediakan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studi</w:t>
      </w:r>
      <w:proofErr w:type="spellEnd"/>
      <w:r w:rsidRPr="001E2FC1">
        <w:rPr>
          <w:color w:val="0F1115"/>
        </w:rPr>
        <w:t xml:space="preserve"> </w:t>
      </w:r>
      <w:proofErr w:type="spellStart"/>
      <w:r w:rsidRPr="001E2FC1">
        <w:rPr>
          <w:color w:val="0F1115"/>
        </w:rPr>
        <w:t>kasus</w:t>
      </w:r>
      <w:proofErr w:type="spellEnd"/>
      <w:r w:rsidRPr="001E2FC1">
        <w:rPr>
          <w:color w:val="0F1115"/>
        </w:rPr>
        <w:t xml:space="preserve"> yang </w:t>
      </w:r>
      <w:proofErr w:type="spellStart"/>
      <w:r w:rsidRPr="001E2FC1">
        <w:rPr>
          <w:color w:val="0F1115"/>
        </w:rPr>
        <w:t>aplikatif</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sumber</w:t>
      </w:r>
      <w:proofErr w:type="spellEnd"/>
      <w:r w:rsidRPr="001E2FC1">
        <w:rPr>
          <w:color w:val="0F1115"/>
        </w:rPr>
        <w:t xml:space="preserve"> data sastra </w:t>
      </w:r>
      <w:proofErr w:type="spellStart"/>
      <w:r w:rsidRPr="001E2FC1">
        <w:rPr>
          <w:color w:val="0F1115"/>
        </w:rPr>
        <w:t>lisan</w:t>
      </w:r>
      <w:proofErr w:type="spellEnd"/>
      <w:r w:rsidRPr="001E2FC1">
        <w:rPr>
          <w:color w:val="0F1115"/>
        </w:rPr>
        <w:t xml:space="preserve"> </w:t>
      </w:r>
      <w:proofErr w:type="spellStart"/>
      <w:r w:rsidRPr="001E2FC1">
        <w:rPr>
          <w:color w:val="0F1115"/>
        </w:rPr>
        <w:t>lokal</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mendemonstrasikan</w:t>
      </w:r>
      <w:proofErr w:type="spellEnd"/>
      <w:r w:rsidRPr="001E2FC1">
        <w:rPr>
          <w:color w:val="0F1115"/>
        </w:rPr>
        <w:t xml:space="preserve"> </w:t>
      </w:r>
      <w:proofErr w:type="spellStart"/>
      <w:r w:rsidRPr="001E2FC1">
        <w:rPr>
          <w:color w:val="0F1115"/>
        </w:rPr>
        <w:t>bagaimana</w:t>
      </w:r>
      <w:proofErr w:type="spellEnd"/>
      <w:r w:rsidRPr="001E2FC1">
        <w:rPr>
          <w:color w:val="0F1115"/>
        </w:rPr>
        <w:t xml:space="preserve"> </w:t>
      </w:r>
      <w:proofErr w:type="spellStart"/>
      <w:r w:rsidRPr="001E2FC1">
        <w:rPr>
          <w:color w:val="0F1115"/>
        </w:rPr>
        <w:t>teori-teori</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Barat </w:t>
      </w:r>
      <w:proofErr w:type="spellStart"/>
      <w:r w:rsidRPr="001E2FC1">
        <w:rPr>
          <w:color w:val="0F1115"/>
        </w:rPr>
        <w:t>dapat</w:t>
      </w:r>
      <w:proofErr w:type="spellEnd"/>
      <w:r w:rsidRPr="001E2FC1">
        <w:rPr>
          <w:color w:val="0F1115"/>
        </w:rPr>
        <w:t xml:space="preserve"> </w:t>
      </w:r>
      <w:proofErr w:type="spellStart"/>
      <w:r w:rsidRPr="001E2FC1">
        <w:rPr>
          <w:color w:val="0F1115"/>
        </w:rPr>
        <w:t>diadaptasi</w:t>
      </w:r>
      <w:proofErr w:type="spellEnd"/>
      <w:r w:rsidRPr="001E2FC1">
        <w:rPr>
          <w:color w:val="0F1115"/>
        </w:rPr>
        <w:t xml:space="preserve"> dan </w:t>
      </w:r>
      <w:proofErr w:type="spellStart"/>
      <w:r w:rsidRPr="001E2FC1">
        <w:rPr>
          <w:color w:val="0F1115"/>
        </w:rPr>
        <w:t>diaplikasikan</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produktif</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menganalisis</w:t>
      </w:r>
      <w:proofErr w:type="spellEnd"/>
      <w:r w:rsidRPr="001E2FC1">
        <w:rPr>
          <w:color w:val="0F1115"/>
        </w:rPr>
        <w:t xml:space="preserve"> </w:t>
      </w:r>
      <w:proofErr w:type="spellStart"/>
      <w:r w:rsidRPr="001E2FC1">
        <w:rPr>
          <w:color w:val="0F1115"/>
        </w:rPr>
        <w:t>teks-teks</w:t>
      </w:r>
      <w:proofErr w:type="spellEnd"/>
      <w:r w:rsidRPr="001E2FC1">
        <w:rPr>
          <w:color w:val="0F1115"/>
        </w:rPr>
        <w:t xml:space="preserve"> </w:t>
      </w:r>
      <w:proofErr w:type="spellStart"/>
      <w:r w:rsidRPr="001E2FC1">
        <w:rPr>
          <w:color w:val="0F1115"/>
        </w:rPr>
        <w:t>tradisional</w:t>
      </w:r>
      <w:proofErr w:type="spellEnd"/>
      <w:r w:rsidRPr="001E2FC1">
        <w:rPr>
          <w:color w:val="0F1115"/>
        </w:rPr>
        <w:t xml:space="preserve"> Nusantara, </w:t>
      </w:r>
      <w:proofErr w:type="spellStart"/>
      <w:r w:rsidRPr="001E2FC1">
        <w:rPr>
          <w:color w:val="0F1115"/>
        </w:rPr>
        <w:t>sehingga</w:t>
      </w:r>
      <w:proofErr w:type="spellEnd"/>
      <w:r w:rsidRPr="001E2FC1">
        <w:rPr>
          <w:color w:val="0F1115"/>
        </w:rPr>
        <w:t xml:space="preserve"> </w:t>
      </w:r>
      <w:proofErr w:type="spellStart"/>
      <w:r w:rsidRPr="001E2FC1">
        <w:rPr>
          <w:color w:val="0F1115"/>
        </w:rPr>
        <w:t>memperkuat</w:t>
      </w:r>
      <w:proofErr w:type="spellEnd"/>
      <w:r w:rsidRPr="001E2FC1">
        <w:rPr>
          <w:color w:val="0F1115"/>
        </w:rPr>
        <w:t xml:space="preserve"> dialog </w:t>
      </w:r>
      <w:proofErr w:type="spellStart"/>
      <w:r w:rsidRPr="001E2FC1">
        <w:rPr>
          <w:color w:val="0F1115"/>
        </w:rPr>
        <w:t>antara</w:t>
      </w:r>
      <w:proofErr w:type="spellEnd"/>
      <w:r w:rsidRPr="001E2FC1">
        <w:rPr>
          <w:color w:val="0F1115"/>
        </w:rPr>
        <w:t xml:space="preserve"> </w:t>
      </w:r>
      <w:proofErr w:type="spellStart"/>
      <w:r w:rsidRPr="001E2FC1">
        <w:rPr>
          <w:color w:val="0F1115"/>
        </w:rPr>
        <w:t>ilmu</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dan </w:t>
      </w:r>
      <w:proofErr w:type="spellStart"/>
      <w:r w:rsidRPr="001E2FC1">
        <w:rPr>
          <w:color w:val="0F1115"/>
        </w:rPr>
        <w:t>kajian</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Kontribusi</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sangat </w:t>
      </w:r>
      <w:proofErr w:type="spellStart"/>
      <w:r w:rsidRPr="001E2FC1">
        <w:rPr>
          <w:color w:val="0F1115"/>
        </w:rPr>
        <w:t>berharga</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mendiversifikasi</w:t>
      </w:r>
      <w:proofErr w:type="spellEnd"/>
      <w:r w:rsidRPr="001E2FC1">
        <w:rPr>
          <w:color w:val="0F1115"/>
        </w:rPr>
        <w:t xml:space="preserve"> </w:t>
      </w:r>
      <w:proofErr w:type="spellStart"/>
      <w:r w:rsidRPr="001E2FC1">
        <w:rPr>
          <w:color w:val="0F1115"/>
        </w:rPr>
        <w:t>objek</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linguistik</w:t>
      </w:r>
      <w:proofErr w:type="spellEnd"/>
      <w:r w:rsidRPr="001E2FC1">
        <w:rPr>
          <w:color w:val="0F1115"/>
        </w:rPr>
        <w:t xml:space="preserve"> Indonesia yang </w:t>
      </w:r>
      <w:proofErr w:type="spellStart"/>
      <w:r w:rsidRPr="001E2FC1">
        <w:rPr>
          <w:color w:val="0F1115"/>
        </w:rPr>
        <w:t>selama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mungkin</w:t>
      </w:r>
      <w:proofErr w:type="spellEnd"/>
      <w:r w:rsidRPr="001E2FC1">
        <w:rPr>
          <w:color w:val="0F1115"/>
        </w:rPr>
        <w:t xml:space="preserve"> </w:t>
      </w:r>
      <w:proofErr w:type="spellStart"/>
      <w:r w:rsidRPr="001E2FC1">
        <w:rPr>
          <w:color w:val="0F1115"/>
        </w:rPr>
        <w:t>lebih</w:t>
      </w:r>
      <w:proofErr w:type="spellEnd"/>
      <w:r w:rsidRPr="001E2FC1">
        <w:rPr>
          <w:color w:val="0F1115"/>
        </w:rPr>
        <w:t xml:space="preserve"> </w:t>
      </w:r>
      <w:proofErr w:type="spellStart"/>
      <w:r w:rsidRPr="001E2FC1">
        <w:rPr>
          <w:color w:val="0F1115"/>
        </w:rPr>
        <w:t>banyak</w:t>
      </w:r>
      <w:proofErr w:type="spellEnd"/>
      <w:r w:rsidRPr="001E2FC1">
        <w:rPr>
          <w:color w:val="0F1115"/>
        </w:rPr>
        <w:t xml:space="preserve"> </w:t>
      </w:r>
      <w:proofErr w:type="spellStart"/>
      <w:r w:rsidRPr="001E2FC1">
        <w:rPr>
          <w:color w:val="0F1115"/>
        </w:rPr>
        <w:t>terfokus</w:t>
      </w:r>
      <w:proofErr w:type="spellEnd"/>
      <w:r w:rsidRPr="001E2FC1">
        <w:rPr>
          <w:color w:val="0F1115"/>
        </w:rPr>
        <w:t xml:space="preserve"> pada </w:t>
      </w:r>
      <w:proofErr w:type="spellStart"/>
      <w:r w:rsidRPr="001E2FC1">
        <w:rPr>
          <w:color w:val="0F1115"/>
        </w:rPr>
        <w:t>bahasa</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sehari-hari</w:t>
      </w:r>
      <w:proofErr w:type="spellEnd"/>
      <w:r w:rsidRPr="001E2FC1">
        <w:rPr>
          <w:color w:val="0F1115"/>
        </w:rPr>
        <w:t xml:space="preserve"> </w:t>
      </w:r>
      <w:proofErr w:type="spellStart"/>
      <w:r w:rsidRPr="001E2FC1">
        <w:rPr>
          <w:color w:val="0F1115"/>
        </w:rPr>
        <w:t>atau</w:t>
      </w:r>
      <w:proofErr w:type="spellEnd"/>
      <w:r w:rsidRPr="001E2FC1">
        <w:rPr>
          <w:color w:val="0F1115"/>
        </w:rPr>
        <w:t xml:space="preserve"> media </w:t>
      </w:r>
      <w:proofErr w:type="spellStart"/>
      <w:r w:rsidRPr="001E2FC1">
        <w:rPr>
          <w:color w:val="0F1115"/>
        </w:rPr>
        <w:t>massa</w:t>
      </w:r>
      <w:proofErr w:type="spellEnd"/>
      <w:r w:rsidRPr="001E2FC1">
        <w:rPr>
          <w:color w:val="0F1115"/>
        </w:rPr>
        <w:t>.</w:t>
      </w:r>
    </w:p>
    <w:p w14:paraId="46F79B3A"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Kedua</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aspek</w:t>
      </w:r>
      <w:proofErr w:type="spellEnd"/>
      <w:r w:rsidRPr="001E2FC1">
        <w:rPr>
          <w:color w:val="0F1115"/>
        </w:rPr>
        <w:t xml:space="preserve"> </w:t>
      </w:r>
      <w:proofErr w:type="spellStart"/>
      <w:r w:rsidRPr="001E2FC1">
        <w:rPr>
          <w:color w:val="0F1115"/>
        </w:rPr>
        <w:t>pelestarian</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memberikan</w:t>
      </w:r>
      <w:proofErr w:type="spellEnd"/>
      <w:r w:rsidRPr="001E2FC1">
        <w:rPr>
          <w:color w:val="0F1115"/>
        </w:rPr>
        <w:t xml:space="preserve"> </w:t>
      </w:r>
      <w:proofErr w:type="spellStart"/>
      <w:r w:rsidRPr="001E2FC1">
        <w:rPr>
          <w:color w:val="0F1115"/>
        </w:rPr>
        <w:t>justifikasi</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menawarkan</w:t>
      </w:r>
      <w:proofErr w:type="spellEnd"/>
      <w:r w:rsidRPr="001E2FC1">
        <w:rPr>
          <w:color w:val="0F1115"/>
        </w:rPr>
        <w:t xml:space="preserve"> </w:t>
      </w:r>
      <w:proofErr w:type="spellStart"/>
      <w:r w:rsidRPr="001E2FC1">
        <w:rPr>
          <w:color w:val="0F1115"/>
        </w:rPr>
        <w:t>sebuah</w:t>
      </w:r>
      <w:proofErr w:type="spellEnd"/>
      <w:r w:rsidRPr="001E2FC1">
        <w:rPr>
          <w:color w:val="0F1115"/>
        </w:rPr>
        <w:t xml:space="preserve"> </w:t>
      </w:r>
      <w:proofErr w:type="spellStart"/>
      <w:r w:rsidRPr="001E2FC1">
        <w:rPr>
          <w:color w:val="0F1115"/>
        </w:rPr>
        <w:t>metode</w:t>
      </w:r>
      <w:proofErr w:type="spellEnd"/>
      <w:r w:rsidRPr="001E2FC1">
        <w:rPr>
          <w:color w:val="0F1115"/>
        </w:rPr>
        <w:t xml:space="preserve"> </w:t>
      </w:r>
      <w:proofErr w:type="spellStart"/>
      <w:r w:rsidRPr="001E2FC1">
        <w:rPr>
          <w:color w:val="0F1115"/>
        </w:rPr>
        <w:t>dokumentasi</w:t>
      </w:r>
      <w:proofErr w:type="spellEnd"/>
      <w:r w:rsidRPr="001E2FC1">
        <w:rPr>
          <w:color w:val="0F1115"/>
        </w:rPr>
        <w:t xml:space="preserve"> dan </w:t>
      </w:r>
      <w:proofErr w:type="spellStart"/>
      <w:r w:rsidRPr="001E2FC1">
        <w:rPr>
          <w:color w:val="0F1115"/>
        </w:rPr>
        <w:t>analisis</w:t>
      </w:r>
      <w:proofErr w:type="spellEnd"/>
      <w:r w:rsidRPr="001E2FC1">
        <w:rPr>
          <w:color w:val="0F1115"/>
        </w:rPr>
        <w:t xml:space="preserve"> yang </w:t>
      </w:r>
      <w:proofErr w:type="spellStart"/>
      <w:r w:rsidRPr="001E2FC1">
        <w:rPr>
          <w:color w:val="0F1115"/>
        </w:rPr>
        <w:t>lebih</w:t>
      </w:r>
      <w:proofErr w:type="spellEnd"/>
      <w:r w:rsidRPr="001E2FC1">
        <w:rPr>
          <w:color w:val="0F1115"/>
        </w:rPr>
        <w:t xml:space="preserve"> </w:t>
      </w:r>
      <w:proofErr w:type="spellStart"/>
      <w:r w:rsidRPr="001E2FC1">
        <w:rPr>
          <w:color w:val="0F1115"/>
        </w:rPr>
        <w:t>ilmiah</w:t>
      </w:r>
      <w:proofErr w:type="spellEnd"/>
      <w:r w:rsidRPr="001E2FC1">
        <w:rPr>
          <w:color w:val="0F1115"/>
        </w:rPr>
        <w:t xml:space="preserve"> </w:t>
      </w:r>
      <w:proofErr w:type="spellStart"/>
      <w:r w:rsidRPr="001E2FC1">
        <w:rPr>
          <w:color w:val="0F1115"/>
        </w:rPr>
        <w:t>terhadap</w:t>
      </w:r>
      <w:proofErr w:type="spellEnd"/>
      <w:r w:rsidRPr="001E2FC1">
        <w:rPr>
          <w:color w:val="0F1115"/>
        </w:rPr>
        <w:t xml:space="preserve"> </w:t>
      </w:r>
      <w:proofErr w:type="spellStart"/>
      <w:r w:rsidRPr="001E2FC1">
        <w:rPr>
          <w:color w:val="0F1115"/>
        </w:rPr>
        <w:t>warisan</w:t>
      </w:r>
      <w:proofErr w:type="spellEnd"/>
      <w:r w:rsidRPr="001E2FC1">
        <w:rPr>
          <w:color w:val="0F1115"/>
        </w:rPr>
        <w:t xml:space="preserve"> </w:t>
      </w:r>
      <w:proofErr w:type="spellStart"/>
      <w:r w:rsidRPr="001E2FC1">
        <w:rPr>
          <w:color w:val="0F1115"/>
        </w:rPr>
        <w:t>budaya</w:t>
      </w:r>
      <w:proofErr w:type="spellEnd"/>
      <w:r w:rsidRPr="001E2FC1">
        <w:rPr>
          <w:color w:val="0F1115"/>
        </w:rPr>
        <w:t xml:space="preserve"> </w:t>
      </w:r>
      <w:proofErr w:type="spellStart"/>
      <w:r w:rsidRPr="001E2FC1">
        <w:rPr>
          <w:color w:val="0F1115"/>
        </w:rPr>
        <w:t>takbenda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mendokumentasikan</w:t>
      </w:r>
      <w:proofErr w:type="spellEnd"/>
      <w:r w:rsidRPr="001E2FC1">
        <w:rPr>
          <w:color w:val="0F1115"/>
        </w:rPr>
        <w:t xml:space="preserve"> dan </w:t>
      </w:r>
      <w:proofErr w:type="spellStart"/>
      <w:r w:rsidRPr="001E2FC1">
        <w:rPr>
          <w:color w:val="0F1115"/>
        </w:rPr>
        <w:t>menganalisis</w:t>
      </w:r>
      <w:proofErr w:type="spellEnd"/>
      <w:r w:rsidRPr="001E2FC1">
        <w:rPr>
          <w:color w:val="0F1115"/>
        </w:rPr>
        <w:t xml:space="preserve"> </w:t>
      </w:r>
      <w:proofErr w:type="spellStart"/>
      <w:r w:rsidRPr="001E2FC1">
        <w:rPr>
          <w:color w:val="0F1115"/>
        </w:rPr>
        <w:t>konteks</w:t>
      </w:r>
      <w:proofErr w:type="spellEnd"/>
      <w:r w:rsidRPr="001E2FC1">
        <w:rPr>
          <w:color w:val="0F1115"/>
        </w:rPr>
        <w:t xml:space="preserve"> </w:t>
      </w:r>
      <w:proofErr w:type="spellStart"/>
      <w:r w:rsidRPr="001E2FC1">
        <w:rPr>
          <w:color w:val="0F1115"/>
        </w:rPr>
        <w:t>tuturan</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pada </w:t>
      </w:r>
      <w:proofErr w:type="spellStart"/>
      <w:r w:rsidRPr="001E2FC1">
        <w:rPr>
          <w:color w:val="0F1115"/>
        </w:rPr>
        <w:t>dasarnya</w:t>
      </w:r>
      <w:proofErr w:type="spellEnd"/>
      <w:r w:rsidRPr="001E2FC1">
        <w:rPr>
          <w:color w:val="0F1115"/>
        </w:rPr>
        <w:t xml:space="preserve"> </w:t>
      </w:r>
      <w:proofErr w:type="spellStart"/>
      <w:r w:rsidRPr="001E2FC1">
        <w:rPr>
          <w:color w:val="0F1115"/>
        </w:rPr>
        <w:t>sedang</w:t>
      </w:r>
      <w:proofErr w:type="spellEnd"/>
      <w:r w:rsidRPr="001E2FC1">
        <w:rPr>
          <w:color w:val="0F1115"/>
        </w:rPr>
        <w:t xml:space="preserve"> </w:t>
      </w:r>
      <w:proofErr w:type="spellStart"/>
      <w:r w:rsidRPr="001E2FC1">
        <w:rPr>
          <w:color w:val="0F1115"/>
        </w:rPr>
        <w:t>mengabadikan</w:t>
      </w:r>
      <w:proofErr w:type="spellEnd"/>
      <w:r w:rsidRPr="001E2FC1">
        <w:rPr>
          <w:color w:val="0F1115"/>
        </w:rPr>
        <w:t xml:space="preserve"> </w:t>
      </w:r>
      <w:proofErr w:type="spellStart"/>
      <w:r w:rsidRPr="001E2FC1">
        <w:rPr>
          <w:color w:val="0F1115"/>
        </w:rPr>
        <w:t>bukan</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ceritanya</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juga </w:t>
      </w:r>
      <w:proofErr w:type="spellStart"/>
      <w:r w:rsidRPr="001E2FC1">
        <w:rPr>
          <w:color w:val="0F1115"/>
        </w:rPr>
        <w:t>sistem</w:t>
      </w:r>
      <w:proofErr w:type="spellEnd"/>
      <w:r w:rsidRPr="001E2FC1">
        <w:rPr>
          <w:color w:val="0F1115"/>
        </w:rPr>
        <w:t xml:space="preserve"> </w:t>
      </w:r>
      <w:proofErr w:type="spellStart"/>
      <w:r w:rsidRPr="001E2FC1">
        <w:rPr>
          <w:color w:val="0F1115"/>
        </w:rPr>
        <w:t>nilai</w:t>
      </w:r>
      <w:proofErr w:type="spellEnd"/>
      <w:r w:rsidRPr="001E2FC1">
        <w:rPr>
          <w:color w:val="0F1115"/>
        </w:rPr>
        <w:t xml:space="preserve">, </w:t>
      </w:r>
      <w:proofErr w:type="spellStart"/>
      <w:r w:rsidRPr="001E2FC1">
        <w:rPr>
          <w:color w:val="0F1115"/>
        </w:rPr>
        <w:t>norma</w:t>
      </w:r>
      <w:proofErr w:type="spellEnd"/>
      <w:r w:rsidRPr="001E2FC1">
        <w:rPr>
          <w:color w:val="0F1115"/>
        </w:rPr>
        <w:t xml:space="preserve"> </w:t>
      </w:r>
      <w:proofErr w:type="spellStart"/>
      <w:r w:rsidRPr="001E2FC1">
        <w:rPr>
          <w:color w:val="0F1115"/>
        </w:rPr>
        <w:t>berkomunikasi</w:t>
      </w:r>
      <w:proofErr w:type="spellEnd"/>
      <w:r w:rsidRPr="001E2FC1">
        <w:rPr>
          <w:color w:val="0F1115"/>
        </w:rPr>
        <w:t xml:space="preserve">, dan </w:t>
      </w:r>
      <w:proofErr w:type="spellStart"/>
      <w:r w:rsidRPr="001E2FC1">
        <w:rPr>
          <w:color w:val="0F1115"/>
        </w:rPr>
        <w:t>logika</w:t>
      </w:r>
      <w:proofErr w:type="spellEnd"/>
      <w:r w:rsidRPr="001E2FC1">
        <w:rPr>
          <w:color w:val="0F1115"/>
        </w:rPr>
        <w:t xml:space="preserve"> </w:t>
      </w:r>
      <w:proofErr w:type="spellStart"/>
      <w:r w:rsidRPr="001E2FC1">
        <w:rPr>
          <w:color w:val="0F1115"/>
        </w:rPr>
        <w:t>kultural</w:t>
      </w:r>
      <w:proofErr w:type="spellEnd"/>
      <w:r w:rsidRPr="001E2FC1">
        <w:rPr>
          <w:color w:val="0F1115"/>
        </w:rPr>
        <w:t xml:space="preserve"> </w:t>
      </w:r>
      <w:proofErr w:type="spellStart"/>
      <w:r w:rsidRPr="001E2FC1">
        <w:rPr>
          <w:color w:val="0F1115"/>
        </w:rPr>
        <w:t>masyarakat</w:t>
      </w:r>
      <w:proofErr w:type="spellEnd"/>
      <w:r w:rsidRPr="001E2FC1">
        <w:rPr>
          <w:color w:val="0F1115"/>
        </w:rPr>
        <w:t xml:space="preserve"> </w:t>
      </w:r>
      <w:proofErr w:type="spellStart"/>
      <w:r w:rsidRPr="001E2FC1">
        <w:rPr>
          <w:color w:val="0F1115"/>
        </w:rPr>
        <w:t>pendukungnya</w:t>
      </w:r>
      <w:proofErr w:type="spellEnd"/>
      <w:r w:rsidRPr="001E2FC1">
        <w:rPr>
          <w:color w:val="0F1115"/>
        </w:rPr>
        <w:t xml:space="preserve">. Hal </w:t>
      </w:r>
      <w:proofErr w:type="spellStart"/>
      <w:r w:rsidRPr="001E2FC1">
        <w:rPr>
          <w:color w:val="0F1115"/>
        </w:rPr>
        <w:t>ini</w:t>
      </w:r>
      <w:proofErr w:type="spellEnd"/>
      <w:r w:rsidRPr="001E2FC1">
        <w:rPr>
          <w:color w:val="0F1115"/>
        </w:rPr>
        <w:t xml:space="preserve"> sangat </w:t>
      </w:r>
      <w:proofErr w:type="spellStart"/>
      <w:r w:rsidRPr="001E2FC1">
        <w:rPr>
          <w:color w:val="0F1115"/>
        </w:rPr>
        <w:t>penting</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upaya</w:t>
      </w:r>
      <w:proofErr w:type="spellEnd"/>
      <w:r w:rsidRPr="001E2FC1">
        <w:rPr>
          <w:color w:val="0F1115"/>
        </w:rPr>
        <w:t xml:space="preserve"> </w:t>
      </w:r>
      <w:proofErr w:type="spellStart"/>
      <w:r w:rsidRPr="001E2FC1">
        <w:rPr>
          <w:color w:val="0F1115"/>
        </w:rPr>
        <w:t>memitigasi</w:t>
      </w:r>
      <w:proofErr w:type="spellEnd"/>
      <w:r w:rsidRPr="001E2FC1">
        <w:rPr>
          <w:color w:val="0F1115"/>
        </w:rPr>
        <w:t xml:space="preserve"> </w:t>
      </w:r>
      <w:proofErr w:type="spellStart"/>
      <w:r w:rsidRPr="001E2FC1">
        <w:rPr>
          <w:color w:val="0F1115"/>
        </w:rPr>
        <w:t>ancaman</w:t>
      </w:r>
      <w:proofErr w:type="spellEnd"/>
      <w:r w:rsidRPr="001E2FC1">
        <w:rPr>
          <w:color w:val="0F1115"/>
        </w:rPr>
        <w:t xml:space="preserve"> </w:t>
      </w:r>
      <w:proofErr w:type="spellStart"/>
      <w:r w:rsidRPr="001E2FC1">
        <w:rPr>
          <w:color w:val="0F1115"/>
        </w:rPr>
        <w:t>kepunahan</w:t>
      </w:r>
      <w:proofErr w:type="spellEnd"/>
      <w:r w:rsidRPr="001E2FC1">
        <w:rPr>
          <w:color w:val="0F1115"/>
        </w:rPr>
        <w:t xml:space="preserve"> </w:t>
      </w:r>
      <w:proofErr w:type="spellStart"/>
      <w:r w:rsidRPr="001E2FC1">
        <w:rPr>
          <w:color w:val="0F1115"/>
        </w:rPr>
        <w:t>tradisi</w:t>
      </w:r>
      <w:proofErr w:type="spellEnd"/>
      <w:r w:rsidRPr="001E2FC1">
        <w:rPr>
          <w:color w:val="0F1115"/>
        </w:rPr>
        <w:t xml:space="preserve"> </w:t>
      </w:r>
      <w:proofErr w:type="spellStart"/>
      <w:r w:rsidRPr="001E2FC1">
        <w:rPr>
          <w:color w:val="0F1115"/>
        </w:rPr>
        <w:t>lisan</w:t>
      </w:r>
      <w:proofErr w:type="spellEnd"/>
      <w:r w:rsidRPr="001E2FC1">
        <w:rPr>
          <w:color w:val="0F1115"/>
        </w:rPr>
        <w:t xml:space="preserve">. Hasil </w:t>
      </w:r>
      <w:proofErr w:type="spellStart"/>
      <w:r w:rsidRPr="001E2FC1">
        <w:rPr>
          <w:color w:val="0F1115"/>
        </w:rPr>
        <w:t>penelitian</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bahan</w:t>
      </w:r>
      <w:proofErr w:type="spellEnd"/>
      <w:r w:rsidRPr="001E2FC1">
        <w:rPr>
          <w:color w:val="0F1115"/>
        </w:rPr>
        <w:t xml:space="preserve"> ajar yang kaya </w:t>
      </w:r>
      <w:proofErr w:type="spellStart"/>
      <w:r w:rsidRPr="001E2FC1">
        <w:rPr>
          <w:color w:val="0F1115"/>
        </w:rPr>
        <w:t>nilai</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pendidikan</w:t>
      </w:r>
      <w:proofErr w:type="spellEnd"/>
      <w:r w:rsidRPr="001E2FC1">
        <w:rPr>
          <w:color w:val="0F1115"/>
        </w:rPr>
        <w:t xml:space="preserve"> </w:t>
      </w:r>
      <w:proofErr w:type="spellStart"/>
      <w:r w:rsidRPr="001E2FC1">
        <w:rPr>
          <w:color w:val="0F1115"/>
        </w:rPr>
        <w:t>muatan</w:t>
      </w:r>
      <w:proofErr w:type="spellEnd"/>
      <w:r w:rsidRPr="001E2FC1">
        <w:rPr>
          <w:color w:val="0F1115"/>
        </w:rPr>
        <w:t xml:space="preserve"> </w:t>
      </w:r>
      <w:proofErr w:type="spellStart"/>
      <w:r w:rsidRPr="001E2FC1">
        <w:rPr>
          <w:color w:val="0F1115"/>
        </w:rPr>
        <w:t>lokal</w:t>
      </w:r>
      <w:proofErr w:type="spellEnd"/>
      <w:r w:rsidRPr="001E2FC1">
        <w:rPr>
          <w:color w:val="0F1115"/>
        </w:rPr>
        <w:t xml:space="preserve">, di mana </w:t>
      </w:r>
      <w:proofErr w:type="spellStart"/>
      <w:r w:rsidRPr="001E2FC1">
        <w:rPr>
          <w:color w:val="0F1115"/>
        </w:rPr>
        <w:t>siswa</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sekadar</w:t>
      </w:r>
      <w:proofErr w:type="spellEnd"/>
      <w:r w:rsidRPr="001E2FC1">
        <w:rPr>
          <w:color w:val="0F1115"/>
        </w:rPr>
        <w:t xml:space="preserve"> </w:t>
      </w:r>
      <w:proofErr w:type="spellStart"/>
      <w:r w:rsidRPr="001E2FC1">
        <w:rPr>
          <w:color w:val="0F1115"/>
        </w:rPr>
        <w:t>mendengar</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juga </w:t>
      </w:r>
      <w:proofErr w:type="spellStart"/>
      <w:r w:rsidRPr="001E2FC1">
        <w:rPr>
          <w:color w:val="0F1115"/>
        </w:rPr>
        <w:t>memahami</w:t>
      </w:r>
      <w:proofErr w:type="spellEnd"/>
      <w:r w:rsidRPr="001E2FC1">
        <w:rPr>
          <w:color w:val="0F1115"/>
        </w:rPr>
        <w:t xml:space="preserve"> </w:t>
      </w:r>
      <w:proofErr w:type="spellStart"/>
      <w:r w:rsidRPr="001E2FC1">
        <w:rPr>
          <w:color w:val="0F1115"/>
        </w:rPr>
        <w:t>logika</w:t>
      </w:r>
      <w:proofErr w:type="spellEnd"/>
      <w:r w:rsidRPr="001E2FC1">
        <w:rPr>
          <w:color w:val="0F1115"/>
        </w:rPr>
        <w:t xml:space="preserve"> dan </w:t>
      </w:r>
      <w:proofErr w:type="spellStart"/>
      <w:r w:rsidRPr="001E2FC1">
        <w:rPr>
          <w:color w:val="0F1115"/>
        </w:rPr>
        <w:t>nilai</w:t>
      </w:r>
      <w:proofErr w:type="spellEnd"/>
      <w:r w:rsidRPr="001E2FC1">
        <w:rPr>
          <w:color w:val="0F1115"/>
        </w:rPr>
        <w:t xml:space="preserve"> di </w:t>
      </w:r>
      <w:proofErr w:type="spellStart"/>
      <w:r w:rsidRPr="001E2FC1">
        <w:rPr>
          <w:color w:val="0F1115"/>
        </w:rPr>
        <w:t>balik</w:t>
      </w:r>
      <w:proofErr w:type="spellEnd"/>
      <w:r w:rsidRPr="001E2FC1">
        <w:rPr>
          <w:color w:val="0F1115"/>
        </w:rPr>
        <w:t xml:space="preserve"> </w:t>
      </w:r>
      <w:proofErr w:type="spellStart"/>
      <w:r w:rsidRPr="001E2FC1">
        <w:rPr>
          <w:color w:val="0F1115"/>
        </w:rPr>
        <w:t>setiap</w:t>
      </w:r>
      <w:proofErr w:type="spellEnd"/>
      <w:r w:rsidRPr="001E2FC1">
        <w:rPr>
          <w:color w:val="0F1115"/>
        </w:rPr>
        <w:t xml:space="preserve"> </w:t>
      </w:r>
      <w:proofErr w:type="spellStart"/>
      <w:r w:rsidRPr="001E2FC1">
        <w:rPr>
          <w:color w:val="0F1115"/>
        </w:rPr>
        <w:t>percakapan</w:t>
      </w:r>
      <w:proofErr w:type="spellEnd"/>
      <w:r w:rsidRPr="001E2FC1">
        <w:rPr>
          <w:color w:val="0F1115"/>
        </w:rPr>
        <w:t xml:space="preserve"> yang </w:t>
      </w:r>
      <w:proofErr w:type="spellStart"/>
      <w:r w:rsidRPr="001E2FC1">
        <w:rPr>
          <w:color w:val="0F1115"/>
        </w:rPr>
        <w:t>terjadi</w:t>
      </w:r>
      <w:proofErr w:type="spellEnd"/>
      <w:r w:rsidRPr="001E2FC1">
        <w:rPr>
          <w:color w:val="0F1115"/>
        </w:rPr>
        <w:t>.</w:t>
      </w:r>
    </w:p>
    <w:p w14:paraId="240ADC02" w14:textId="77777777" w:rsidR="00FB1F43" w:rsidRPr="001E2FC1"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1E2FC1">
        <w:rPr>
          <w:color w:val="0F1115"/>
        </w:rPr>
        <w:t>Ketiga</w:t>
      </w:r>
      <w:proofErr w:type="spellEnd"/>
      <w:r w:rsidRPr="001E2FC1">
        <w:rPr>
          <w:color w:val="0F1115"/>
        </w:rPr>
        <w:t xml:space="preserve">, </w:t>
      </w:r>
      <w:proofErr w:type="spellStart"/>
      <w:r w:rsidRPr="001E2FC1">
        <w:rPr>
          <w:color w:val="0F1115"/>
        </w:rPr>
        <w:t>justifikasi</w:t>
      </w:r>
      <w:proofErr w:type="spellEnd"/>
      <w:r w:rsidRPr="001E2FC1">
        <w:rPr>
          <w:color w:val="0F1115"/>
        </w:rPr>
        <w:t xml:space="preserve"> </w:t>
      </w:r>
      <w:proofErr w:type="spellStart"/>
      <w:r w:rsidRPr="001E2FC1">
        <w:rPr>
          <w:color w:val="0F1115"/>
        </w:rPr>
        <w:t>sosial-praktis</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terletak</w:t>
      </w:r>
      <w:proofErr w:type="spellEnd"/>
      <w:r w:rsidRPr="001E2FC1">
        <w:rPr>
          <w:color w:val="0F1115"/>
        </w:rPr>
        <w:t xml:space="preserve"> pada </w:t>
      </w:r>
      <w:proofErr w:type="spellStart"/>
      <w:r w:rsidRPr="001E2FC1">
        <w:rPr>
          <w:color w:val="0F1115"/>
        </w:rPr>
        <w:t>relevansinya</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persoalan</w:t>
      </w:r>
      <w:proofErr w:type="spellEnd"/>
      <w:r w:rsidRPr="001E2FC1">
        <w:rPr>
          <w:color w:val="0F1115"/>
        </w:rPr>
        <w:t xml:space="preserve"> </w:t>
      </w:r>
      <w:proofErr w:type="spellStart"/>
      <w:r w:rsidRPr="001E2FC1">
        <w:rPr>
          <w:color w:val="0F1115"/>
        </w:rPr>
        <w:t>kontemporer</w:t>
      </w:r>
      <w:proofErr w:type="spellEnd"/>
      <w:r w:rsidRPr="001E2FC1">
        <w:rPr>
          <w:color w:val="0F1115"/>
        </w:rPr>
        <w:t>. Nilai-</w:t>
      </w:r>
      <w:proofErr w:type="spellStart"/>
      <w:r w:rsidRPr="001E2FC1">
        <w:rPr>
          <w:color w:val="0F1115"/>
        </w:rPr>
        <w:t>nilai</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bakti</w:t>
      </w:r>
      <w:proofErr w:type="spellEnd"/>
      <w:r w:rsidRPr="001E2FC1">
        <w:rPr>
          <w:color w:val="0F1115"/>
        </w:rPr>
        <w:t xml:space="preserve"> </w:t>
      </w:r>
      <w:proofErr w:type="spellStart"/>
      <w:r w:rsidRPr="001E2FC1">
        <w:rPr>
          <w:color w:val="0F1115"/>
        </w:rPr>
        <w:t>kepada</w:t>
      </w:r>
      <w:proofErr w:type="spellEnd"/>
      <w:r w:rsidRPr="001E2FC1">
        <w:rPr>
          <w:color w:val="0F1115"/>
        </w:rPr>
        <w:t xml:space="preserve"> orang </w:t>
      </w:r>
      <w:proofErr w:type="spellStart"/>
      <w:r w:rsidRPr="001E2FC1">
        <w:rPr>
          <w:color w:val="0F1115"/>
        </w:rPr>
        <w:t>tua</w:t>
      </w:r>
      <w:proofErr w:type="spellEnd"/>
      <w:r w:rsidRPr="001E2FC1">
        <w:rPr>
          <w:color w:val="0F1115"/>
        </w:rPr>
        <w:t xml:space="preserve"> dan </w:t>
      </w:r>
      <w:proofErr w:type="spellStart"/>
      <w:r w:rsidRPr="001E2FC1">
        <w:rPr>
          <w:color w:val="0F1115"/>
        </w:rPr>
        <w:t>konsekuensi</w:t>
      </w:r>
      <w:proofErr w:type="spellEnd"/>
      <w:r w:rsidRPr="001E2FC1">
        <w:rPr>
          <w:color w:val="0F1115"/>
        </w:rPr>
        <w:t xml:space="preserve"> </w:t>
      </w:r>
      <w:proofErr w:type="spellStart"/>
      <w:r w:rsidRPr="001E2FC1">
        <w:rPr>
          <w:color w:val="0F1115"/>
        </w:rPr>
        <w:t>dari</w:t>
      </w:r>
      <w:proofErr w:type="spellEnd"/>
      <w:r w:rsidRPr="001E2FC1">
        <w:rPr>
          <w:color w:val="0F1115"/>
        </w:rPr>
        <w:t xml:space="preserve"> </w:t>
      </w:r>
      <w:proofErr w:type="spellStart"/>
      <w:r w:rsidRPr="001E2FC1">
        <w:rPr>
          <w:color w:val="0F1115"/>
        </w:rPr>
        <w:t>kedurhakaan</w:t>
      </w:r>
      <w:proofErr w:type="spellEnd"/>
      <w:r w:rsidRPr="001E2FC1">
        <w:rPr>
          <w:color w:val="0F1115"/>
        </w:rPr>
        <w:t xml:space="preserve"> yang </w:t>
      </w:r>
      <w:proofErr w:type="spellStart"/>
      <w:r w:rsidRPr="001E2FC1">
        <w:rPr>
          <w:color w:val="0F1115"/>
        </w:rPr>
        <w:t>diangkat</w:t>
      </w:r>
      <w:proofErr w:type="spellEnd"/>
      <w:r w:rsidRPr="001E2FC1">
        <w:rPr>
          <w:color w:val="0F1115"/>
        </w:rPr>
        <w:t xml:space="preserve"> </w:t>
      </w:r>
      <w:proofErr w:type="spellStart"/>
      <w:r w:rsidRPr="001E2FC1">
        <w:rPr>
          <w:color w:val="0F1115"/>
        </w:rPr>
        <w:t>dalam</w:t>
      </w:r>
      <w:proofErr w:type="spellEnd"/>
      <w:r w:rsidRPr="001E2FC1">
        <w:rPr>
          <w:color w:val="0F1115"/>
        </w:rPr>
        <w:t xml:space="preserve"> </w:t>
      </w:r>
      <w:proofErr w:type="spellStart"/>
      <w:r w:rsidRPr="001E2FC1">
        <w:rPr>
          <w:color w:val="0F1115"/>
        </w:rPr>
        <w:t>cerita</w:t>
      </w:r>
      <w:proofErr w:type="spellEnd"/>
      <w:r w:rsidRPr="001E2FC1">
        <w:rPr>
          <w:color w:val="0F1115"/>
        </w:rPr>
        <w:t xml:space="preserve"> "Anak </w:t>
      </w:r>
      <w:proofErr w:type="spellStart"/>
      <w:r w:rsidRPr="001E2FC1">
        <w:rPr>
          <w:color w:val="0F1115"/>
        </w:rPr>
        <w:t>Durhaka</w:t>
      </w:r>
      <w:proofErr w:type="spellEnd"/>
      <w:r w:rsidRPr="001E2FC1">
        <w:rPr>
          <w:color w:val="0F1115"/>
        </w:rPr>
        <w:t xml:space="preserve"> </w:t>
      </w:r>
      <w:proofErr w:type="spellStart"/>
      <w:r w:rsidRPr="001E2FC1">
        <w:rPr>
          <w:color w:val="0F1115"/>
        </w:rPr>
        <w:t>Ojuang</w:t>
      </w:r>
      <w:proofErr w:type="spellEnd"/>
      <w:r w:rsidRPr="001E2FC1">
        <w:rPr>
          <w:color w:val="0F1115"/>
        </w:rPr>
        <w:t xml:space="preserve">" </w:t>
      </w:r>
      <w:proofErr w:type="spellStart"/>
      <w:r w:rsidRPr="001E2FC1">
        <w:rPr>
          <w:color w:val="0F1115"/>
        </w:rPr>
        <w:t>masih</w:t>
      </w:r>
      <w:proofErr w:type="spellEnd"/>
      <w:r w:rsidRPr="001E2FC1">
        <w:rPr>
          <w:color w:val="0F1115"/>
        </w:rPr>
        <w:t xml:space="preserve"> sangat </w:t>
      </w:r>
      <w:proofErr w:type="spellStart"/>
      <w:r w:rsidRPr="001E2FC1">
        <w:rPr>
          <w:color w:val="0F1115"/>
        </w:rPr>
        <w:t>relevan</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kondisi</w:t>
      </w:r>
      <w:proofErr w:type="spellEnd"/>
      <w:r w:rsidRPr="001E2FC1">
        <w:rPr>
          <w:color w:val="0F1115"/>
        </w:rPr>
        <w:t xml:space="preserve"> </w:t>
      </w:r>
      <w:proofErr w:type="spellStart"/>
      <w:r w:rsidRPr="001E2FC1">
        <w:rPr>
          <w:color w:val="0F1115"/>
        </w:rPr>
        <w:t>sosial</w:t>
      </w:r>
      <w:proofErr w:type="spellEnd"/>
      <w:r w:rsidRPr="001E2FC1">
        <w:rPr>
          <w:color w:val="0F1115"/>
        </w:rPr>
        <w:t xml:space="preserve"> </w:t>
      </w:r>
      <w:proofErr w:type="spellStart"/>
      <w:r w:rsidRPr="001E2FC1">
        <w:rPr>
          <w:color w:val="0F1115"/>
        </w:rPr>
        <w:t>saat</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menganalisisnya</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mendalam</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memberikan</w:t>
      </w:r>
      <w:proofErr w:type="spellEnd"/>
      <w:r w:rsidRPr="001E2FC1">
        <w:rPr>
          <w:color w:val="0F1115"/>
        </w:rPr>
        <w:t xml:space="preserve"> </w:t>
      </w:r>
      <w:proofErr w:type="spellStart"/>
      <w:r w:rsidRPr="001E2FC1">
        <w:rPr>
          <w:color w:val="0F1115"/>
        </w:rPr>
        <w:t>perspektif</w:t>
      </w:r>
      <w:proofErr w:type="spellEnd"/>
      <w:r w:rsidRPr="001E2FC1">
        <w:rPr>
          <w:color w:val="0F1115"/>
        </w:rPr>
        <w:t xml:space="preserve"> </w:t>
      </w:r>
      <w:proofErr w:type="spellStart"/>
      <w:r w:rsidRPr="001E2FC1">
        <w:rPr>
          <w:color w:val="0F1115"/>
        </w:rPr>
        <w:t>kultural</w:t>
      </w:r>
      <w:proofErr w:type="spellEnd"/>
      <w:r w:rsidRPr="001E2FC1">
        <w:rPr>
          <w:color w:val="0F1115"/>
        </w:rPr>
        <w:t xml:space="preserve"> yang </w:t>
      </w:r>
      <w:proofErr w:type="spellStart"/>
      <w:r w:rsidRPr="001E2FC1">
        <w:rPr>
          <w:color w:val="0F1115"/>
        </w:rPr>
        <w:t>mendalam</w:t>
      </w:r>
      <w:proofErr w:type="spellEnd"/>
      <w:r w:rsidRPr="001E2FC1">
        <w:rPr>
          <w:color w:val="0F1115"/>
        </w:rPr>
        <w:t xml:space="preserve"> </w:t>
      </w:r>
      <w:proofErr w:type="spellStart"/>
      <w:r w:rsidRPr="001E2FC1">
        <w:rPr>
          <w:color w:val="0F1115"/>
        </w:rPr>
        <w:t>tentang</w:t>
      </w:r>
      <w:proofErr w:type="spellEnd"/>
      <w:r w:rsidRPr="001E2FC1">
        <w:rPr>
          <w:color w:val="0F1115"/>
        </w:rPr>
        <w:t xml:space="preserve"> </w:t>
      </w:r>
      <w:proofErr w:type="spellStart"/>
      <w:r w:rsidRPr="001E2FC1">
        <w:rPr>
          <w:color w:val="0F1115"/>
        </w:rPr>
        <w:t>akar</w:t>
      </w:r>
      <w:proofErr w:type="spellEnd"/>
      <w:r w:rsidRPr="001E2FC1">
        <w:rPr>
          <w:color w:val="0F1115"/>
        </w:rPr>
        <w:t xml:space="preserve"> </w:t>
      </w:r>
      <w:proofErr w:type="spellStart"/>
      <w:r w:rsidRPr="001E2FC1">
        <w:rPr>
          <w:color w:val="0F1115"/>
        </w:rPr>
        <w:t>permasalahan</w:t>
      </w:r>
      <w:proofErr w:type="spellEnd"/>
      <w:r w:rsidRPr="001E2FC1">
        <w:rPr>
          <w:color w:val="0F1115"/>
        </w:rPr>
        <w:t xml:space="preserve"> </w:t>
      </w:r>
      <w:proofErr w:type="spellStart"/>
      <w:r w:rsidRPr="001E2FC1">
        <w:rPr>
          <w:color w:val="0F1115"/>
        </w:rPr>
        <w:t>degradasi</w:t>
      </w:r>
      <w:proofErr w:type="spellEnd"/>
      <w:r w:rsidRPr="001E2FC1">
        <w:rPr>
          <w:color w:val="0F1115"/>
        </w:rPr>
        <w:t xml:space="preserve"> moral </w:t>
      </w:r>
      <w:proofErr w:type="spellStart"/>
      <w:r w:rsidRPr="001E2FC1">
        <w:rPr>
          <w:color w:val="0F1115"/>
        </w:rPr>
        <w:t>dalam</w:t>
      </w:r>
      <w:proofErr w:type="spellEnd"/>
      <w:r w:rsidRPr="001E2FC1">
        <w:rPr>
          <w:color w:val="0F1115"/>
        </w:rPr>
        <w:t xml:space="preserve"> </w:t>
      </w:r>
      <w:proofErr w:type="spellStart"/>
      <w:r w:rsidRPr="001E2FC1">
        <w:rPr>
          <w:color w:val="0F1115"/>
        </w:rPr>
        <w:t>hubungan</w:t>
      </w:r>
      <w:proofErr w:type="spellEnd"/>
      <w:r w:rsidRPr="001E2FC1">
        <w:rPr>
          <w:color w:val="0F1115"/>
        </w:rPr>
        <w:t xml:space="preserve"> </w:t>
      </w:r>
      <w:proofErr w:type="spellStart"/>
      <w:r w:rsidRPr="001E2FC1">
        <w:rPr>
          <w:color w:val="0F1115"/>
        </w:rPr>
        <w:t>anak</w:t>
      </w:r>
      <w:proofErr w:type="spellEnd"/>
      <w:r w:rsidRPr="001E2FC1">
        <w:rPr>
          <w:color w:val="0F1115"/>
        </w:rPr>
        <w:t xml:space="preserve">-orang </w:t>
      </w:r>
      <w:proofErr w:type="spellStart"/>
      <w:r w:rsidRPr="001E2FC1">
        <w:rPr>
          <w:color w:val="0F1115"/>
        </w:rPr>
        <w:t>tua</w:t>
      </w:r>
      <w:proofErr w:type="spellEnd"/>
      <w:r w:rsidRPr="001E2FC1">
        <w:rPr>
          <w:color w:val="0F1115"/>
        </w:rPr>
        <w:t xml:space="preserve">. </w:t>
      </w:r>
      <w:proofErr w:type="spellStart"/>
      <w:r w:rsidRPr="001E2FC1">
        <w:rPr>
          <w:color w:val="0F1115"/>
        </w:rPr>
        <w:t>Pemahaman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dapat</w:t>
      </w:r>
      <w:proofErr w:type="spellEnd"/>
      <w:r w:rsidRPr="001E2FC1">
        <w:rPr>
          <w:color w:val="0F1115"/>
        </w:rPr>
        <w:t xml:space="preserve"> </w:t>
      </w:r>
      <w:proofErr w:type="spellStart"/>
      <w:r w:rsidRPr="001E2FC1">
        <w:rPr>
          <w:color w:val="0F1115"/>
        </w:rPr>
        <w:t>menjadi</w:t>
      </w:r>
      <w:proofErr w:type="spellEnd"/>
      <w:r w:rsidRPr="001E2FC1">
        <w:rPr>
          <w:color w:val="0F1115"/>
        </w:rPr>
        <w:t xml:space="preserve"> </w:t>
      </w:r>
      <w:proofErr w:type="spellStart"/>
      <w:r w:rsidRPr="001E2FC1">
        <w:rPr>
          <w:color w:val="0F1115"/>
        </w:rPr>
        <w:t>bahan</w:t>
      </w:r>
      <w:proofErr w:type="spellEnd"/>
      <w:r w:rsidRPr="001E2FC1">
        <w:rPr>
          <w:color w:val="0F1115"/>
        </w:rPr>
        <w:t xml:space="preserve"> </w:t>
      </w:r>
      <w:proofErr w:type="spellStart"/>
      <w:r w:rsidRPr="001E2FC1">
        <w:rPr>
          <w:color w:val="0F1115"/>
        </w:rPr>
        <w:t>refleksi</w:t>
      </w:r>
      <w:proofErr w:type="spellEnd"/>
      <w:r w:rsidRPr="001E2FC1">
        <w:rPr>
          <w:color w:val="0F1115"/>
        </w:rPr>
        <w:t xml:space="preserve"> dan </w:t>
      </w:r>
      <w:proofErr w:type="spellStart"/>
      <w:r w:rsidRPr="001E2FC1">
        <w:rPr>
          <w:color w:val="0F1115"/>
        </w:rPr>
        <w:t>sumber</w:t>
      </w:r>
      <w:proofErr w:type="spellEnd"/>
      <w:r w:rsidRPr="001E2FC1">
        <w:rPr>
          <w:color w:val="0F1115"/>
        </w:rPr>
        <w:t xml:space="preserve"> </w:t>
      </w:r>
      <w:proofErr w:type="spellStart"/>
      <w:r w:rsidRPr="001E2FC1">
        <w:rPr>
          <w:color w:val="0F1115"/>
        </w:rPr>
        <w:t>nilai</w:t>
      </w:r>
      <w:proofErr w:type="spellEnd"/>
      <w:r w:rsidRPr="001E2FC1">
        <w:rPr>
          <w:color w:val="0F1115"/>
        </w:rPr>
        <w:t xml:space="preserve"> </w:t>
      </w:r>
      <w:proofErr w:type="spellStart"/>
      <w:r w:rsidRPr="001E2FC1">
        <w:rPr>
          <w:color w:val="0F1115"/>
        </w:rPr>
        <w:t>untuk</w:t>
      </w:r>
      <w:proofErr w:type="spellEnd"/>
      <w:r w:rsidRPr="001E2FC1">
        <w:rPr>
          <w:color w:val="0F1115"/>
        </w:rPr>
        <w:t xml:space="preserve"> </w:t>
      </w:r>
      <w:proofErr w:type="spellStart"/>
      <w:r w:rsidRPr="001E2FC1">
        <w:rPr>
          <w:color w:val="0F1115"/>
        </w:rPr>
        <w:t>memperkuat</w:t>
      </w:r>
      <w:proofErr w:type="spellEnd"/>
      <w:r w:rsidRPr="001E2FC1">
        <w:rPr>
          <w:color w:val="0F1115"/>
        </w:rPr>
        <w:t xml:space="preserve"> </w:t>
      </w:r>
      <w:proofErr w:type="spellStart"/>
      <w:r w:rsidRPr="001E2FC1">
        <w:rPr>
          <w:color w:val="0F1115"/>
        </w:rPr>
        <w:t>ketahanan</w:t>
      </w:r>
      <w:proofErr w:type="spellEnd"/>
      <w:r w:rsidRPr="001E2FC1">
        <w:rPr>
          <w:color w:val="0F1115"/>
        </w:rPr>
        <w:t xml:space="preserve"> </w:t>
      </w:r>
      <w:proofErr w:type="spellStart"/>
      <w:r w:rsidRPr="001E2FC1">
        <w:rPr>
          <w:color w:val="0F1115"/>
        </w:rPr>
        <w:t>keluarga</w:t>
      </w:r>
      <w:proofErr w:type="spellEnd"/>
      <w:r w:rsidRPr="001E2FC1">
        <w:rPr>
          <w:color w:val="0F1115"/>
        </w:rPr>
        <w:t xml:space="preserve"> dan </w:t>
      </w:r>
      <w:proofErr w:type="spellStart"/>
      <w:r w:rsidRPr="001E2FC1">
        <w:rPr>
          <w:color w:val="0F1115"/>
        </w:rPr>
        <w:t>sosial</w:t>
      </w:r>
      <w:proofErr w:type="spellEnd"/>
      <w:r w:rsidRPr="001E2FC1">
        <w:rPr>
          <w:color w:val="0F1115"/>
        </w:rPr>
        <w:t xml:space="preserve"> </w:t>
      </w:r>
      <w:proofErr w:type="spellStart"/>
      <w:r w:rsidRPr="001E2FC1">
        <w:rPr>
          <w:color w:val="0F1115"/>
        </w:rPr>
        <w:t>masyarakat</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di Kuantan </w:t>
      </w:r>
      <w:proofErr w:type="spellStart"/>
      <w:r w:rsidRPr="001E2FC1">
        <w:rPr>
          <w:color w:val="0F1115"/>
        </w:rPr>
        <w:t>Singingi</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juga </w:t>
      </w:r>
      <w:proofErr w:type="spellStart"/>
      <w:r w:rsidRPr="001E2FC1">
        <w:rPr>
          <w:color w:val="0F1115"/>
        </w:rPr>
        <w:t>secara</w:t>
      </w:r>
      <w:proofErr w:type="spellEnd"/>
      <w:r w:rsidRPr="001E2FC1">
        <w:rPr>
          <w:color w:val="0F1115"/>
        </w:rPr>
        <w:t xml:space="preserve"> </w:t>
      </w:r>
      <w:proofErr w:type="spellStart"/>
      <w:r w:rsidRPr="001E2FC1">
        <w:rPr>
          <w:color w:val="0F1115"/>
        </w:rPr>
        <w:t>lebih</w:t>
      </w:r>
      <w:proofErr w:type="spellEnd"/>
      <w:r w:rsidRPr="001E2FC1">
        <w:rPr>
          <w:color w:val="0F1115"/>
        </w:rPr>
        <w:t xml:space="preserve"> </w:t>
      </w:r>
      <w:proofErr w:type="spellStart"/>
      <w:r w:rsidRPr="001E2FC1">
        <w:rPr>
          <w:color w:val="0F1115"/>
        </w:rPr>
        <w:t>luas</w:t>
      </w:r>
      <w:proofErr w:type="spellEnd"/>
      <w:r w:rsidRPr="001E2FC1">
        <w:rPr>
          <w:color w:val="0F1115"/>
        </w:rPr>
        <w:t xml:space="preserve">. </w:t>
      </w:r>
      <w:proofErr w:type="spellStart"/>
      <w:r w:rsidRPr="001E2FC1">
        <w:rPr>
          <w:color w:val="0F1115"/>
        </w:rPr>
        <w:t>Dengan</w:t>
      </w:r>
      <w:proofErr w:type="spellEnd"/>
      <w:r w:rsidRPr="001E2FC1">
        <w:rPr>
          <w:color w:val="0F1115"/>
        </w:rPr>
        <w:t xml:space="preserve"> </w:t>
      </w:r>
      <w:proofErr w:type="spellStart"/>
      <w:r w:rsidRPr="001E2FC1">
        <w:rPr>
          <w:color w:val="0F1115"/>
        </w:rPr>
        <w:t>demikian</w:t>
      </w:r>
      <w:proofErr w:type="spellEnd"/>
      <w:r w:rsidRPr="001E2FC1">
        <w:rPr>
          <w:color w:val="0F1115"/>
        </w:rPr>
        <w:t xml:space="preserve">, </w:t>
      </w:r>
      <w:proofErr w:type="spellStart"/>
      <w:r w:rsidRPr="001E2FC1">
        <w:rPr>
          <w:color w:val="0F1115"/>
        </w:rPr>
        <w:t>penelitian</w:t>
      </w:r>
      <w:proofErr w:type="spellEnd"/>
      <w:r w:rsidRPr="001E2FC1">
        <w:rPr>
          <w:color w:val="0F1115"/>
        </w:rPr>
        <w:t xml:space="preserve"> </w:t>
      </w:r>
      <w:proofErr w:type="spellStart"/>
      <w:r w:rsidRPr="001E2FC1">
        <w:rPr>
          <w:color w:val="0F1115"/>
        </w:rPr>
        <w:t>ini</w:t>
      </w:r>
      <w:proofErr w:type="spellEnd"/>
      <w:r w:rsidRPr="001E2FC1">
        <w:rPr>
          <w:color w:val="0F1115"/>
        </w:rPr>
        <w:t xml:space="preserve"> </w:t>
      </w:r>
      <w:proofErr w:type="spellStart"/>
      <w:r w:rsidRPr="001E2FC1">
        <w:rPr>
          <w:color w:val="0F1115"/>
        </w:rPr>
        <w:t>tidak</w:t>
      </w:r>
      <w:proofErr w:type="spellEnd"/>
      <w:r w:rsidRPr="001E2FC1">
        <w:rPr>
          <w:color w:val="0F1115"/>
        </w:rPr>
        <w:t xml:space="preserve"> </w:t>
      </w:r>
      <w:proofErr w:type="spellStart"/>
      <w:r w:rsidRPr="001E2FC1">
        <w:rPr>
          <w:color w:val="0F1115"/>
        </w:rPr>
        <w:t>hanya</w:t>
      </w:r>
      <w:proofErr w:type="spellEnd"/>
      <w:r w:rsidRPr="001E2FC1">
        <w:rPr>
          <w:color w:val="0F1115"/>
        </w:rPr>
        <w:t xml:space="preserve"> </w:t>
      </w:r>
      <w:proofErr w:type="spellStart"/>
      <w:r w:rsidRPr="001E2FC1">
        <w:rPr>
          <w:color w:val="0F1115"/>
        </w:rPr>
        <w:t>bermakna</w:t>
      </w:r>
      <w:proofErr w:type="spellEnd"/>
      <w:r w:rsidRPr="001E2FC1">
        <w:rPr>
          <w:color w:val="0F1115"/>
        </w:rPr>
        <w:t xml:space="preserve"> </w:t>
      </w:r>
      <w:proofErr w:type="spellStart"/>
      <w:r w:rsidRPr="001E2FC1">
        <w:rPr>
          <w:color w:val="0F1115"/>
        </w:rPr>
        <w:t>secara</w:t>
      </w:r>
      <w:proofErr w:type="spellEnd"/>
      <w:r w:rsidRPr="001E2FC1">
        <w:rPr>
          <w:color w:val="0F1115"/>
        </w:rPr>
        <w:t xml:space="preserve"> </w:t>
      </w:r>
      <w:proofErr w:type="spellStart"/>
      <w:r w:rsidRPr="001E2FC1">
        <w:rPr>
          <w:color w:val="0F1115"/>
        </w:rPr>
        <w:t>akademik</w:t>
      </w:r>
      <w:proofErr w:type="spellEnd"/>
      <w:r w:rsidRPr="001E2FC1">
        <w:rPr>
          <w:color w:val="0F1115"/>
        </w:rPr>
        <w:t xml:space="preserve">, </w:t>
      </w:r>
      <w:proofErr w:type="spellStart"/>
      <w:r w:rsidRPr="001E2FC1">
        <w:rPr>
          <w:color w:val="0F1115"/>
        </w:rPr>
        <w:t>tetapi</w:t>
      </w:r>
      <w:proofErr w:type="spellEnd"/>
      <w:r w:rsidRPr="001E2FC1">
        <w:rPr>
          <w:color w:val="0F1115"/>
        </w:rPr>
        <w:t xml:space="preserve"> juga </w:t>
      </w:r>
      <w:proofErr w:type="spellStart"/>
      <w:r w:rsidRPr="001E2FC1">
        <w:rPr>
          <w:color w:val="0F1115"/>
        </w:rPr>
        <w:t>memiliki</w:t>
      </w:r>
      <w:proofErr w:type="spellEnd"/>
      <w:r w:rsidRPr="001E2FC1">
        <w:rPr>
          <w:color w:val="0F1115"/>
        </w:rPr>
        <w:t xml:space="preserve"> </w:t>
      </w:r>
      <w:proofErr w:type="spellStart"/>
      <w:r w:rsidRPr="001E2FC1">
        <w:rPr>
          <w:color w:val="0F1115"/>
        </w:rPr>
        <w:t>dampak</w:t>
      </w:r>
      <w:proofErr w:type="spellEnd"/>
      <w:r w:rsidRPr="001E2FC1">
        <w:rPr>
          <w:color w:val="0F1115"/>
        </w:rPr>
        <w:t xml:space="preserve"> </w:t>
      </w:r>
      <w:proofErr w:type="spellStart"/>
      <w:r w:rsidRPr="001E2FC1">
        <w:rPr>
          <w:color w:val="0F1115"/>
        </w:rPr>
        <w:t>sosial</w:t>
      </w:r>
      <w:proofErr w:type="spellEnd"/>
      <w:r w:rsidRPr="001E2FC1">
        <w:rPr>
          <w:color w:val="0F1115"/>
        </w:rPr>
        <w:t xml:space="preserve"> yang </w:t>
      </w:r>
      <w:proofErr w:type="spellStart"/>
      <w:r w:rsidRPr="001E2FC1">
        <w:rPr>
          <w:color w:val="0F1115"/>
        </w:rPr>
        <w:t>aplikatif</w:t>
      </w:r>
      <w:proofErr w:type="spellEnd"/>
      <w:r w:rsidRPr="001E2FC1">
        <w:rPr>
          <w:color w:val="0F1115"/>
        </w:rPr>
        <w:t>.</w:t>
      </w:r>
    </w:p>
    <w:p w14:paraId="4FA70DB2" w14:textId="77777777" w:rsidR="00FB1F43" w:rsidRPr="00BF5129" w:rsidRDefault="00FB1F43" w:rsidP="00FB1F43">
      <w:pPr>
        <w:jc w:val="both"/>
        <w:rPr>
          <w:rFonts w:eastAsia="Twentieth Century"/>
        </w:rPr>
      </w:pPr>
    </w:p>
    <w:p w14:paraId="56C53EC1" w14:textId="77777777" w:rsidR="00FB1F43" w:rsidRPr="00BF5129" w:rsidRDefault="00FB1F43" w:rsidP="00FB1F43">
      <w:pPr>
        <w:pStyle w:val="ListParagraph"/>
        <w:numPr>
          <w:ilvl w:val="0"/>
          <w:numId w:val="3"/>
        </w:numPr>
        <w:pBdr>
          <w:top w:val="nil"/>
          <w:left w:val="nil"/>
          <w:bottom w:val="nil"/>
          <w:right w:val="nil"/>
          <w:between w:val="nil"/>
        </w:pBdr>
        <w:tabs>
          <w:tab w:val="left" w:pos="426"/>
        </w:tabs>
        <w:suppressAutoHyphens/>
        <w:spacing w:after="0" w:line="240" w:lineRule="auto"/>
        <w:ind w:left="-284" w:firstLine="284"/>
        <w:contextualSpacing w:val="0"/>
        <w:jc w:val="both"/>
        <w:textDirection w:val="btLr"/>
        <w:textAlignment w:val="top"/>
        <w:outlineLvl w:val="0"/>
        <w:rPr>
          <w:rFonts w:ascii="Times New Roman" w:eastAsia="Twentieth Century" w:hAnsi="Times New Roman" w:cs="Times New Roman"/>
          <w:color w:val="000000"/>
          <w:sz w:val="24"/>
          <w:szCs w:val="24"/>
        </w:rPr>
      </w:pPr>
      <w:r w:rsidRPr="00BF5129">
        <w:rPr>
          <w:rFonts w:ascii="Times New Roman" w:eastAsia="Twentieth Century" w:hAnsi="Times New Roman" w:cs="Times New Roman"/>
          <w:b/>
          <w:color w:val="000000"/>
          <w:sz w:val="24"/>
          <w:szCs w:val="24"/>
        </w:rPr>
        <w:t>METODE</w:t>
      </w:r>
    </w:p>
    <w:p w14:paraId="68054AD4" w14:textId="77777777" w:rsidR="00FB1F43" w:rsidRDefault="00FB1F43" w:rsidP="005F4251">
      <w:pPr>
        <w:pStyle w:val="BodyText"/>
        <w:spacing w:after="0"/>
        <w:ind w:left="284" w:hanging="2"/>
        <w:jc w:val="both"/>
        <w:rPr>
          <w:color w:val="0F1115"/>
          <w:shd w:val="clear" w:color="auto" w:fill="FFFFFF"/>
        </w:rPr>
      </w:pPr>
      <w:r>
        <w:rPr>
          <w:rFonts w:eastAsia="Arial"/>
          <w:color w:val="000000"/>
        </w:rPr>
        <w:tab/>
      </w:r>
      <w:r>
        <w:rPr>
          <w:color w:val="000000"/>
          <w:lang w:val="en-US"/>
        </w:rPr>
        <w:tab/>
      </w:r>
      <w:r>
        <w:rPr>
          <w:sz w:val="25"/>
          <w:lang w:val="en-US"/>
        </w:rPr>
        <w:t xml:space="preserve"> </w:t>
      </w:r>
      <w:r w:rsidRPr="00F36C77">
        <w:rPr>
          <w:color w:val="0F1115"/>
          <w:shd w:val="clear" w:color="auto" w:fill="FFFFFF"/>
        </w:rPr>
        <w:t xml:space="preserve">Penelitian ini menggunakan desain kualitatif dengan pendekatan deskriptif analitik. Pendekatan ini dipandang paling sesuai untuk mengungkap kedalaman dan kompleksitas konteks tuturan dalam cerita “Anak Durhaka </w:t>
      </w:r>
      <w:proofErr w:type="spellStart"/>
      <w:r w:rsidRPr="00F36C77">
        <w:rPr>
          <w:color w:val="0F1115"/>
          <w:shd w:val="clear" w:color="auto" w:fill="FFFFFF"/>
        </w:rPr>
        <w:t>Ojuang</w:t>
      </w:r>
      <w:proofErr w:type="spellEnd"/>
      <w:r w:rsidRPr="00F36C77">
        <w:rPr>
          <w:color w:val="0F1115"/>
          <w:shd w:val="clear" w:color="auto" w:fill="FFFFFF"/>
        </w:rPr>
        <w:t>” yang tidak dapat diukur secara numerik. Desain ini memungkinkan peneliti untuk menggali makna, fungsi, dan nilai yang terkandung di dalam setiap tindak tutur secara holistik. Fokus penelitian adalah pada analisis wacana, khususnya dengan menggunakan pisau bedah teori Pragmatik. Teori tindak tutur (</w:t>
      </w:r>
      <w:proofErr w:type="spellStart"/>
      <w:r w:rsidRPr="00F36C77">
        <w:rPr>
          <w:color w:val="0F1115"/>
          <w:shd w:val="clear" w:color="auto" w:fill="FFFFFF"/>
        </w:rPr>
        <w:t>Speech</w:t>
      </w:r>
      <w:proofErr w:type="spellEnd"/>
      <w:r w:rsidRPr="00F36C77">
        <w:rPr>
          <w:color w:val="0F1115"/>
          <w:shd w:val="clear" w:color="auto" w:fill="FFFFFF"/>
        </w:rPr>
        <w:t xml:space="preserve"> </w:t>
      </w:r>
      <w:proofErr w:type="spellStart"/>
      <w:r w:rsidRPr="00F36C77">
        <w:rPr>
          <w:color w:val="0F1115"/>
          <w:shd w:val="clear" w:color="auto" w:fill="FFFFFF"/>
        </w:rPr>
        <w:t>Act</w:t>
      </w:r>
      <w:proofErr w:type="spellEnd"/>
      <w:r w:rsidRPr="00F36C77">
        <w:rPr>
          <w:color w:val="0F1115"/>
          <w:shd w:val="clear" w:color="auto" w:fill="FFFFFF"/>
        </w:rPr>
        <w:t xml:space="preserve">) dari J.L. Austin dan John R. </w:t>
      </w:r>
      <w:proofErr w:type="spellStart"/>
      <w:r w:rsidRPr="00F36C77">
        <w:rPr>
          <w:color w:val="0F1115"/>
          <w:shd w:val="clear" w:color="auto" w:fill="FFFFFF"/>
        </w:rPr>
        <w:t>Searle</w:t>
      </w:r>
      <w:proofErr w:type="spellEnd"/>
      <w:r w:rsidRPr="00F36C77">
        <w:rPr>
          <w:color w:val="0F1115"/>
          <w:shd w:val="clear" w:color="auto" w:fill="FFFFFF"/>
        </w:rPr>
        <w:t xml:space="preserve"> </w:t>
      </w:r>
      <w:r w:rsidRPr="00F36C77">
        <w:rPr>
          <w:color w:val="0F1115"/>
          <w:shd w:val="clear" w:color="auto" w:fill="FFFFFF"/>
        </w:rPr>
        <w:lastRenderedPageBreak/>
        <w:t xml:space="preserve">menjadi kerangka utama untuk mengklasifikasikan dan menganalisis data tuturan. Selain itu, konsep konteks situasi dan konteks budaya juga diintegrasikan untuk memberikan pemahaman yang menyeluruh mengenai bagaimana tuturan tersebut beroperasi dalam ekosistem sosial-budaya masyarakat Kuantan Singingi. Penelitian ini bersifat </w:t>
      </w:r>
      <w:proofErr w:type="spellStart"/>
      <w:r w:rsidRPr="00F36C77">
        <w:rPr>
          <w:color w:val="0F1115"/>
          <w:shd w:val="clear" w:color="auto" w:fill="FFFFFF"/>
        </w:rPr>
        <w:t>library</w:t>
      </w:r>
      <w:proofErr w:type="spellEnd"/>
      <w:r w:rsidRPr="00F36C77">
        <w:rPr>
          <w:color w:val="0F1115"/>
          <w:shd w:val="clear" w:color="auto" w:fill="FFFFFF"/>
        </w:rPr>
        <w:t xml:space="preserve"> </w:t>
      </w:r>
      <w:proofErr w:type="spellStart"/>
      <w:r w:rsidRPr="00F36C77">
        <w:rPr>
          <w:color w:val="0F1115"/>
          <w:shd w:val="clear" w:color="auto" w:fill="FFFFFF"/>
        </w:rPr>
        <w:t>research</w:t>
      </w:r>
      <w:proofErr w:type="spellEnd"/>
      <w:r w:rsidRPr="00F36C77">
        <w:rPr>
          <w:color w:val="0F1115"/>
          <w:shd w:val="clear" w:color="auto" w:fill="FFFFFF"/>
        </w:rPr>
        <w:t xml:space="preserve"> dan </w:t>
      </w:r>
      <w:proofErr w:type="spellStart"/>
      <w:r w:rsidRPr="00F36C77">
        <w:rPr>
          <w:color w:val="0F1115"/>
          <w:shd w:val="clear" w:color="auto" w:fill="FFFFFF"/>
        </w:rPr>
        <w:t>textual</w:t>
      </w:r>
      <w:proofErr w:type="spellEnd"/>
      <w:r w:rsidRPr="00F36C77">
        <w:rPr>
          <w:color w:val="0F1115"/>
          <w:shd w:val="clear" w:color="auto" w:fill="FFFFFF"/>
        </w:rPr>
        <w:t xml:space="preserve"> </w:t>
      </w:r>
      <w:proofErr w:type="spellStart"/>
      <w:r w:rsidRPr="00F36C77">
        <w:rPr>
          <w:color w:val="0F1115"/>
          <w:shd w:val="clear" w:color="auto" w:fill="FFFFFF"/>
        </w:rPr>
        <w:t>analysis</w:t>
      </w:r>
      <w:proofErr w:type="spellEnd"/>
      <w:r w:rsidRPr="00F36C77">
        <w:rPr>
          <w:color w:val="0F1115"/>
          <w:shd w:val="clear" w:color="auto" w:fill="FFFFFF"/>
        </w:rPr>
        <w:t>, di mana data utama bersumber dari naskah teks cerita dan sumber-sumber pendukung lainnya.</w:t>
      </w:r>
    </w:p>
    <w:p w14:paraId="2E148341" w14:textId="77777777" w:rsidR="00FB1F43" w:rsidRDefault="00FB1F43" w:rsidP="005F4251">
      <w:pPr>
        <w:pStyle w:val="BodyText"/>
        <w:spacing w:after="0"/>
        <w:ind w:left="284" w:firstLine="567"/>
        <w:jc w:val="both"/>
        <w:rPr>
          <w:color w:val="0F1115"/>
          <w:shd w:val="clear" w:color="auto" w:fill="FFFFFF"/>
        </w:rPr>
      </w:pPr>
      <w:r w:rsidRPr="00F36C77">
        <w:rPr>
          <w:color w:val="0F1115"/>
          <w:shd w:val="clear" w:color="auto" w:fill="FFFFFF"/>
        </w:rPr>
        <w:t xml:space="preserve">Populasi dalam penelitian ini adalah seluruh tuturan atau ujaran yang membangun narasi cerita “Anak Durhaka </w:t>
      </w:r>
      <w:proofErr w:type="spellStart"/>
      <w:r w:rsidRPr="00F36C77">
        <w:rPr>
          <w:color w:val="0F1115"/>
          <w:shd w:val="clear" w:color="auto" w:fill="FFFFFF"/>
        </w:rPr>
        <w:t>Ojuang</w:t>
      </w:r>
      <w:proofErr w:type="spellEnd"/>
      <w:r w:rsidRPr="00F36C77">
        <w:rPr>
          <w:color w:val="0F1115"/>
          <w:shd w:val="clear" w:color="auto" w:fill="FFFFFF"/>
        </w:rPr>
        <w:t>” versi yang terdokumentasi dari Kabupaten Kuantan Singingi. Populasi ini mencakup semua dialog antar tokoh, monolog, serta narasi yang disampaikan oleh penutur cerita. Teknik pengambilan sampel yang digunakan adalah </w:t>
      </w:r>
      <w:proofErr w:type="spellStart"/>
      <w:r w:rsidRPr="00F36C77">
        <w:rPr>
          <w:rStyle w:val="Emphasis"/>
          <w:color w:val="0F1115"/>
          <w:shd w:val="clear" w:color="auto" w:fill="FFFFFF"/>
        </w:rPr>
        <w:t>purposive</w:t>
      </w:r>
      <w:proofErr w:type="spellEnd"/>
      <w:r w:rsidRPr="00F36C77">
        <w:rPr>
          <w:rStyle w:val="Emphasis"/>
          <w:color w:val="0F1115"/>
          <w:shd w:val="clear" w:color="auto" w:fill="FFFFFF"/>
        </w:rPr>
        <w:t xml:space="preserve"> sampling</w:t>
      </w:r>
      <w:r w:rsidRPr="00F36C77">
        <w:rPr>
          <w:color w:val="0F1115"/>
          <w:shd w:val="clear" w:color="auto" w:fill="FFFFFF"/>
        </w:rPr>
        <w:t>. Sampel dalam penelitian ini adalah unit-unit tuturan yang dianggap krusial dan representatif untuk menjawab rumusan masalah. Kriteria pemilihan sampel mencakup tuturan yang secara langsung merepresentasikan konflik kedurhakaan, tuturan yang mengandung nilai moral dan budaya, serta tuturan yang menunjukkan pelanggaran atau penegasan terhadap prinsip kesantunan berbahasa Melayu. Setiap tuturan yang menjadi sampel akan dianalisis sebagai sebuah tindak tutur yang lengkap, dengan memerhatikan siapa penutur dan mitra tutur, serta situasi yang melatarbelakanginya.</w:t>
      </w:r>
    </w:p>
    <w:p w14:paraId="63FC1F17" w14:textId="77777777" w:rsidR="00FB1F43" w:rsidRPr="00F36C77" w:rsidRDefault="00FB1F43" w:rsidP="005F4251">
      <w:pPr>
        <w:pStyle w:val="BodyText"/>
        <w:spacing w:after="0"/>
        <w:ind w:left="284" w:firstLine="567"/>
        <w:jc w:val="both"/>
        <w:rPr>
          <w:color w:val="0F1115"/>
          <w:shd w:val="clear" w:color="auto" w:fill="FFFFFF"/>
        </w:rPr>
      </w:pPr>
      <w:r>
        <w:rPr>
          <w:color w:val="0F1115"/>
          <w:shd w:val="clear" w:color="auto" w:fill="FFFFFF"/>
          <w:lang w:val="en-US"/>
        </w:rPr>
        <w:t>I</w:t>
      </w:r>
      <w:proofErr w:type="spellStart"/>
      <w:r w:rsidRPr="00F36C77">
        <w:rPr>
          <w:color w:val="0F1115"/>
          <w:shd w:val="clear" w:color="auto" w:fill="FFFFFF"/>
        </w:rPr>
        <w:t>nstrumen</w:t>
      </w:r>
      <w:proofErr w:type="spellEnd"/>
      <w:r w:rsidRPr="00F36C77">
        <w:rPr>
          <w:color w:val="0F1115"/>
          <w:shd w:val="clear" w:color="auto" w:fill="FFFFFF"/>
        </w:rPr>
        <w:t xml:space="preserve"> utama dalam penelitian ini adalah peneliti sendiri (human </w:t>
      </w:r>
      <w:proofErr w:type="spellStart"/>
      <w:r w:rsidRPr="00F36C77">
        <w:rPr>
          <w:color w:val="0F1115"/>
          <w:shd w:val="clear" w:color="auto" w:fill="FFFFFF"/>
        </w:rPr>
        <w:t>instrument</w:t>
      </w:r>
      <w:proofErr w:type="spellEnd"/>
      <w:r w:rsidRPr="00F36C77">
        <w:rPr>
          <w:color w:val="0F1115"/>
          <w:shd w:val="clear" w:color="auto" w:fill="FFFFFF"/>
        </w:rPr>
        <w:t>). Peneliti berperan sebagai perencana, pengumpul data, penganalisis, penafsir data, dan pelapor hasil penelitian. Untuk mendukung peran tersebut, sejumlah instrumen pendukung dikembangkan. Instrumen-instrumen tersebut berupa lembar analisis data yang dirancang berdasarkan teori Pragmatik. Lembar analisis ini berisi kolom-kolom untuk mengidentifikasi data tuturan, mengklasifikasikan jenis tindak tutur (lokusi, ilokusi, perlokusi), menganalisis konteks situasi dan budaya, serta menginterpretasikan fungsi dan makna tuturan. Instrumen pendukung lainnya adalah pedoman dokumentasi untuk mencatat sumber data secara sistematis. Buku-buku teori pragmatik, folklor, dan budaya Melayu berfungsi sebagai instrumen penunjang teoritis yang membimbing proses analisis agar tetap berada dalam koridor keilmuan yang relevan.</w:t>
      </w:r>
    </w:p>
    <w:p w14:paraId="5A41A453" w14:textId="77777777" w:rsidR="00FB1F43" w:rsidRPr="00F36C77" w:rsidRDefault="00FB1F43" w:rsidP="005F4251">
      <w:pPr>
        <w:pStyle w:val="BodyText"/>
        <w:spacing w:after="0"/>
        <w:ind w:left="284" w:firstLine="709"/>
        <w:jc w:val="both"/>
        <w:rPr>
          <w:color w:val="0F1115"/>
        </w:rPr>
      </w:pPr>
      <w:r w:rsidRPr="00F36C77">
        <w:rPr>
          <w:color w:val="0F1115"/>
        </w:rPr>
        <w:t xml:space="preserve">Prosedur penelitian diawali dengan tahap pengumpulan data (data </w:t>
      </w:r>
      <w:proofErr w:type="spellStart"/>
      <w:r w:rsidRPr="00F36C77">
        <w:rPr>
          <w:color w:val="0F1115"/>
        </w:rPr>
        <w:t>collection</w:t>
      </w:r>
      <w:proofErr w:type="spellEnd"/>
      <w:r w:rsidRPr="00F36C77">
        <w:rPr>
          <w:color w:val="0F1115"/>
        </w:rPr>
        <w:t xml:space="preserve">). Tahap ini melibatkan aktivitas inventarisasi dan dokumentasi terhadap sumber data primer, yaitu naskah tertulis cerita “Anak Durhaka </w:t>
      </w:r>
      <w:proofErr w:type="spellStart"/>
      <w:r w:rsidRPr="00F36C77">
        <w:rPr>
          <w:color w:val="0F1115"/>
        </w:rPr>
        <w:t>Ojuang</w:t>
      </w:r>
      <w:proofErr w:type="spellEnd"/>
      <w:r w:rsidRPr="00F36C77">
        <w:rPr>
          <w:color w:val="0F1115"/>
        </w:rPr>
        <w:t xml:space="preserve">” yang telah diverifikasi </w:t>
      </w:r>
      <w:proofErr w:type="spellStart"/>
      <w:r w:rsidRPr="00F36C77">
        <w:rPr>
          <w:color w:val="0F1115"/>
        </w:rPr>
        <w:t>keotentikannya</w:t>
      </w:r>
      <w:proofErr w:type="spellEnd"/>
      <w:r w:rsidRPr="00F36C77">
        <w:rPr>
          <w:color w:val="0F1115"/>
        </w:rPr>
        <w:t xml:space="preserve"> melalui Dinas Kebudayaan setempat atau sumber akademis terpercaya. Data sekunder berupa literatur tentang budaya Melayu Kuantan Singingi, teori pragmatik, dan penelitian terdahulu juga dikumpulkan untuk memperkaya analisis. Tahap berikutnya adalah reduksi data (data </w:t>
      </w:r>
      <w:proofErr w:type="spellStart"/>
      <w:r w:rsidRPr="00F36C77">
        <w:rPr>
          <w:color w:val="0F1115"/>
        </w:rPr>
        <w:t>reduction</w:t>
      </w:r>
      <w:proofErr w:type="spellEnd"/>
      <w:r w:rsidRPr="00F36C77">
        <w:rPr>
          <w:color w:val="0F1115"/>
        </w:rPr>
        <w:t xml:space="preserve">), </w:t>
      </w:r>
      <w:proofErr w:type="spellStart"/>
      <w:r w:rsidRPr="00F36C77">
        <w:rPr>
          <w:color w:val="0F1115"/>
        </w:rPr>
        <w:t>dimana</w:t>
      </w:r>
      <w:proofErr w:type="spellEnd"/>
      <w:r w:rsidRPr="00F36C77">
        <w:rPr>
          <w:color w:val="0F1115"/>
        </w:rPr>
        <w:t xml:space="preserve"> peneliti memilah dan memilih tuturan-tuturan kunci yang memenuhi kriteria sampel dari keseluruhan populasi tuturan. Data yang telah terpilih kemudian diklasifikasikan berdasarkan jenis dan konteks tuturan.</w:t>
      </w:r>
    </w:p>
    <w:p w14:paraId="2349DE5E" w14:textId="77777777" w:rsidR="00FB1F43" w:rsidRPr="00F36C77" w:rsidRDefault="00FB1F43" w:rsidP="005F4251">
      <w:pPr>
        <w:pStyle w:val="BodyText"/>
        <w:spacing w:after="0"/>
        <w:ind w:left="284" w:firstLine="709"/>
        <w:jc w:val="both"/>
        <w:rPr>
          <w:color w:val="0F1115"/>
          <w:shd w:val="clear" w:color="auto" w:fill="FFFFFF"/>
        </w:rPr>
      </w:pPr>
      <w:r w:rsidRPr="00F36C77">
        <w:rPr>
          <w:color w:val="0F1115"/>
        </w:rPr>
        <w:t xml:space="preserve">Tahap inti dari prosedur ini adalah analisis data (data </w:t>
      </w:r>
      <w:proofErr w:type="spellStart"/>
      <w:r w:rsidRPr="00F36C77">
        <w:rPr>
          <w:color w:val="0F1115"/>
        </w:rPr>
        <w:t>analysis</w:t>
      </w:r>
      <w:proofErr w:type="spellEnd"/>
      <w:r w:rsidRPr="00F36C77">
        <w:rPr>
          <w:color w:val="0F1115"/>
        </w:rPr>
        <w:t xml:space="preserve">). Pada tahap ini, setiap sampel tuturan dianalisis menggunakan instrumen lembar analisis yang </w:t>
      </w:r>
      <w:r w:rsidRPr="00F36C77">
        <w:rPr>
          <w:color w:val="0F1115"/>
        </w:rPr>
        <w:lastRenderedPageBreak/>
        <w:t xml:space="preserve">telah disiapkan. Analisis dilakukan dengan menerapkan teori tindak tutur untuk mengidentifikasi kekuatan </w:t>
      </w:r>
      <w:proofErr w:type="spellStart"/>
      <w:r w:rsidRPr="00F36C77">
        <w:rPr>
          <w:color w:val="0F1115"/>
        </w:rPr>
        <w:t>ilokusioner</w:t>
      </w:r>
      <w:proofErr w:type="spellEnd"/>
      <w:r w:rsidRPr="00F36C77">
        <w:rPr>
          <w:color w:val="0F1115"/>
        </w:rPr>
        <w:t xml:space="preserve"> dari setiap ujaran. Konteks situasi (latar, peserta, tujuan) dan konteks budaya (nilai, norma Melayu) dijelaskan secara mendalam untuk memaknai tuturan tersebut. Teknik analisis yang digunakan adalah model interaktif Miles dan </w:t>
      </w:r>
      <w:proofErr w:type="spellStart"/>
      <w:r w:rsidRPr="00F36C77">
        <w:rPr>
          <w:color w:val="0F1115"/>
        </w:rPr>
        <w:t>Huberman</w:t>
      </w:r>
      <w:proofErr w:type="spellEnd"/>
      <w:r w:rsidRPr="00F36C77">
        <w:rPr>
          <w:color w:val="0F1115"/>
        </w:rPr>
        <w:t xml:space="preserve">, yang meliputi aktivitas </w:t>
      </w:r>
      <w:proofErr w:type="spellStart"/>
      <w:r w:rsidRPr="00F36C77">
        <w:rPr>
          <w:color w:val="0F1115"/>
        </w:rPr>
        <w:t>display</w:t>
      </w:r>
      <w:proofErr w:type="spellEnd"/>
      <w:r w:rsidRPr="00F36C77">
        <w:rPr>
          <w:color w:val="0F1115"/>
        </w:rPr>
        <w:t xml:space="preserve"> data, penarikan kesimpulan, dan verifikasi. Tahap terakhir adalah penyajian data (data </w:t>
      </w:r>
      <w:proofErr w:type="spellStart"/>
      <w:r w:rsidRPr="00F36C77">
        <w:rPr>
          <w:color w:val="0F1115"/>
        </w:rPr>
        <w:t>display</w:t>
      </w:r>
      <w:proofErr w:type="spellEnd"/>
      <w:r w:rsidRPr="00F36C77">
        <w:rPr>
          <w:color w:val="0F1115"/>
        </w:rPr>
        <w:t>). Hasil analisis disajikan dalam bentuk deskripsi naratif yang terstruktur, jelas, dan didukung oleh kutipan data yang relevan, sehingga menjawab tujuan dan rumusan masalah penelitian.</w:t>
      </w:r>
    </w:p>
    <w:p w14:paraId="63E48A4C" w14:textId="77777777" w:rsidR="00FB1F43" w:rsidRPr="00BF5129" w:rsidRDefault="00FB1F43" w:rsidP="005F4251">
      <w:pPr>
        <w:spacing w:after="0" w:line="240" w:lineRule="auto"/>
        <w:jc w:val="both"/>
        <w:rPr>
          <w:color w:val="000000"/>
          <w:lang w:val="en-US"/>
        </w:rPr>
      </w:pPr>
    </w:p>
    <w:p w14:paraId="519A70C2" w14:textId="77777777" w:rsidR="00FB1F43" w:rsidRPr="00E03BE8" w:rsidRDefault="00FB1F43" w:rsidP="005F4251">
      <w:pPr>
        <w:pStyle w:val="ListParagraph"/>
        <w:numPr>
          <w:ilvl w:val="0"/>
          <w:numId w:val="3"/>
        </w:numPr>
        <w:pBdr>
          <w:top w:val="nil"/>
          <w:left w:val="nil"/>
          <w:bottom w:val="nil"/>
          <w:right w:val="nil"/>
          <w:between w:val="nil"/>
        </w:pBdr>
        <w:shd w:val="clear" w:color="auto" w:fill="FFFFFF"/>
        <w:suppressAutoHyphens/>
        <w:spacing w:after="0" w:line="240" w:lineRule="auto"/>
        <w:ind w:left="284" w:hanging="284"/>
        <w:contextualSpacing w:val="0"/>
        <w:jc w:val="both"/>
        <w:textDirection w:val="btLr"/>
        <w:textAlignment w:val="top"/>
        <w:outlineLvl w:val="0"/>
        <w:rPr>
          <w:rFonts w:ascii="Segoe UI" w:hAnsi="Segoe UI" w:cs="Segoe UI"/>
          <w:color w:val="0F1115"/>
        </w:rPr>
      </w:pPr>
      <w:r w:rsidRPr="00E03BE8">
        <w:rPr>
          <w:rFonts w:ascii="Times New Roman" w:eastAsia="Twentieth Century" w:hAnsi="Times New Roman" w:cs="Times New Roman"/>
          <w:b/>
          <w:sz w:val="24"/>
          <w:szCs w:val="24"/>
        </w:rPr>
        <w:t>HASIL DAN PEMBAHASAN</w:t>
      </w:r>
    </w:p>
    <w:p w14:paraId="2CE49294" w14:textId="77777777" w:rsidR="00FB1F43" w:rsidRPr="00B31FC8" w:rsidRDefault="00FB1F43" w:rsidP="005F4251">
      <w:pPr>
        <w:pStyle w:val="ListParagraph"/>
        <w:pBdr>
          <w:top w:val="nil"/>
          <w:left w:val="nil"/>
          <w:bottom w:val="nil"/>
          <w:right w:val="nil"/>
          <w:between w:val="nil"/>
        </w:pBdr>
        <w:shd w:val="clear" w:color="auto" w:fill="FFFFFF"/>
        <w:spacing w:after="0" w:line="240" w:lineRule="auto"/>
        <w:ind w:left="284" w:firstLine="425"/>
        <w:jc w:val="both"/>
        <w:rPr>
          <w:rFonts w:ascii="Times New Roman" w:hAnsi="Times New Roman" w:cs="Times New Roman"/>
          <w:color w:val="0F1115"/>
          <w:sz w:val="24"/>
          <w:szCs w:val="24"/>
        </w:rPr>
      </w:pPr>
      <w:r w:rsidRPr="00B31FC8">
        <w:rPr>
          <w:rFonts w:ascii="Times New Roman" w:hAnsi="Times New Roman" w:cs="Times New Roman"/>
          <w:color w:val="0F1115"/>
          <w:sz w:val="24"/>
          <w:szCs w:val="24"/>
        </w:rPr>
        <w:t xml:space="preserve">Data penelitian ini bersumber dari wawancara mendalam dengan satu narasumber kunci, Bapak Ali Rauf (87 tahun), sebagai penutur asli dan pewaris legenda “Anak Durhaka </w:t>
      </w:r>
      <w:proofErr w:type="spellStart"/>
      <w:r w:rsidRPr="00B31FC8">
        <w:rPr>
          <w:rFonts w:ascii="Times New Roman" w:hAnsi="Times New Roman" w:cs="Times New Roman"/>
          <w:color w:val="0F1115"/>
          <w:sz w:val="24"/>
          <w:szCs w:val="24"/>
        </w:rPr>
        <w:t>Ojuang</w:t>
      </w:r>
      <w:proofErr w:type="spellEnd"/>
      <w:r w:rsidRPr="00B31FC8">
        <w:rPr>
          <w:rFonts w:ascii="Times New Roman" w:hAnsi="Times New Roman" w:cs="Times New Roman"/>
          <w:color w:val="0F1115"/>
          <w:sz w:val="24"/>
          <w:szCs w:val="24"/>
        </w:rPr>
        <w:t xml:space="preserve">”. Data yang terkumpul seluruhnya bersifat kualitatif, mencakup transkrip narasi cerita lengkap beserta konteks penuturannya. Analisis terhadap data tersebut mengungkap tiga tema utama: konteks penuturan, fungsi sosial legenda, dan nilai-nilai budaya yang terkandung di dalamnya. Temuan inti menunjukkan bahwa cerita ini hidup dalam tradisi lisan yang informal dan berfungsi sebagai alat pendidikan karakter yang efektif. Narasumber menyampaikan cerita secara utuh tanpa syarat khusus, yang menunjukkan aksesibilitas dan integrasinya yang dalam </w:t>
      </w:r>
      <w:proofErr w:type="spellStart"/>
      <w:r w:rsidRPr="00B31FC8">
        <w:rPr>
          <w:rFonts w:ascii="Times New Roman" w:hAnsi="Times New Roman" w:cs="Times New Roman"/>
          <w:color w:val="0F1115"/>
          <w:sz w:val="24"/>
          <w:szCs w:val="24"/>
        </w:rPr>
        <w:t>dalam</w:t>
      </w:r>
      <w:proofErr w:type="spellEnd"/>
      <w:r w:rsidRPr="00B31FC8">
        <w:rPr>
          <w:rFonts w:ascii="Times New Roman" w:hAnsi="Times New Roman" w:cs="Times New Roman"/>
          <w:color w:val="0F1115"/>
          <w:sz w:val="24"/>
          <w:szCs w:val="24"/>
        </w:rPr>
        <w:t xml:space="preserve"> kehidupan masyarakat</w:t>
      </w:r>
    </w:p>
    <w:p w14:paraId="57D7F1E9" w14:textId="77777777" w:rsidR="00FB1F43" w:rsidRPr="00B31FC8" w:rsidRDefault="00FB1F43" w:rsidP="00FB1F43">
      <w:pPr>
        <w:pStyle w:val="ListParagraph"/>
        <w:pBdr>
          <w:top w:val="nil"/>
          <w:left w:val="nil"/>
          <w:bottom w:val="nil"/>
          <w:right w:val="nil"/>
          <w:between w:val="nil"/>
        </w:pBdr>
        <w:shd w:val="clear" w:color="auto" w:fill="FFFFFF"/>
        <w:spacing w:after="0" w:line="240" w:lineRule="auto"/>
        <w:ind w:left="284" w:firstLine="425"/>
        <w:jc w:val="both"/>
        <w:rPr>
          <w:rFonts w:ascii="Times New Roman" w:hAnsi="Times New Roman" w:cs="Times New Roman"/>
          <w:color w:val="0F1115"/>
          <w:sz w:val="24"/>
          <w:szCs w:val="24"/>
        </w:rPr>
      </w:pPr>
      <w:proofErr w:type="spellStart"/>
      <w:r w:rsidRPr="00B31FC8">
        <w:rPr>
          <w:rFonts w:ascii="Times New Roman" w:hAnsi="Times New Roman" w:cs="Times New Roman"/>
          <w:color w:val="0F1115"/>
          <w:sz w:val="24"/>
          <w:szCs w:val="24"/>
        </w:rPr>
        <w:t>Rincian</w:t>
      </w:r>
      <w:proofErr w:type="spellEnd"/>
      <w:r w:rsidRPr="00B31FC8">
        <w:rPr>
          <w:rFonts w:ascii="Times New Roman" w:hAnsi="Times New Roman" w:cs="Times New Roman"/>
          <w:color w:val="0F1115"/>
          <w:sz w:val="24"/>
          <w:szCs w:val="24"/>
        </w:rPr>
        <w:t xml:space="preserve"> nilai budaya yang teridentifikasi berdasarkan kerangka </w:t>
      </w:r>
      <w:proofErr w:type="spellStart"/>
      <w:r w:rsidRPr="00B31FC8">
        <w:rPr>
          <w:rFonts w:ascii="Times New Roman" w:hAnsi="Times New Roman" w:cs="Times New Roman"/>
          <w:color w:val="0F1115"/>
          <w:sz w:val="24"/>
          <w:szCs w:val="24"/>
        </w:rPr>
        <w:t>Kluckhohn</w:t>
      </w:r>
      <w:proofErr w:type="spellEnd"/>
      <w:r w:rsidRPr="00B31FC8">
        <w:rPr>
          <w:rFonts w:ascii="Times New Roman" w:hAnsi="Times New Roman" w:cs="Times New Roman"/>
          <w:color w:val="0F1115"/>
          <w:sz w:val="24"/>
          <w:szCs w:val="24"/>
        </w:rPr>
        <w:t xml:space="preserve"> disajikan dalam Tabel 1 di bawah ini. Tabel ini </w:t>
      </w:r>
      <w:proofErr w:type="spellStart"/>
      <w:r w:rsidRPr="00B31FC8">
        <w:rPr>
          <w:rFonts w:ascii="Times New Roman" w:hAnsi="Times New Roman" w:cs="Times New Roman"/>
          <w:color w:val="0F1115"/>
          <w:sz w:val="24"/>
          <w:szCs w:val="24"/>
        </w:rPr>
        <w:t>mengkategorikan</w:t>
      </w:r>
      <w:proofErr w:type="spellEnd"/>
      <w:r w:rsidRPr="00B31FC8">
        <w:rPr>
          <w:rFonts w:ascii="Times New Roman" w:hAnsi="Times New Roman" w:cs="Times New Roman"/>
          <w:color w:val="0F1115"/>
          <w:sz w:val="24"/>
          <w:szCs w:val="24"/>
        </w:rPr>
        <w:t xml:space="preserve"> hakikat hidup manusia ke dalam empat hubungan fundamental beserta deskripsi nilai yang bersesuaian dengan kutipan dari teks cerita. Tabel ini berfungsi sebagai ringkasan visual dari kompleksitas nilai yang tertanam dalam narasi legenda </w:t>
      </w:r>
      <w:proofErr w:type="spellStart"/>
      <w:r w:rsidRPr="00B31FC8">
        <w:rPr>
          <w:rFonts w:ascii="Times New Roman" w:hAnsi="Times New Roman" w:cs="Times New Roman"/>
          <w:color w:val="0F1115"/>
          <w:sz w:val="24"/>
          <w:szCs w:val="24"/>
        </w:rPr>
        <w:t>Ojuang</w:t>
      </w:r>
      <w:proofErr w:type="spellEnd"/>
      <w:r w:rsidRPr="00B31FC8">
        <w:rPr>
          <w:rFonts w:ascii="Times New Roman" w:hAnsi="Times New Roman" w:cs="Times New Roman"/>
          <w:color w:val="0F1115"/>
          <w:sz w:val="24"/>
          <w:szCs w:val="24"/>
        </w:rPr>
        <w:t>.</w:t>
      </w:r>
    </w:p>
    <w:p w14:paraId="12684FB0" w14:textId="77777777" w:rsidR="00FB1F43" w:rsidRPr="0023032D" w:rsidRDefault="00FB1F43" w:rsidP="00FB1F43">
      <w:pPr>
        <w:pStyle w:val="ListParagraph"/>
        <w:pBdr>
          <w:top w:val="nil"/>
          <w:left w:val="nil"/>
          <w:bottom w:val="nil"/>
          <w:right w:val="nil"/>
          <w:between w:val="nil"/>
        </w:pBdr>
        <w:shd w:val="clear" w:color="auto" w:fill="FFFFFF"/>
        <w:spacing w:after="0" w:line="240" w:lineRule="auto"/>
        <w:ind w:left="284"/>
        <w:jc w:val="center"/>
        <w:rPr>
          <w:rStyle w:val="Strong"/>
          <w:rFonts w:ascii="Times New Roman" w:hAnsi="Times New Roman"/>
          <w:color w:val="0F1115"/>
          <w:sz w:val="24"/>
          <w:szCs w:val="24"/>
          <w:shd w:val="clear" w:color="auto" w:fill="FFFFFF"/>
        </w:rPr>
      </w:pPr>
      <w:r w:rsidRPr="0023032D">
        <w:rPr>
          <w:rStyle w:val="Strong"/>
          <w:rFonts w:ascii="Times New Roman" w:hAnsi="Times New Roman"/>
          <w:color w:val="0F1115"/>
          <w:sz w:val="24"/>
          <w:szCs w:val="24"/>
          <w:shd w:val="clear" w:color="auto" w:fill="FFFFFF"/>
        </w:rPr>
        <w:t xml:space="preserve">Tabel 1. Kategorisasi Nilai Budaya dalam Legenda “Anak Durhaka </w:t>
      </w:r>
      <w:proofErr w:type="spellStart"/>
      <w:r w:rsidRPr="0023032D">
        <w:rPr>
          <w:rStyle w:val="Strong"/>
          <w:rFonts w:ascii="Times New Roman" w:hAnsi="Times New Roman"/>
          <w:color w:val="0F1115"/>
          <w:sz w:val="24"/>
          <w:szCs w:val="24"/>
          <w:shd w:val="clear" w:color="auto" w:fill="FFFFFF"/>
        </w:rPr>
        <w:t>Ojuang</w:t>
      </w:r>
      <w:proofErr w:type="spellEnd"/>
      <w:r w:rsidRPr="0023032D">
        <w:rPr>
          <w:rStyle w:val="Strong"/>
          <w:rFonts w:ascii="Times New Roman" w:hAnsi="Times New Roman"/>
          <w:color w:val="0F1115"/>
          <w:sz w:val="24"/>
          <w:szCs w:val="24"/>
          <w:shd w:val="clear" w:color="auto" w:fill="FFFFFF"/>
        </w:rPr>
        <w:t>”</w:t>
      </w:r>
    </w:p>
    <w:tbl>
      <w:tblPr>
        <w:tblStyle w:val="TableGrid"/>
        <w:tblW w:w="0" w:type="auto"/>
        <w:tblInd w:w="284" w:type="dxa"/>
        <w:tblLook w:val="04A0" w:firstRow="1" w:lastRow="0" w:firstColumn="1" w:lastColumn="0" w:noHBand="0" w:noVBand="1"/>
      </w:tblPr>
      <w:tblGrid>
        <w:gridCol w:w="525"/>
        <w:gridCol w:w="2117"/>
        <w:gridCol w:w="2897"/>
        <w:gridCol w:w="2898"/>
      </w:tblGrid>
      <w:tr w:rsidR="00FB1F43" w:rsidRPr="002A28C0" w14:paraId="18782F0D" w14:textId="77777777" w:rsidTr="00255D92">
        <w:tc>
          <w:tcPr>
            <w:tcW w:w="525" w:type="dxa"/>
            <w:vAlign w:val="center"/>
          </w:tcPr>
          <w:p w14:paraId="46C5D6D3" w14:textId="77777777" w:rsidR="00FB1F43" w:rsidRPr="002A28C0" w:rsidRDefault="00FB1F43" w:rsidP="005F4251">
            <w:pPr>
              <w:pStyle w:val="ListParagraph"/>
              <w:spacing w:after="0" w:line="240" w:lineRule="auto"/>
              <w:ind w:left="0"/>
              <w:jc w:val="center"/>
              <w:rPr>
                <w:rFonts w:ascii="Times New Roman" w:hAnsi="Times New Roman" w:cs="Times New Roman"/>
                <w:color w:val="0F1115"/>
                <w:sz w:val="24"/>
                <w:szCs w:val="24"/>
              </w:rPr>
            </w:pPr>
            <w:proofErr w:type="spellStart"/>
            <w:r w:rsidRPr="002A28C0">
              <w:rPr>
                <w:rFonts w:ascii="Times New Roman" w:hAnsi="Times New Roman" w:cs="Times New Roman"/>
                <w:b/>
                <w:bCs/>
                <w:color w:val="0F1115"/>
                <w:sz w:val="24"/>
                <w:szCs w:val="24"/>
              </w:rPr>
              <w:t>No</w:t>
            </w:r>
            <w:proofErr w:type="spellEnd"/>
          </w:p>
        </w:tc>
        <w:tc>
          <w:tcPr>
            <w:tcW w:w="2126" w:type="dxa"/>
            <w:vAlign w:val="center"/>
          </w:tcPr>
          <w:p w14:paraId="2ECF25DC" w14:textId="77777777" w:rsidR="00FB1F43" w:rsidRPr="002A28C0" w:rsidRDefault="00FB1F43" w:rsidP="005F4251">
            <w:pPr>
              <w:pStyle w:val="ListParagraph"/>
              <w:spacing w:after="0" w:line="240" w:lineRule="auto"/>
              <w:ind w:left="0"/>
              <w:jc w:val="center"/>
              <w:rPr>
                <w:rFonts w:ascii="Times New Roman" w:hAnsi="Times New Roman" w:cs="Times New Roman"/>
                <w:color w:val="0F1115"/>
                <w:sz w:val="24"/>
                <w:szCs w:val="24"/>
              </w:rPr>
            </w:pPr>
            <w:r w:rsidRPr="002A28C0">
              <w:rPr>
                <w:rFonts w:ascii="Times New Roman" w:hAnsi="Times New Roman" w:cs="Times New Roman"/>
                <w:b/>
                <w:bCs/>
                <w:color w:val="0F1115"/>
                <w:sz w:val="24"/>
                <w:szCs w:val="24"/>
              </w:rPr>
              <w:t xml:space="preserve">Hubungan (Berdasarkan </w:t>
            </w:r>
            <w:proofErr w:type="spellStart"/>
            <w:r w:rsidRPr="002A28C0">
              <w:rPr>
                <w:rFonts w:ascii="Times New Roman" w:hAnsi="Times New Roman" w:cs="Times New Roman"/>
                <w:b/>
                <w:bCs/>
                <w:color w:val="0F1115"/>
                <w:sz w:val="24"/>
                <w:szCs w:val="24"/>
              </w:rPr>
              <w:t>Kluckhohn</w:t>
            </w:r>
            <w:proofErr w:type="spellEnd"/>
            <w:r w:rsidRPr="002A28C0">
              <w:rPr>
                <w:rFonts w:ascii="Times New Roman" w:hAnsi="Times New Roman" w:cs="Times New Roman"/>
                <w:b/>
                <w:bCs/>
                <w:color w:val="0F1115"/>
                <w:sz w:val="24"/>
                <w:szCs w:val="24"/>
              </w:rPr>
              <w:t>)</w:t>
            </w:r>
          </w:p>
        </w:tc>
        <w:tc>
          <w:tcPr>
            <w:tcW w:w="2921" w:type="dxa"/>
            <w:vAlign w:val="center"/>
          </w:tcPr>
          <w:p w14:paraId="5BEC2E27" w14:textId="77777777" w:rsidR="00FB1F43" w:rsidRPr="002A28C0" w:rsidRDefault="00FB1F43" w:rsidP="005F4251">
            <w:pPr>
              <w:pStyle w:val="ListParagraph"/>
              <w:spacing w:after="0" w:line="240" w:lineRule="auto"/>
              <w:ind w:left="0"/>
              <w:jc w:val="center"/>
              <w:rPr>
                <w:rFonts w:ascii="Times New Roman" w:hAnsi="Times New Roman" w:cs="Times New Roman"/>
                <w:color w:val="0F1115"/>
                <w:sz w:val="24"/>
                <w:szCs w:val="24"/>
              </w:rPr>
            </w:pPr>
            <w:r w:rsidRPr="002A28C0">
              <w:rPr>
                <w:rFonts w:ascii="Times New Roman" w:hAnsi="Times New Roman" w:cs="Times New Roman"/>
                <w:b/>
                <w:bCs/>
                <w:color w:val="0F1115"/>
                <w:sz w:val="24"/>
                <w:szCs w:val="24"/>
              </w:rPr>
              <w:t>Deskripsi Nilai Budaya</w:t>
            </w:r>
          </w:p>
        </w:tc>
        <w:tc>
          <w:tcPr>
            <w:tcW w:w="2921" w:type="dxa"/>
            <w:vAlign w:val="center"/>
          </w:tcPr>
          <w:p w14:paraId="0EB38814" w14:textId="77777777" w:rsidR="00FB1F43" w:rsidRPr="002A28C0" w:rsidRDefault="00FB1F43" w:rsidP="005F4251">
            <w:pPr>
              <w:pStyle w:val="ListParagraph"/>
              <w:spacing w:after="0" w:line="240" w:lineRule="auto"/>
              <w:ind w:left="0"/>
              <w:jc w:val="center"/>
              <w:rPr>
                <w:rFonts w:ascii="Times New Roman" w:hAnsi="Times New Roman" w:cs="Times New Roman"/>
                <w:color w:val="0F1115"/>
                <w:sz w:val="24"/>
                <w:szCs w:val="24"/>
              </w:rPr>
            </w:pPr>
            <w:r w:rsidRPr="002A28C0">
              <w:rPr>
                <w:rFonts w:ascii="Times New Roman" w:hAnsi="Times New Roman" w:cs="Times New Roman"/>
                <w:b/>
                <w:bCs/>
                <w:color w:val="0F1115"/>
                <w:sz w:val="24"/>
                <w:szCs w:val="24"/>
              </w:rPr>
              <w:t>Bukti Kutipan dalam Cerita</w:t>
            </w:r>
          </w:p>
        </w:tc>
      </w:tr>
      <w:tr w:rsidR="00FB1F43" w:rsidRPr="002A28C0" w14:paraId="4795128C" w14:textId="77777777" w:rsidTr="00255D92">
        <w:tc>
          <w:tcPr>
            <w:tcW w:w="525" w:type="dxa"/>
            <w:vAlign w:val="center"/>
          </w:tcPr>
          <w:p w14:paraId="55B1B9A6"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1.</w:t>
            </w:r>
          </w:p>
        </w:tc>
        <w:tc>
          <w:tcPr>
            <w:tcW w:w="2126" w:type="dxa"/>
            <w:vAlign w:val="center"/>
          </w:tcPr>
          <w:p w14:paraId="1E2BEA6D"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Manusia dengan Tuhan</w:t>
            </w:r>
          </w:p>
        </w:tc>
        <w:tc>
          <w:tcPr>
            <w:tcW w:w="2921" w:type="dxa"/>
            <w:vAlign w:val="center"/>
          </w:tcPr>
          <w:p w14:paraId="15CD1844"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Nilai religius dan keyakinan pada kekuasaan Tuhan; kedurhakaan dibalas langsung oleh Tuhan melalui kutukan yang mengubah kapal menjadi batu.</w:t>
            </w:r>
          </w:p>
        </w:tc>
        <w:tc>
          <w:tcPr>
            <w:tcW w:w="2921" w:type="dxa"/>
            <w:vAlign w:val="center"/>
          </w:tcPr>
          <w:p w14:paraId="782892CF"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Style w:val="Emphasis"/>
                <w:color w:val="0F1115"/>
                <w:sz w:val="24"/>
                <w:szCs w:val="24"/>
              </w:rPr>
              <w:t xml:space="preserve">"Oh Tuhan, kalau benar ia anakku, aku sumpahi kapalnya menjadi sebuah batu"... Kapal </w:t>
            </w:r>
            <w:proofErr w:type="spellStart"/>
            <w:r w:rsidRPr="002A28C0">
              <w:rPr>
                <w:rStyle w:val="Emphasis"/>
                <w:color w:val="0F1115"/>
                <w:sz w:val="24"/>
                <w:szCs w:val="24"/>
              </w:rPr>
              <w:t>Ojuang</w:t>
            </w:r>
            <w:proofErr w:type="spellEnd"/>
            <w:r w:rsidRPr="002A28C0">
              <w:rPr>
                <w:rStyle w:val="Emphasis"/>
                <w:color w:val="0F1115"/>
                <w:sz w:val="24"/>
                <w:szCs w:val="24"/>
              </w:rPr>
              <w:t xml:space="preserve"> berubah berbentuk menjadi sebuah batu </w:t>
            </w:r>
            <w:proofErr w:type="spellStart"/>
            <w:r w:rsidRPr="002A28C0">
              <w:rPr>
                <w:rStyle w:val="Emphasis"/>
                <w:color w:val="0F1115"/>
                <w:sz w:val="24"/>
                <w:szCs w:val="24"/>
              </w:rPr>
              <w:t>godang</w:t>
            </w:r>
            <w:proofErr w:type="spellEnd"/>
            <w:r w:rsidRPr="002A28C0">
              <w:rPr>
                <w:rStyle w:val="Emphasis"/>
                <w:color w:val="0F1115"/>
                <w:sz w:val="24"/>
                <w:szCs w:val="24"/>
              </w:rPr>
              <w:t>."</w:t>
            </w:r>
          </w:p>
        </w:tc>
      </w:tr>
      <w:tr w:rsidR="00FB1F43" w:rsidRPr="002A28C0" w14:paraId="2014ACCD" w14:textId="77777777" w:rsidTr="00255D92">
        <w:tc>
          <w:tcPr>
            <w:tcW w:w="525" w:type="dxa"/>
            <w:vAlign w:val="center"/>
          </w:tcPr>
          <w:p w14:paraId="3CF56EBC"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2.</w:t>
            </w:r>
          </w:p>
        </w:tc>
        <w:tc>
          <w:tcPr>
            <w:tcW w:w="2126" w:type="dxa"/>
            <w:vAlign w:val="center"/>
          </w:tcPr>
          <w:p w14:paraId="2EA5EF06"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Manusia dengan Sesama</w:t>
            </w:r>
          </w:p>
        </w:tc>
        <w:tc>
          <w:tcPr>
            <w:tcW w:w="2921" w:type="dxa"/>
            <w:vAlign w:val="center"/>
          </w:tcPr>
          <w:p w14:paraId="2ECF9305"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 xml:space="preserve">Nilai gotong royong dan kepedulian sosial; ditunjukkan ketika masyarakat desa menolong </w:t>
            </w:r>
            <w:proofErr w:type="spellStart"/>
            <w:r w:rsidRPr="002A28C0">
              <w:rPr>
                <w:rFonts w:ascii="Times New Roman" w:hAnsi="Times New Roman" w:cs="Times New Roman"/>
                <w:color w:val="0F1115"/>
                <w:sz w:val="24"/>
                <w:szCs w:val="24"/>
              </w:rPr>
              <w:t>Ojuang</w:t>
            </w:r>
            <w:proofErr w:type="spellEnd"/>
            <w:r w:rsidRPr="002A28C0">
              <w:rPr>
                <w:rFonts w:ascii="Times New Roman" w:hAnsi="Times New Roman" w:cs="Times New Roman"/>
                <w:color w:val="0F1115"/>
                <w:sz w:val="24"/>
                <w:szCs w:val="24"/>
              </w:rPr>
              <w:t xml:space="preserve"> yang terdampar.</w:t>
            </w:r>
          </w:p>
        </w:tc>
        <w:tc>
          <w:tcPr>
            <w:tcW w:w="2921" w:type="dxa"/>
            <w:vAlign w:val="center"/>
          </w:tcPr>
          <w:p w14:paraId="6C47F87C"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Style w:val="Emphasis"/>
                <w:color w:val="0F1115"/>
                <w:sz w:val="24"/>
                <w:szCs w:val="24"/>
              </w:rPr>
              <w:t xml:space="preserve">"Sesampainya di desa tersebut, </w:t>
            </w:r>
            <w:proofErr w:type="spellStart"/>
            <w:r w:rsidRPr="002A28C0">
              <w:rPr>
                <w:rStyle w:val="Emphasis"/>
                <w:color w:val="0F1115"/>
                <w:sz w:val="24"/>
                <w:szCs w:val="24"/>
              </w:rPr>
              <w:t>Ojuang</w:t>
            </w:r>
            <w:proofErr w:type="spellEnd"/>
            <w:r w:rsidRPr="002A28C0">
              <w:rPr>
                <w:rStyle w:val="Emphasis"/>
                <w:color w:val="0F1115"/>
                <w:sz w:val="24"/>
                <w:szCs w:val="24"/>
              </w:rPr>
              <w:t xml:space="preserve"> ditolong oleh masyarakat di desa tersebut setelah sebelumnya menceritakan kejadian yang menimpanya."</w:t>
            </w:r>
          </w:p>
        </w:tc>
      </w:tr>
      <w:tr w:rsidR="00FB1F43" w:rsidRPr="002A28C0" w14:paraId="15769F30" w14:textId="77777777" w:rsidTr="00255D92">
        <w:tc>
          <w:tcPr>
            <w:tcW w:w="525" w:type="dxa"/>
            <w:vAlign w:val="center"/>
          </w:tcPr>
          <w:p w14:paraId="543602C6"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3.</w:t>
            </w:r>
          </w:p>
        </w:tc>
        <w:tc>
          <w:tcPr>
            <w:tcW w:w="2126" w:type="dxa"/>
            <w:vAlign w:val="center"/>
          </w:tcPr>
          <w:p w14:paraId="371538A7"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Manusia dengan Alam</w:t>
            </w:r>
          </w:p>
        </w:tc>
        <w:tc>
          <w:tcPr>
            <w:tcW w:w="2921" w:type="dxa"/>
            <w:vAlign w:val="center"/>
          </w:tcPr>
          <w:p w14:paraId="442B2686"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 xml:space="preserve">Alam sebagai sumber kehidupan dan media untuk </w:t>
            </w:r>
            <w:r w:rsidRPr="002A28C0">
              <w:rPr>
                <w:rFonts w:ascii="Times New Roman" w:hAnsi="Times New Roman" w:cs="Times New Roman"/>
                <w:color w:val="0F1115"/>
                <w:sz w:val="24"/>
                <w:szCs w:val="24"/>
              </w:rPr>
              <w:lastRenderedPageBreak/>
              <w:t xml:space="preserve">mencapai kemakmuran; kesuburan alam membantu </w:t>
            </w:r>
            <w:proofErr w:type="spellStart"/>
            <w:r w:rsidRPr="002A28C0">
              <w:rPr>
                <w:rFonts w:ascii="Times New Roman" w:hAnsi="Times New Roman" w:cs="Times New Roman"/>
                <w:color w:val="0F1115"/>
                <w:sz w:val="24"/>
                <w:szCs w:val="24"/>
              </w:rPr>
              <w:t>Ojuang</w:t>
            </w:r>
            <w:proofErr w:type="spellEnd"/>
            <w:r w:rsidRPr="002A28C0">
              <w:rPr>
                <w:rFonts w:ascii="Times New Roman" w:hAnsi="Times New Roman" w:cs="Times New Roman"/>
                <w:color w:val="0F1115"/>
                <w:sz w:val="24"/>
                <w:szCs w:val="24"/>
              </w:rPr>
              <w:t xml:space="preserve"> bangkit menjadi kaya raya.</w:t>
            </w:r>
          </w:p>
        </w:tc>
        <w:tc>
          <w:tcPr>
            <w:tcW w:w="2921" w:type="dxa"/>
            <w:vAlign w:val="center"/>
          </w:tcPr>
          <w:p w14:paraId="4671C3F0"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Style w:val="Emphasis"/>
                <w:color w:val="0F1115"/>
                <w:sz w:val="24"/>
                <w:szCs w:val="24"/>
              </w:rPr>
              <w:lastRenderedPageBreak/>
              <w:t xml:space="preserve">"Desa tempat </w:t>
            </w:r>
            <w:proofErr w:type="spellStart"/>
            <w:r w:rsidRPr="002A28C0">
              <w:rPr>
                <w:rStyle w:val="Emphasis"/>
                <w:color w:val="0F1115"/>
                <w:sz w:val="24"/>
                <w:szCs w:val="24"/>
              </w:rPr>
              <w:t>Ojuang</w:t>
            </w:r>
            <w:proofErr w:type="spellEnd"/>
            <w:r w:rsidRPr="002A28C0">
              <w:rPr>
                <w:rStyle w:val="Emphasis"/>
                <w:color w:val="0F1115"/>
                <w:sz w:val="24"/>
                <w:szCs w:val="24"/>
              </w:rPr>
              <w:t xml:space="preserve"> terdampar adalah desa </w:t>
            </w:r>
            <w:r w:rsidRPr="002A28C0">
              <w:rPr>
                <w:rStyle w:val="Emphasis"/>
                <w:color w:val="0F1115"/>
                <w:sz w:val="24"/>
                <w:szCs w:val="24"/>
              </w:rPr>
              <w:lastRenderedPageBreak/>
              <w:t xml:space="preserve">yang sangat subur. Dengan keuletan dan kegigihannya dalam bekerja, </w:t>
            </w:r>
            <w:proofErr w:type="spellStart"/>
            <w:r w:rsidRPr="002A28C0">
              <w:rPr>
                <w:rStyle w:val="Emphasis"/>
                <w:color w:val="0F1115"/>
                <w:sz w:val="24"/>
                <w:szCs w:val="24"/>
              </w:rPr>
              <w:t>Ojuang</w:t>
            </w:r>
            <w:proofErr w:type="spellEnd"/>
            <w:r w:rsidRPr="002A28C0">
              <w:rPr>
                <w:rStyle w:val="Emphasis"/>
                <w:color w:val="0F1115"/>
                <w:sz w:val="24"/>
                <w:szCs w:val="24"/>
              </w:rPr>
              <w:t>... berhasil menjadi seorang yang kaya raya."</w:t>
            </w:r>
          </w:p>
        </w:tc>
      </w:tr>
      <w:tr w:rsidR="00FB1F43" w:rsidRPr="002A28C0" w14:paraId="7FAF28B0" w14:textId="77777777" w:rsidTr="00255D92">
        <w:tc>
          <w:tcPr>
            <w:tcW w:w="525" w:type="dxa"/>
            <w:vAlign w:val="center"/>
          </w:tcPr>
          <w:p w14:paraId="02C5B57B"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lastRenderedPageBreak/>
              <w:t>4.</w:t>
            </w:r>
          </w:p>
        </w:tc>
        <w:tc>
          <w:tcPr>
            <w:tcW w:w="2126" w:type="dxa"/>
            <w:vAlign w:val="center"/>
          </w:tcPr>
          <w:p w14:paraId="75CFD645"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Manusia dengan Waktu</w:t>
            </w:r>
          </w:p>
        </w:tc>
        <w:tc>
          <w:tcPr>
            <w:tcW w:w="2921" w:type="dxa"/>
            <w:vAlign w:val="center"/>
          </w:tcPr>
          <w:p w14:paraId="415C03D0"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Fonts w:ascii="Times New Roman" w:hAnsi="Times New Roman" w:cs="Times New Roman"/>
                <w:color w:val="0F1115"/>
                <w:sz w:val="24"/>
                <w:szCs w:val="24"/>
              </w:rPr>
              <w:t>Pemanfaatan waktu dengan sabar dan penuh harap; dilambangkan dengan kesetiaan ibu yang menunggu di dermaga setiap hari.</w:t>
            </w:r>
          </w:p>
        </w:tc>
        <w:tc>
          <w:tcPr>
            <w:tcW w:w="2921" w:type="dxa"/>
            <w:vAlign w:val="center"/>
          </w:tcPr>
          <w:p w14:paraId="020B1EF4" w14:textId="77777777" w:rsidR="00FB1F43" w:rsidRPr="002A28C0" w:rsidRDefault="00FB1F43" w:rsidP="005F4251">
            <w:pPr>
              <w:pStyle w:val="ListParagraph"/>
              <w:spacing w:after="0" w:line="240" w:lineRule="auto"/>
              <w:ind w:left="0"/>
              <w:jc w:val="both"/>
              <w:rPr>
                <w:rFonts w:ascii="Times New Roman" w:hAnsi="Times New Roman" w:cs="Times New Roman"/>
                <w:color w:val="0F1115"/>
                <w:sz w:val="24"/>
                <w:szCs w:val="24"/>
              </w:rPr>
            </w:pPr>
            <w:r w:rsidRPr="002A28C0">
              <w:rPr>
                <w:rStyle w:val="Emphasis"/>
                <w:color w:val="0F1115"/>
                <w:sz w:val="24"/>
                <w:szCs w:val="24"/>
              </w:rPr>
              <w:t xml:space="preserve">"Sejak saat itu, ibu </w:t>
            </w:r>
            <w:proofErr w:type="spellStart"/>
            <w:r w:rsidRPr="002A28C0">
              <w:rPr>
                <w:rStyle w:val="Emphasis"/>
                <w:color w:val="0F1115"/>
                <w:sz w:val="24"/>
                <w:szCs w:val="24"/>
              </w:rPr>
              <w:t>Ojuang</w:t>
            </w:r>
            <w:proofErr w:type="spellEnd"/>
            <w:r w:rsidRPr="002A28C0">
              <w:rPr>
                <w:rStyle w:val="Emphasis"/>
                <w:color w:val="0F1115"/>
                <w:sz w:val="24"/>
                <w:szCs w:val="24"/>
              </w:rPr>
              <w:t xml:space="preserve"> setiap hari pergi ke dermaga, menantikan anaknya yang mungkin pulang ke kampung halamannya."</w:t>
            </w:r>
          </w:p>
        </w:tc>
      </w:tr>
    </w:tbl>
    <w:p w14:paraId="7DB8F507" w14:textId="77777777" w:rsidR="00FB1F43" w:rsidRDefault="00FB1F43" w:rsidP="00FB1F43">
      <w:pPr>
        <w:pStyle w:val="ListParagraph"/>
        <w:pBdr>
          <w:top w:val="nil"/>
          <w:left w:val="nil"/>
          <w:bottom w:val="nil"/>
          <w:right w:val="nil"/>
          <w:between w:val="nil"/>
        </w:pBdr>
        <w:shd w:val="clear" w:color="auto" w:fill="FFFFFF"/>
        <w:spacing w:after="0" w:line="240" w:lineRule="auto"/>
        <w:ind w:left="284"/>
        <w:jc w:val="both"/>
        <w:rPr>
          <w:rFonts w:ascii="Segoe UI" w:hAnsi="Segoe UI" w:cs="Segoe UI"/>
          <w:color w:val="0F1115"/>
        </w:rPr>
      </w:pPr>
    </w:p>
    <w:p w14:paraId="3B9CFF82"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Konteks</w:t>
      </w:r>
      <w:proofErr w:type="spellEnd"/>
      <w:r w:rsidRPr="00440C61">
        <w:rPr>
          <w:color w:val="0F1115"/>
        </w:rPr>
        <w:t xml:space="preserve"> </w:t>
      </w:r>
      <w:proofErr w:type="spellStart"/>
      <w:r w:rsidRPr="00440C61">
        <w:rPr>
          <w:color w:val="0F1115"/>
        </w:rPr>
        <w:t>penuturan</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w:t>
      </w:r>
      <w:proofErr w:type="spellStart"/>
      <w:r w:rsidRPr="00440C61">
        <w:rPr>
          <w:color w:val="0F1115"/>
        </w:rPr>
        <w:t>bersifat</w:t>
      </w:r>
      <w:proofErr w:type="spellEnd"/>
      <w:r w:rsidRPr="00440C61">
        <w:rPr>
          <w:color w:val="0F1115"/>
        </w:rPr>
        <w:t xml:space="preserve"> informal dan </w:t>
      </w:r>
      <w:proofErr w:type="spellStart"/>
      <w:r w:rsidRPr="00440C61">
        <w:rPr>
          <w:color w:val="0F1115"/>
        </w:rPr>
        <w:t>tidak</w:t>
      </w:r>
      <w:proofErr w:type="spellEnd"/>
      <w:r w:rsidRPr="00440C61">
        <w:rPr>
          <w:color w:val="0F1115"/>
        </w:rPr>
        <w:t xml:space="preserve"> </w:t>
      </w:r>
      <w:proofErr w:type="spellStart"/>
      <w:r w:rsidRPr="00440C61">
        <w:rPr>
          <w:color w:val="0F1115"/>
        </w:rPr>
        <w:t>terikat</w:t>
      </w:r>
      <w:proofErr w:type="spellEnd"/>
      <w:r w:rsidRPr="00440C61">
        <w:rPr>
          <w:color w:val="0F1115"/>
        </w:rPr>
        <w:t xml:space="preserve"> pada ritual </w:t>
      </w:r>
      <w:proofErr w:type="spellStart"/>
      <w:r w:rsidRPr="00440C61">
        <w:rPr>
          <w:color w:val="0F1115"/>
        </w:rPr>
        <w:t>atau</w:t>
      </w:r>
      <w:proofErr w:type="spellEnd"/>
      <w:r w:rsidRPr="00440C61">
        <w:rPr>
          <w:color w:val="0F1115"/>
        </w:rPr>
        <w:t xml:space="preserve"> </w:t>
      </w:r>
      <w:proofErr w:type="spellStart"/>
      <w:r w:rsidRPr="00440C61">
        <w:rPr>
          <w:color w:val="0F1115"/>
        </w:rPr>
        <w:t>upacara</w:t>
      </w:r>
      <w:proofErr w:type="spellEnd"/>
      <w:r w:rsidRPr="00440C61">
        <w:rPr>
          <w:color w:val="0F1115"/>
        </w:rPr>
        <w:t xml:space="preserve"> </w:t>
      </w:r>
      <w:proofErr w:type="spellStart"/>
      <w:r w:rsidRPr="00440C61">
        <w:rPr>
          <w:color w:val="0F1115"/>
        </w:rPr>
        <w:t>tertentu</w:t>
      </w:r>
      <w:proofErr w:type="spellEnd"/>
      <w:r w:rsidRPr="00440C61">
        <w:rPr>
          <w:color w:val="0F1115"/>
        </w:rPr>
        <w:t xml:space="preserve">, yang </w:t>
      </w:r>
      <w:proofErr w:type="spellStart"/>
      <w:r w:rsidRPr="00440C61">
        <w:rPr>
          <w:color w:val="0F1115"/>
        </w:rPr>
        <w:t>justru</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kekuatannya</w:t>
      </w:r>
      <w:proofErr w:type="spellEnd"/>
      <w:r w:rsidRPr="00440C61">
        <w:rPr>
          <w:color w:val="0F1115"/>
        </w:rPr>
        <w:t xml:space="preserve">. </w:t>
      </w:r>
      <w:proofErr w:type="spellStart"/>
      <w:r w:rsidRPr="00440C61">
        <w:rPr>
          <w:color w:val="0F1115"/>
        </w:rPr>
        <w:t>Narasumber</w:t>
      </w:r>
      <w:proofErr w:type="spellEnd"/>
      <w:r w:rsidRPr="00440C61">
        <w:rPr>
          <w:color w:val="0F1115"/>
        </w:rPr>
        <w:t xml:space="preserve">, Bapak Ali Rauf, </w:t>
      </w:r>
      <w:proofErr w:type="spellStart"/>
      <w:r w:rsidRPr="00440C61">
        <w:rPr>
          <w:color w:val="0F1115"/>
        </w:rPr>
        <w:t>dengan</w:t>
      </w:r>
      <w:proofErr w:type="spellEnd"/>
      <w:r w:rsidRPr="00440C61">
        <w:rPr>
          <w:color w:val="0F1115"/>
        </w:rPr>
        <w:t xml:space="preserve"> </w:t>
      </w:r>
      <w:proofErr w:type="spellStart"/>
      <w:r w:rsidRPr="00440C61">
        <w:rPr>
          <w:color w:val="0F1115"/>
        </w:rPr>
        <w:t>sukarela</w:t>
      </w:r>
      <w:proofErr w:type="spellEnd"/>
      <w:r w:rsidRPr="00440C61">
        <w:rPr>
          <w:color w:val="0F1115"/>
        </w:rPr>
        <w:t xml:space="preserve"> </w:t>
      </w:r>
      <w:proofErr w:type="spellStart"/>
      <w:r w:rsidRPr="00440C61">
        <w:rPr>
          <w:color w:val="0F1115"/>
        </w:rPr>
        <w:t>bercerita</w:t>
      </w:r>
      <w:proofErr w:type="spellEnd"/>
      <w:r w:rsidRPr="00440C61">
        <w:rPr>
          <w:color w:val="0F1115"/>
        </w:rPr>
        <w:t xml:space="preserve"> pada </w:t>
      </w:r>
      <w:proofErr w:type="spellStart"/>
      <w:r w:rsidRPr="00440C61">
        <w:rPr>
          <w:color w:val="0F1115"/>
        </w:rPr>
        <w:t>waktu</w:t>
      </w:r>
      <w:proofErr w:type="spellEnd"/>
      <w:r w:rsidRPr="00440C61">
        <w:rPr>
          <w:color w:val="0F1115"/>
        </w:rPr>
        <w:t xml:space="preserve"> </w:t>
      </w:r>
      <w:proofErr w:type="spellStart"/>
      <w:r w:rsidRPr="00440C61">
        <w:rPr>
          <w:color w:val="0F1115"/>
        </w:rPr>
        <w:t>senggang</w:t>
      </w:r>
      <w:proofErr w:type="spellEnd"/>
      <w:r w:rsidRPr="00440C61">
        <w:rPr>
          <w:color w:val="0F1115"/>
        </w:rPr>
        <w:t xml:space="preserve"> </w:t>
      </w:r>
      <w:proofErr w:type="spellStart"/>
      <w:r w:rsidRPr="00440C61">
        <w:rPr>
          <w:color w:val="0F1115"/>
        </w:rPr>
        <w:t>tanpa</w:t>
      </w:r>
      <w:proofErr w:type="spellEnd"/>
      <w:r w:rsidRPr="00440C61">
        <w:rPr>
          <w:color w:val="0F1115"/>
        </w:rPr>
        <w:t xml:space="preserve"> </w:t>
      </w:r>
      <w:proofErr w:type="spellStart"/>
      <w:r w:rsidRPr="00440C61">
        <w:rPr>
          <w:color w:val="0F1115"/>
        </w:rPr>
        <w:t>memerlukan</w:t>
      </w:r>
      <w:proofErr w:type="spellEnd"/>
      <w:r w:rsidRPr="00440C61">
        <w:rPr>
          <w:color w:val="0F1115"/>
        </w:rPr>
        <w:t xml:space="preserve"> setting </w:t>
      </w:r>
      <w:proofErr w:type="spellStart"/>
      <w:r w:rsidRPr="00440C61">
        <w:rPr>
          <w:color w:val="0F1115"/>
        </w:rPr>
        <w:t>atau</w:t>
      </w:r>
      <w:proofErr w:type="spellEnd"/>
      <w:r w:rsidRPr="00440C61">
        <w:rPr>
          <w:color w:val="0F1115"/>
        </w:rPr>
        <w:t xml:space="preserve"> </w:t>
      </w:r>
      <w:proofErr w:type="spellStart"/>
      <w:r w:rsidRPr="00440C61">
        <w:rPr>
          <w:color w:val="0F1115"/>
        </w:rPr>
        <w:t>persyaratan</w:t>
      </w:r>
      <w:proofErr w:type="spellEnd"/>
      <w:r w:rsidRPr="00440C61">
        <w:rPr>
          <w:color w:val="0F1115"/>
        </w:rPr>
        <w:t xml:space="preserve"> </w:t>
      </w:r>
      <w:proofErr w:type="spellStart"/>
      <w:r w:rsidRPr="00440C61">
        <w:rPr>
          <w:color w:val="0F1115"/>
        </w:rPr>
        <w:t>khusus</w:t>
      </w:r>
      <w:proofErr w:type="spellEnd"/>
      <w:r w:rsidRPr="00440C61">
        <w:rPr>
          <w:color w:val="0F1115"/>
        </w:rPr>
        <w:t xml:space="preserve">. Hal </w:t>
      </w:r>
      <w:proofErr w:type="spellStart"/>
      <w:r w:rsidRPr="00440C61">
        <w:rPr>
          <w:color w:val="0F1115"/>
        </w:rPr>
        <w:t>ini</w:t>
      </w:r>
      <w:proofErr w:type="spellEnd"/>
      <w:r w:rsidRPr="00440C61">
        <w:rPr>
          <w:color w:val="0F1115"/>
        </w:rPr>
        <w:t xml:space="preserve"> </w:t>
      </w:r>
      <w:proofErr w:type="spellStart"/>
      <w:r w:rsidRPr="00440C61">
        <w:rPr>
          <w:color w:val="0F1115"/>
        </w:rPr>
        <w:t>mengindikasikan</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w:t>
      </w:r>
      <w:proofErr w:type="spellStart"/>
      <w:r w:rsidRPr="00440C61">
        <w:rPr>
          <w:color w:val="0F1115"/>
        </w:rPr>
        <w:t>rakyat</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telah</w:t>
      </w:r>
      <w:proofErr w:type="spellEnd"/>
      <w:r w:rsidRPr="00440C61">
        <w:rPr>
          <w:color w:val="0F1115"/>
        </w:rPr>
        <w:t xml:space="preserve"> </w:t>
      </w:r>
      <w:proofErr w:type="spellStart"/>
      <w:r w:rsidRPr="00440C61">
        <w:rPr>
          <w:color w:val="0F1115"/>
        </w:rPr>
        <w:t>menyatu</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kehidupan</w:t>
      </w:r>
      <w:proofErr w:type="spellEnd"/>
      <w:r w:rsidRPr="00440C61">
        <w:rPr>
          <w:color w:val="0F1115"/>
        </w:rPr>
        <w:t xml:space="preserve"> </w:t>
      </w:r>
      <w:proofErr w:type="spellStart"/>
      <w:r w:rsidRPr="00440C61">
        <w:rPr>
          <w:color w:val="0F1115"/>
        </w:rPr>
        <w:t>sehari-hari</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Kuantan </w:t>
      </w:r>
      <w:proofErr w:type="spellStart"/>
      <w:r w:rsidRPr="00440C61">
        <w:rPr>
          <w:color w:val="0F1115"/>
        </w:rPr>
        <w:t>Singingi</w:t>
      </w:r>
      <w:proofErr w:type="spellEnd"/>
      <w:r w:rsidRPr="00440C61">
        <w:rPr>
          <w:color w:val="0F1115"/>
        </w:rPr>
        <w:t xml:space="preserve">, </w:t>
      </w:r>
      <w:proofErr w:type="spellStart"/>
      <w:r w:rsidRPr="00440C61">
        <w:rPr>
          <w:color w:val="0F1115"/>
        </w:rPr>
        <w:t>sehingga</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diakses</w:t>
      </w:r>
      <w:proofErr w:type="spellEnd"/>
      <w:r w:rsidRPr="00440C61">
        <w:rPr>
          <w:color w:val="0F1115"/>
        </w:rPr>
        <w:t xml:space="preserve"> dan </w:t>
      </w:r>
      <w:proofErr w:type="spellStart"/>
      <w:r w:rsidRPr="00440C61">
        <w:rPr>
          <w:color w:val="0F1115"/>
        </w:rPr>
        <w:t>disampaikan</w:t>
      </w:r>
      <w:proofErr w:type="spellEnd"/>
      <w:r w:rsidRPr="00440C61">
        <w:rPr>
          <w:color w:val="0F1115"/>
        </w:rPr>
        <w:t xml:space="preserve"> </w:t>
      </w:r>
      <w:proofErr w:type="spellStart"/>
      <w:r w:rsidRPr="00440C61">
        <w:rPr>
          <w:color w:val="0F1115"/>
        </w:rPr>
        <w:t>kapan</w:t>
      </w:r>
      <w:proofErr w:type="spellEnd"/>
      <w:r w:rsidRPr="00440C61">
        <w:rPr>
          <w:color w:val="0F1115"/>
        </w:rPr>
        <w:t xml:space="preserve"> </w:t>
      </w:r>
      <w:proofErr w:type="spellStart"/>
      <w:r w:rsidRPr="00440C61">
        <w:rPr>
          <w:color w:val="0F1115"/>
        </w:rPr>
        <w:t>saja</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bagian</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interaksi</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yang </w:t>
      </w:r>
      <w:proofErr w:type="spellStart"/>
      <w:r w:rsidRPr="00440C61">
        <w:rPr>
          <w:color w:val="0F1115"/>
        </w:rPr>
        <w:t>wajar</w:t>
      </w:r>
      <w:proofErr w:type="spellEnd"/>
      <w:r w:rsidRPr="00440C61">
        <w:rPr>
          <w:color w:val="0F1115"/>
        </w:rPr>
        <w:t xml:space="preserve">. </w:t>
      </w:r>
      <w:proofErr w:type="spellStart"/>
      <w:r w:rsidRPr="00440C61">
        <w:rPr>
          <w:color w:val="0F1115"/>
        </w:rPr>
        <w:t>Kesediaan</w:t>
      </w:r>
      <w:proofErr w:type="spellEnd"/>
      <w:r w:rsidRPr="00440C61">
        <w:rPr>
          <w:color w:val="0F1115"/>
        </w:rPr>
        <w:t xml:space="preserve"> </w:t>
      </w:r>
      <w:proofErr w:type="spellStart"/>
      <w:r w:rsidRPr="00440C61">
        <w:rPr>
          <w:color w:val="0F1115"/>
        </w:rPr>
        <w:t>penutur</w:t>
      </w:r>
      <w:proofErr w:type="spellEnd"/>
      <w:r w:rsidRPr="00440C61">
        <w:rPr>
          <w:color w:val="0F1115"/>
        </w:rPr>
        <w:t xml:space="preserve"> </w:t>
      </w:r>
      <w:proofErr w:type="spellStart"/>
      <w:r w:rsidRPr="00440C61">
        <w:rPr>
          <w:color w:val="0F1115"/>
        </w:rPr>
        <w:t>untuk</w:t>
      </w:r>
      <w:proofErr w:type="spellEnd"/>
      <w:r w:rsidRPr="00440C61">
        <w:rPr>
          <w:color w:val="0F1115"/>
        </w:rPr>
        <w:t xml:space="preserve"> </w:t>
      </w:r>
      <w:proofErr w:type="spellStart"/>
      <w:r w:rsidRPr="00440C61">
        <w:rPr>
          <w:color w:val="0F1115"/>
        </w:rPr>
        <w:t>bercerita</w:t>
      </w:r>
      <w:proofErr w:type="spellEnd"/>
      <w:r w:rsidRPr="00440C61">
        <w:rPr>
          <w:color w:val="0F1115"/>
        </w:rPr>
        <w:t xml:space="preserve"> </w:t>
      </w:r>
      <w:proofErr w:type="spellStart"/>
      <w:r w:rsidRPr="00440C61">
        <w:rPr>
          <w:color w:val="0F1115"/>
        </w:rPr>
        <w:t>justru</w:t>
      </w:r>
      <w:proofErr w:type="spellEnd"/>
      <w:r w:rsidRPr="00440C61">
        <w:rPr>
          <w:color w:val="0F1115"/>
        </w:rPr>
        <w:t xml:space="preserve"> </w:t>
      </w:r>
      <w:proofErr w:type="spellStart"/>
      <w:r w:rsidRPr="00440C61">
        <w:rPr>
          <w:color w:val="0F1115"/>
        </w:rPr>
        <w:t>dilandasi</w:t>
      </w:r>
      <w:proofErr w:type="spellEnd"/>
      <w:r w:rsidRPr="00440C61">
        <w:rPr>
          <w:color w:val="0F1115"/>
        </w:rPr>
        <w:t xml:space="preserve"> oleh </w:t>
      </w:r>
      <w:proofErr w:type="spellStart"/>
      <w:r w:rsidRPr="00440C61">
        <w:rPr>
          <w:color w:val="0F1115"/>
        </w:rPr>
        <w:t>kegembiraan</w:t>
      </w:r>
      <w:proofErr w:type="spellEnd"/>
      <w:r w:rsidRPr="00440C61">
        <w:rPr>
          <w:color w:val="0F1115"/>
        </w:rPr>
        <w:t xml:space="preserve"> dan </w:t>
      </w:r>
      <w:proofErr w:type="spellStart"/>
      <w:r w:rsidRPr="00440C61">
        <w:rPr>
          <w:color w:val="0F1115"/>
        </w:rPr>
        <w:t>harapannya</w:t>
      </w:r>
      <w:proofErr w:type="spellEnd"/>
      <w:r w:rsidRPr="00440C61">
        <w:rPr>
          <w:color w:val="0F1115"/>
        </w:rPr>
        <w:t xml:space="preserve"> agar </w:t>
      </w:r>
      <w:proofErr w:type="spellStart"/>
      <w:r w:rsidRPr="00440C61">
        <w:rPr>
          <w:color w:val="0F1115"/>
        </w:rPr>
        <w:t>cerita</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tidak</w:t>
      </w:r>
      <w:proofErr w:type="spellEnd"/>
      <w:r w:rsidRPr="00440C61">
        <w:rPr>
          <w:color w:val="0F1115"/>
        </w:rPr>
        <w:t xml:space="preserve"> </w:t>
      </w:r>
      <w:proofErr w:type="spellStart"/>
      <w:r w:rsidRPr="00440C61">
        <w:rPr>
          <w:color w:val="0F1115"/>
        </w:rPr>
        <w:t>punah</w:t>
      </w:r>
      <w:proofErr w:type="spellEnd"/>
      <w:r w:rsidRPr="00440C61">
        <w:rPr>
          <w:color w:val="0F1115"/>
        </w:rPr>
        <w:t xml:space="preserve">, </w:t>
      </w:r>
      <w:proofErr w:type="spellStart"/>
      <w:r w:rsidRPr="00440C61">
        <w:rPr>
          <w:color w:val="0F1115"/>
        </w:rPr>
        <w:t>menunjukkan</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sense of ownership dan </w:t>
      </w:r>
      <w:proofErr w:type="spellStart"/>
      <w:r w:rsidRPr="00440C61">
        <w:rPr>
          <w:color w:val="0F1115"/>
        </w:rPr>
        <w:t>tanggung</w:t>
      </w:r>
      <w:proofErr w:type="spellEnd"/>
      <w:r w:rsidRPr="00440C61">
        <w:rPr>
          <w:color w:val="0F1115"/>
        </w:rPr>
        <w:t xml:space="preserve"> </w:t>
      </w:r>
      <w:proofErr w:type="spellStart"/>
      <w:r w:rsidRPr="00440C61">
        <w:rPr>
          <w:color w:val="0F1115"/>
        </w:rPr>
        <w:t>jawab</w:t>
      </w:r>
      <w:proofErr w:type="spellEnd"/>
      <w:r w:rsidRPr="00440C61">
        <w:rPr>
          <w:color w:val="0F1115"/>
        </w:rPr>
        <w:t xml:space="preserve"> moral </w:t>
      </w:r>
      <w:proofErr w:type="spellStart"/>
      <w:r w:rsidRPr="00440C61">
        <w:rPr>
          <w:color w:val="0F1115"/>
        </w:rPr>
        <w:t>terhadap</w:t>
      </w:r>
      <w:proofErr w:type="spellEnd"/>
      <w:r w:rsidRPr="00440C61">
        <w:rPr>
          <w:color w:val="0F1115"/>
        </w:rPr>
        <w:t xml:space="preserve"> </w:t>
      </w:r>
      <w:proofErr w:type="spellStart"/>
      <w:r w:rsidRPr="00440C61">
        <w:rPr>
          <w:color w:val="0F1115"/>
        </w:rPr>
        <w:t>warisan</w:t>
      </w:r>
      <w:proofErr w:type="spellEnd"/>
      <w:r w:rsidRPr="00440C61">
        <w:rPr>
          <w:color w:val="0F1115"/>
        </w:rPr>
        <w:t xml:space="preserve"> </w:t>
      </w:r>
      <w:proofErr w:type="spellStart"/>
      <w:r w:rsidRPr="00440C61">
        <w:rPr>
          <w:color w:val="0F1115"/>
        </w:rPr>
        <w:t>budayanya</w:t>
      </w:r>
      <w:proofErr w:type="spellEnd"/>
      <w:r w:rsidRPr="00440C61">
        <w:rPr>
          <w:color w:val="0F1115"/>
        </w:rPr>
        <w:t xml:space="preserve">. </w:t>
      </w:r>
      <w:proofErr w:type="spellStart"/>
      <w:r w:rsidRPr="00440C61">
        <w:rPr>
          <w:color w:val="0F1115"/>
        </w:rPr>
        <w:t>Motivasi</w:t>
      </w:r>
      <w:proofErr w:type="spellEnd"/>
      <w:r w:rsidRPr="00440C61">
        <w:rPr>
          <w:color w:val="0F1115"/>
        </w:rPr>
        <w:t xml:space="preserve"> </w:t>
      </w:r>
      <w:proofErr w:type="spellStart"/>
      <w:r w:rsidRPr="00440C61">
        <w:rPr>
          <w:color w:val="0F1115"/>
        </w:rPr>
        <w:t>intrinsik</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kunci</w:t>
      </w:r>
      <w:proofErr w:type="spellEnd"/>
      <w:r w:rsidRPr="00440C61">
        <w:rPr>
          <w:color w:val="0F1115"/>
        </w:rPr>
        <w:t xml:space="preserve"> </w:t>
      </w:r>
      <w:proofErr w:type="spellStart"/>
      <w:r w:rsidRPr="00440C61">
        <w:rPr>
          <w:color w:val="0F1115"/>
        </w:rPr>
        <w:t>utama</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kelestarian</w:t>
      </w:r>
      <w:proofErr w:type="spellEnd"/>
      <w:r w:rsidRPr="00440C61">
        <w:rPr>
          <w:color w:val="0F1115"/>
        </w:rPr>
        <w:t xml:space="preserve"> </w:t>
      </w:r>
      <w:proofErr w:type="spellStart"/>
      <w:r w:rsidRPr="00440C61">
        <w:rPr>
          <w:color w:val="0F1115"/>
        </w:rPr>
        <w:t>tradisi</w:t>
      </w:r>
      <w:proofErr w:type="spellEnd"/>
      <w:r w:rsidRPr="00440C61">
        <w:rPr>
          <w:color w:val="0F1115"/>
        </w:rPr>
        <w:t xml:space="preserve"> </w:t>
      </w:r>
      <w:proofErr w:type="spellStart"/>
      <w:r w:rsidRPr="00440C61">
        <w:rPr>
          <w:color w:val="0F1115"/>
        </w:rPr>
        <w:t>lisan</w:t>
      </w:r>
      <w:proofErr w:type="spellEnd"/>
      <w:r w:rsidRPr="00440C61">
        <w:rPr>
          <w:color w:val="0F1115"/>
        </w:rPr>
        <w:t xml:space="preserve"> di </w:t>
      </w:r>
      <w:proofErr w:type="spellStart"/>
      <w:r w:rsidRPr="00440C61">
        <w:rPr>
          <w:color w:val="0F1115"/>
        </w:rPr>
        <w:t>tengah</w:t>
      </w:r>
      <w:proofErr w:type="spellEnd"/>
      <w:r w:rsidRPr="00440C61">
        <w:rPr>
          <w:color w:val="0F1115"/>
        </w:rPr>
        <w:t xml:space="preserve"> </w:t>
      </w:r>
      <w:proofErr w:type="spellStart"/>
      <w:r w:rsidRPr="00440C61">
        <w:rPr>
          <w:color w:val="0F1115"/>
        </w:rPr>
        <w:t>tantangan</w:t>
      </w:r>
      <w:proofErr w:type="spellEnd"/>
      <w:r w:rsidRPr="00440C61">
        <w:rPr>
          <w:color w:val="0F1115"/>
        </w:rPr>
        <w:t xml:space="preserve"> </w:t>
      </w:r>
      <w:proofErr w:type="spellStart"/>
      <w:r w:rsidRPr="00440C61">
        <w:rPr>
          <w:color w:val="0F1115"/>
        </w:rPr>
        <w:t>modernisasi</w:t>
      </w:r>
      <w:proofErr w:type="spellEnd"/>
      <w:r w:rsidRPr="00440C61">
        <w:rPr>
          <w:color w:val="0F1115"/>
        </w:rPr>
        <w:t xml:space="preserve">, di mana </w:t>
      </w:r>
      <w:proofErr w:type="spellStart"/>
      <w:r w:rsidRPr="00440C61">
        <w:rPr>
          <w:color w:val="0F1115"/>
        </w:rPr>
        <w:t>penutur</w:t>
      </w:r>
      <w:proofErr w:type="spellEnd"/>
      <w:r w:rsidRPr="00440C61">
        <w:rPr>
          <w:color w:val="0F1115"/>
        </w:rPr>
        <w:t xml:space="preserve"> </w:t>
      </w:r>
      <w:proofErr w:type="spellStart"/>
      <w:r w:rsidRPr="00440C61">
        <w:rPr>
          <w:color w:val="0F1115"/>
        </w:rPr>
        <w:t>bukan</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penyampai</w:t>
      </w:r>
      <w:proofErr w:type="spellEnd"/>
      <w:r w:rsidRPr="00440C61">
        <w:rPr>
          <w:color w:val="0F1115"/>
        </w:rPr>
        <w:t xml:space="preserve">, </w:t>
      </w:r>
      <w:proofErr w:type="spellStart"/>
      <w:r w:rsidRPr="00440C61">
        <w:rPr>
          <w:color w:val="0F1115"/>
        </w:rPr>
        <w:t>tetapi</w:t>
      </w:r>
      <w:proofErr w:type="spellEnd"/>
      <w:r w:rsidRPr="00440C61">
        <w:rPr>
          <w:color w:val="0F1115"/>
        </w:rPr>
        <w:t xml:space="preserve"> juga </w:t>
      </w:r>
      <w:proofErr w:type="spellStart"/>
      <w:r w:rsidRPr="00440C61">
        <w:rPr>
          <w:color w:val="0F1115"/>
        </w:rPr>
        <w:t>sebagai</w:t>
      </w:r>
      <w:proofErr w:type="spellEnd"/>
      <w:r w:rsidRPr="00440C61">
        <w:rPr>
          <w:color w:val="0F1115"/>
        </w:rPr>
        <w:t xml:space="preserve"> </w:t>
      </w:r>
      <w:proofErr w:type="spellStart"/>
      <w:r w:rsidRPr="00440C61">
        <w:rPr>
          <w:color w:val="0F1115"/>
        </w:rPr>
        <w:t>aktif</w:t>
      </w:r>
      <w:proofErr w:type="spellEnd"/>
      <w:r w:rsidRPr="00440C61">
        <w:rPr>
          <w:color w:val="0F1115"/>
        </w:rPr>
        <w:t xml:space="preserve"> guardian of culture.</w:t>
      </w:r>
    </w:p>
    <w:p w14:paraId="110302B5"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Tujuan</w:t>
      </w:r>
      <w:proofErr w:type="spellEnd"/>
      <w:r w:rsidRPr="00440C61">
        <w:rPr>
          <w:color w:val="0F1115"/>
        </w:rPr>
        <w:t xml:space="preserve"> </w:t>
      </w:r>
      <w:proofErr w:type="spellStart"/>
      <w:r w:rsidRPr="00440C61">
        <w:rPr>
          <w:color w:val="0F1115"/>
        </w:rPr>
        <w:t>penuturan</w:t>
      </w:r>
      <w:proofErr w:type="spellEnd"/>
      <w:r w:rsidRPr="00440C61">
        <w:rPr>
          <w:color w:val="0F1115"/>
        </w:rPr>
        <w:t xml:space="preserve"> yang </w:t>
      </w:r>
      <w:proofErr w:type="spellStart"/>
      <w:r w:rsidRPr="00440C61">
        <w:rPr>
          <w:color w:val="0F1115"/>
        </w:rPr>
        <w:t>diungkapkan</w:t>
      </w:r>
      <w:proofErr w:type="spellEnd"/>
      <w:r w:rsidRPr="00440C61">
        <w:rPr>
          <w:color w:val="0F1115"/>
        </w:rPr>
        <w:t xml:space="preserve"> oleh </w:t>
      </w:r>
      <w:proofErr w:type="spellStart"/>
      <w:r w:rsidRPr="00440C61">
        <w:rPr>
          <w:color w:val="0F1115"/>
        </w:rPr>
        <w:t>narasumber</w:t>
      </w:r>
      <w:proofErr w:type="spellEnd"/>
      <w:r w:rsidRPr="00440C61">
        <w:rPr>
          <w:color w:val="0F1115"/>
        </w:rPr>
        <w:t xml:space="preserve"> sangat </w:t>
      </w:r>
      <w:proofErr w:type="spellStart"/>
      <w:r w:rsidRPr="00440C61">
        <w:rPr>
          <w:color w:val="0F1115"/>
        </w:rPr>
        <w:t>jelas</w:t>
      </w:r>
      <w:proofErr w:type="spellEnd"/>
      <w:r w:rsidRPr="00440C61">
        <w:rPr>
          <w:color w:val="0F1115"/>
        </w:rPr>
        <w:t xml:space="preserve"> dan </w:t>
      </w:r>
      <w:proofErr w:type="spellStart"/>
      <w:r w:rsidRPr="00440C61">
        <w:rPr>
          <w:color w:val="0F1115"/>
        </w:rPr>
        <w:t>bersifat</w:t>
      </w:r>
      <w:proofErr w:type="spellEnd"/>
      <w:r w:rsidRPr="00440C61">
        <w:rPr>
          <w:color w:val="0F1115"/>
        </w:rPr>
        <w:t xml:space="preserve"> </w:t>
      </w:r>
      <w:proofErr w:type="spellStart"/>
      <w:r w:rsidRPr="00440C61">
        <w:rPr>
          <w:color w:val="0F1115"/>
        </w:rPr>
        <w:t>multidimensi</w:t>
      </w:r>
      <w:proofErr w:type="spellEnd"/>
      <w:r w:rsidRPr="00440C61">
        <w:rPr>
          <w:color w:val="0F1115"/>
        </w:rPr>
        <w:t xml:space="preserve">, </w:t>
      </w:r>
      <w:proofErr w:type="spellStart"/>
      <w:r w:rsidRPr="00440C61">
        <w:rPr>
          <w:color w:val="0F1115"/>
        </w:rPr>
        <w:t>yakni</w:t>
      </w:r>
      <w:proofErr w:type="spellEnd"/>
      <w:r w:rsidRPr="00440C61">
        <w:rPr>
          <w:color w:val="0F1115"/>
        </w:rPr>
        <w:t xml:space="preserve"> </w:t>
      </w:r>
      <w:proofErr w:type="spellStart"/>
      <w:r w:rsidRPr="00440C61">
        <w:rPr>
          <w:color w:val="0F1115"/>
        </w:rPr>
        <w:t>untuk</w:t>
      </w:r>
      <w:proofErr w:type="spellEnd"/>
      <w:r w:rsidRPr="00440C61">
        <w:rPr>
          <w:color w:val="0F1115"/>
        </w:rPr>
        <w:t xml:space="preserve"> </w:t>
      </w:r>
      <w:proofErr w:type="spellStart"/>
      <w:r w:rsidRPr="00440C61">
        <w:rPr>
          <w:color w:val="0F1115"/>
        </w:rPr>
        <w:t>pelestarian</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w:t>
      </w:r>
      <w:proofErr w:type="spellStart"/>
      <w:r w:rsidRPr="00440C61">
        <w:rPr>
          <w:color w:val="0F1115"/>
        </w:rPr>
        <w:t>transmisi</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moral, dan </w:t>
      </w:r>
      <w:proofErr w:type="spellStart"/>
      <w:r w:rsidRPr="00440C61">
        <w:rPr>
          <w:color w:val="0F1115"/>
        </w:rPr>
        <w:t>kebanggaan</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identitas</w:t>
      </w:r>
      <w:proofErr w:type="spellEnd"/>
      <w:r w:rsidRPr="00440C61">
        <w:rPr>
          <w:color w:val="0F1115"/>
        </w:rPr>
        <w:t xml:space="preserve"> </w:t>
      </w:r>
      <w:proofErr w:type="spellStart"/>
      <w:r w:rsidRPr="00440C61">
        <w:rPr>
          <w:color w:val="0F1115"/>
        </w:rPr>
        <w:t>lokal</w:t>
      </w:r>
      <w:proofErr w:type="spellEnd"/>
      <w:r w:rsidRPr="00440C61">
        <w:rPr>
          <w:color w:val="0F1115"/>
        </w:rPr>
        <w:t xml:space="preserve">. </w:t>
      </w:r>
      <w:proofErr w:type="spellStart"/>
      <w:r w:rsidRPr="00440C61">
        <w:rPr>
          <w:color w:val="0F1115"/>
        </w:rPr>
        <w:t>Penutur</w:t>
      </w:r>
      <w:proofErr w:type="spellEnd"/>
      <w:r w:rsidRPr="00440C61">
        <w:rPr>
          <w:color w:val="0F1115"/>
        </w:rPr>
        <w:t xml:space="preserve"> </w:t>
      </w:r>
      <w:proofErr w:type="spellStart"/>
      <w:r w:rsidRPr="00440C61">
        <w:rPr>
          <w:color w:val="0F1115"/>
        </w:rPr>
        <w:t>tidak</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melihat</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dongeng</w:t>
      </w:r>
      <w:proofErr w:type="spellEnd"/>
      <w:r w:rsidRPr="00440C61">
        <w:rPr>
          <w:color w:val="0F1115"/>
        </w:rPr>
        <w:t xml:space="preserve"> </w:t>
      </w:r>
      <w:proofErr w:type="spellStart"/>
      <w:r w:rsidRPr="00440C61">
        <w:rPr>
          <w:color w:val="0F1115"/>
        </w:rPr>
        <w:t>pengantar</w:t>
      </w:r>
      <w:proofErr w:type="spellEnd"/>
      <w:r w:rsidRPr="00440C61">
        <w:rPr>
          <w:color w:val="0F1115"/>
        </w:rPr>
        <w:t xml:space="preserve"> </w:t>
      </w:r>
      <w:proofErr w:type="spellStart"/>
      <w:r w:rsidRPr="00440C61">
        <w:rPr>
          <w:color w:val="0F1115"/>
        </w:rPr>
        <w:t>tidur</w:t>
      </w:r>
      <w:proofErr w:type="spellEnd"/>
      <w:r w:rsidRPr="00440C61">
        <w:rPr>
          <w:color w:val="0F1115"/>
        </w:rPr>
        <w:t xml:space="preserve">, </w:t>
      </w:r>
      <w:proofErr w:type="spellStart"/>
      <w:r w:rsidRPr="00440C61">
        <w:rPr>
          <w:color w:val="0F1115"/>
        </w:rPr>
        <w:t>melainkan</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dokumen</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yang </w:t>
      </w:r>
      <w:proofErr w:type="spellStart"/>
      <w:r w:rsidRPr="00440C61">
        <w:rPr>
          <w:color w:val="0F1115"/>
        </w:rPr>
        <w:t>mengandung</w:t>
      </w:r>
      <w:proofErr w:type="spellEnd"/>
      <w:r w:rsidRPr="00440C61">
        <w:rPr>
          <w:color w:val="0F1115"/>
        </w:rPr>
        <w:t xml:space="preserve"> </w:t>
      </w:r>
      <w:proofErr w:type="spellStart"/>
      <w:r w:rsidRPr="00440C61">
        <w:rPr>
          <w:color w:val="0F1115"/>
        </w:rPr>
        <w:t>amanat</w:t>
      </w:r>
      <w:proofErr w:type="spellEnd"/>
      <w:r w:rsidRPr="00440C61">
        <w:rPr>
          <w:color w:val="0F1115"/>
        </w:rPr>
        <w:t xml:space="preserve"> </w:t>
      </w:r>
      <w:proofErr w:type="spellStart"/>
      <w:r w:rsidRPr="00440C61">
        <w:rPr>
          <w:color w:val="0F1115"/>
        </w:rPr>
        <w:t>penting</w:t>
      </w:r>
      <w:proofErr w:type="spellEnd"/>
      <w:r w:rsidRPr="00440C61">
        <w:rPr>
          <w:color w:val="0F1115"/>
        </w:rPr>
        <w:t xml:space="preserve"> </w:t>
      </w:r>
      <w:proofErr w:type="spellStart"/>
      <w:r w:rsidRPr="00440C61">
        <w:rPr>
          <w:color w:val="0F1115"/>
        </w:rPr>
        <w:t>bagi</w:t>
      </w:r>
      <w:proofErr w:type="spellEnd"/>
      <w:r w:rsidRPr="00440C61">
        <w:rPr>
          <w:color w:val="0F1115"/>
        </w:rPr>
        <w:t xml:space="preserve"> </w:t>
      </w:r>
      <w:proofErr w:type="spellStart"/>
      <w:r w:rsidRPr="00440C61">
        <w:rPr>
          <w:color w:val="0F1115"/>
        </w:rPr>
        <w:t>pembentukan</w:t>
      </w:r>
      <w:proofErr w:type="spellEnd"/>
      <w:r w:rsidRPr="00440C61">
        <w:rPr>
          <w:color w:val="0F1115"/>
        </w:rPr>
        <w:t xml:space="preserve"> </w:t>
      </w:r>
      <w:proofErr w:type="spellStart"/>
      <w:r w:rsidRPr="00440C61">
        <w:rPr>
          <w:color w:val="0F1115"/>
        </w:rPr>
        <w:t>karakter</w:t>
      </w:r>
      <w:proofErr w:type="spellEnd"/>
      <w:r w:rsidRPr="00440C61">
        <w:rPr>
          <w:color w:val="0F1115"/>
        </w:rPr>
        <w:t xml:space="preserve"> </w:t>
      </w:r>
      <w:proofErr w:type="spellStart"/>
      <w:r w:rsidRPr="00440C61">
        <w:rPr>
          <w:color w:val="0F1115"/>
        </w:rPr>
        <w:t>generasi</w:t>
      </w:r>
      <w:proofErr w:type="spellEnd"/>
      <w:r w:rsidRPr="00440C61">
        <w:rPr>
          <w:color w:val="0F1115"/>
        </w:rPr>
        <w:t xml:space="preserve"> </w:t>
      </w:r>
      <w:proofErr w:type="spellStart"/>
      <w:r w:rsidRPr="00440C61">
        <w:rPr>
          <w:color w:val="0F1115"/>
        </w:rPr>
        <w:t>penerus</w:t>
      </w:r>
      <w:proofErr w:type="spellEnd"/>
      <w:r w:rsidRPr="00440C61">
        <w:rPr>
          <w:color w:val="0F1115"/>
        </w:rPr>
        <w:t xml:space="preserve">. </w:t>
      </w:r>
      <w:proofErr w:type="spellStart"/>
      <w:r w:rsidRPr="00440C61">
        <w:rPr>
          <w:color w:val="0F1115"/>
        </w:rPr>
        <w:t>Fungsinya</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bahan</w:t>
      </w:r>
      <w:proofErr w:type="spellEnd"/>
      <w:r w:rsidRPr="00440C61">
        <w:rPr>
          <w:color w:val="0F1115"/>
        </w:rPr>
        <w:t xml:space="preserve"> ajar sastra" yang </w:t>
      </w:r>
      <w:proofErr w:type="spellStart"/>
      <w:r w:rsidRPr="00440C61">
        <w:rPr>
          <w:color w:val="0F1115"/>
        </w:rPr>
        <w:t>diharapkan</w:t>
      </w:r>
      <w:proofErr w:type="spellEnd"/>
      <w:r w:rsidRPr="00440C61">
        <w:rPr>
          <w:color w:val="0F1115"/>
        </w:rPr>
        <w:t xml:space="preserve"> oleh </w:t>
      </w:r>
      <w:proofErr w:type="spellStart"/>
      <w:r w:rsidRPr="00440C61">
        <w:rPr>
          <w:color w:val="0F1115"/>
        </w:rPr>
        <w:t>penutur</w:t>
      </w:r>
      <w:proofErr w:type="spellEnd"/>
      <w:r w:rsidRPr="00440C61">
        <w:rPr>
          <w:color w:val="0F1115"/>
        </w:rPr>
        <w:t xml:space="preserve"> </w:t>
      </w:r>
      <w:proofErr w:type="spellStart"/>
      <w:r w:rsidRPr="00440C61">
        <w:rPr>
          <w:color w:val="0F1115"/>
        </w:rPr>
        <w:t>menunjukkan</w:t>
      </w:r>
      <w:proofErr w:type="spellEnd"/>
      <w:r w:rsidRPr="00440C61">
        <w:rPr>
          <w:color w:val="0F1115"/>
        </w:rPr>
        <w:t xml:space="preserve"> </w:t>
      </w:r>
      <w:proofErr w:type="spellStart"/>
      <w:r w:rsidRPr="00440C61">
        <w:rPr>
          <w:color w:val="0F1115"/>
        </w:rPr>
        <w:t>kesadaran</w:t>
      </w:r>
      <w:proofErr w:type="spellEnd"/>
      <w:r w:rsidRPr="00440C61">
        <w:rPr>
          <w:color w:val="0F1115"/>
        </w:rPr>
        <w:t xml:space="preserve"> yang </w:t>
      </w:r>
      <w:proofErr w:type="spellStart"/>
      <w:r w:rsidRPr="00440C61">
        <w:rPr>
          <w:color w:val="0F1115"/>
        </w:rPr>
        <w:t>tinggi</w:t>
      </w:r>
      <w:proofErr w:type="spellEnd"/>
      <w:r w:rsidRPr="00440C61">
        <w:rPr>
          <w:color w:val="0F1115"/>
        </w:rPr>
        <w:t xml:space="preserve"> </w:t>
      </w:r>
      <w:proofErr w:type="spellStart"/>
      <w:r w:rsidRPr="00440C61">
        <w:rPr>
          <w:color w:val="0F1115"/>
        </w:rPr>
        <w:t>akan</w:t>
      </w:r>
      <w:proofErr w:type="spellEnd"/>
      <w:r w:rsidRPr="00440C61">
        <w:rPr>
          <w:color w:val="0F1115"/>
        </w:rPr>
        <w:t xml:space="preserve"> </w:t>
      </w:r>
      <w:proofErr w:type="spellStart"/>
      <w:r w:rsidRPr="00440C61">
        <w:rPr>
          <w:color w:val="0F1115"/>
        </w:rPr>
        <w:t>peran</w:t>
      </w:r>
      <w:proofErr w:type="spellEnd"/>
      <w:r w:rsidRPr="00440C61">
        <w:rPr>
          <w:color w:val="0F1115"/>
        </w:rPr>
        <w:t xml:space="preserve"> </w:t>
      </w:r>
      <w:proofErr w:type="spellStart"/>
      <w:r w:rsidRPr="00440C61">
        <w:rPr>
          <w:color w:val="0F1115"/>
        </w:rPr>
        <w:t>strategis</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w:t>
      </w:r>
      <w:proofErr w:type="spellStart"/>
      <w:r w:rsidRPr="00440C61">
        <w:rPr>
          <w:color w:val="0F1115"/>
        </w:rPr>
        <w:t>rakyat</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dunia </w:t>
      </w:r>
      <w:proofErr w:type="spellStart"/>
      <w:r w:rsidRPr="00440C61">
        <w:rPr>
          <w:color w:val="0F1115"/>
        </w:rPr>
        <w:t>pendidikan</w:t>
      </w:r>
      <w:proofErr w:type="spellEnd"/>
      <w:r w:rsidRPr="00440C61">
        <w:rPr>
          <w:color w:val="0F1115"/>
        </w:rPr>
        <w:t xml:space="preserve"> formal. </w:t>
      </w:r>
      <w:proofErr w:type="spellStart"/>
      <w:r w:rsidRPr="00440C61">
        <w:rPr>
          <w:color w:val="0F1115"/>
        </w:rPr>
        <w:t>Kesadaran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justifikasi</w:t>
      </w:r>
      <w:proofErr w:type="spellEnd"/>
      <w:r w:rsidRPr="00440C61">
        <w:rPr>
          <w:color w:val="0F1115"/>
        </w:rPr>
        <w:t xml:space="preserve"> yang </w:t>
      </w:r>
      <w:proofErr w:type="spellStart"/>
      <w:r w:rsidRPr="00440C61">
        <w:rPr>
          <w:color w:val="0F1115"/>
        </w:rPr>
        <w:t>kuat</w:t>
      </w:r>
      <w:proofErr w:type="spellEnd"/>
      <w:r w:rsidRPr="00440C61">
        <w:rPr>
          <w:color w:val="0F1115"/>
        </w:rPr>
        <w:t xml:space="preserve"> </w:t>
      </w:r>
      <w:proofErr w:type="spellStart"/>
      <w:r w:rsidRPr="00440C61">
        <w:rPr>
          <w:color w:val="0F1115"/>
        </w:rPr>
        <w:t>bagi</w:t>
      </w:r>
      <w:proofErr w:type="spellEnd"/>
      <w:r w:rsidRPr="00440C61">
        <w:rPr>
          <w:color w:val="0F1115"/>
        </w:rPr>
        <w:t xml:space="preserve"> </w:t>
      </w:r>
      <w:proofErr w:type="spellStart"/>
      <w:r w:rsidRPr="00440C61">
        <w:rPr>
          <w:color w:val="0F1115"/>
        </w:rPr>
        <w:t>integrasi</w:t>
      </w:r>
      <w:proofErr w:type="spellEnd"/>
      <w:r w:rsidRPr="00440C61">
        <w:rPr>
          <w:color w:val="0F1115"/>
        </w:rPr>
        <w:t xml:space="preserve"> legenda </w:t>
      </w:r>
      <w:proofErr w:type="spellStart"/>
      <w:r w:rsidRPr="00440C61">
        <w:rPr>
          <w:color w:val="0F1115"/>
        </w:rPr>
        <w:t>semacam</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ke</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kurikulum</w:t>
      </w:r>
      <w:proofErr w:type="spellEnd"/>
      <w:r w:rsidRPr="00440C61">
        <w:rPr>
          <w:color w:val="0F1115"/>
        </w:rPr>
        <w:t xml:space="preserve"> </w:t>
      </w:r>
      <w:proofErr w:type="spellStart"/>
      <w:r w:rsidRPr="00440C61">
        <w:rPr>
          <w:color w:val="0F1115"/>
        </w:rPr>
        <w:t>muatan</w:t>
      </w:r>
      <w:proofErr w:type="spellEnd"/>
      <w:r w:rsidRPr="00440C61">
        <w:rPr>
          <w:color w:val="0F1115"/>
        </w:rPr>
        <w:t xml:space="preserve"> </w:t>
      </w:r>
      <w:proofErr w:type="spellStart"/>
      <w:r w:rsidRPr="00440C61">
        <w:rPr>
          <w:color w:val="0F1115"/>
        </w:rPr>
        <w:t>lokal</w:t>
      </w:r>
      <w:proofErr w:type="spellEnd"/>
      <w:r w:rsidRPr="00440C61">
        <w:rPr>
          <w:color w:val="0F1115"/>
        </w:rPr>
        <w:t xml:space="preserve">, </w:t>
      </w:r>
      <w:proofErr w:type="spellStart"/>
      <w:r w:rsidRPr="00440C61">
        <w:rPr>
          <w:color w:val="0F1115"/>
        </w:rPr>
        <w:t>tidak</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materi</w:t>
      </w:r>
      <w:proofErr w:type="spellEnd"/>
      <w:r w:rsidRPr="00440C61">
        <w:rPr>
          <w:color w:val="0F1115"/>
        </w:rPr>
        <w:t xml:space="preserve"> sastra </w:t>
      </w:r>
      <w:proofErr w:type="spellStart"/>
      <w:r w:rsidRPr="00440C61">
        <w:rPr>
          <w:color w:val="0F1115"/>
        </w:rPr>
        <w:t>tetapi</w:t>
      </w:r>
      <w:proofErr w:type="spellEnd"/>
      <w:r w:rsidRPr="00440C61">
        <w:rPr>
          <w:color w:val="0F1115"/>
        </w:rPr>
        <w:t xml:space="preserve"> juga </w:t>
      </w:r>
      <w:proofErr w:type="spellStart"/>
      <w:r w:rsidRPr="00440C61">
        <w:rPr>
          <w:color w:val="0F1115"/>
        </w:rPr>
        <w:t>sebagai</w:t>
      </w:r>
      <w:proofErr w:type="spellEnd"/>
      <w:r w:rsidRPr="00440C61">
        <w:rPr>
          <w:color w:val="0F1115"/>
        </w:rPr>
        <w:t xml:space="preserve"> media </w:t>
      </w:r>
      <w:proofErr w:type="spellStart"/>
      <w:r w:rsidRPr="00440C61">
        <w:rPr>
          <w:color w:val="0F1115"/>
        </w:rPr>
        <w:t>pendidikan</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dan </w:t>
      </w:r>
      <w:proofErr w:type="spellStart"/>
      <w:r w:rsidRPr="00440C61">
        <w:rPr>
          <w:color w:val="0F1115"/>
        </w:rPr>
        <w:t>kearifan</w:t>
      </w:r>
      <w:proofErr w:type="spellEnd"/>
      <w:r w:rsidRPr="00440C61">
        <w:rPr>
          <w:color w:val="0F1115"/>
        </w:rPr>
        <w:t xml:space="preserve"> </w:t>
      </w:r>
      <w:proofErr w:type="spellStart"/>
      <w:r w:rsidRPr="00440C61">
        <w:rPr>
          <w:color w:val="0F1115"/>
        </w:rPr>
        <w:t>lokal</w:t>
      </w:r>
      <w:proofErr w:type="spellEnd"/>
      <w:r w:rsidRPr="00440C61">
        <w:rPr>
          <w:color w:val="0F1115"/>
        </w:rPr>
        <w:t xml:space="preserve">. </w:t>
      </w:r>
      <w:proofErr w:type="spellStart"/>
      <w:r w:rsidRPr="00440C61">
        <w:rPr>
          <w:color w:val="0F1115"/>
        </w:rPr>
        <w:t>Ekspektasi</w:t>
      </w:r>
      <w:proofErr w:type="spellEnd"/>
      <w:r w:rsidRPr="00440C61">
        <w:rPr>
          <w:color w:val="0F1115"/>
        </w:rPr>
        <w:t xml:space="preserve"> </w:t>
      </w:r>
      <w:proofErr w:type="spellStart"/>
      <w:r w:rsidRPr="00440C61">
        <w:rPr>
          <w:color w:val="0F1115"/>
        </w:rPr>
        <w:t>penutur</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merefleksikan</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upaya</w:t>
      </w:r>
      <w:proofErr w:type="spellEnd"/>
      <w:r w:rsidRPr="00440C61">
        <w:rPr>
          <w:color w:val="0F1115"/>
        </w:rPr>
        <w:t xml:space="preserve"> </w:t>
      </w:r>
      <w:proofErr w:type="spellStart"/>
      <w:r w:rsidRPr="00440C61">
        <w:rPr>
          <w:color w:val="0F1115"/>
        </w:rPr>
        <w:t>transformasi</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pengetahuan</w:t>
      </w:r>
      <w:proofErr w:type="spellEnd"/>
      <w:r w:rsidRPr="00440C61">
        <w:rPr>
          <w:color w:val="0F1115"/>
        </w:rPr>
        <w:t xml:space="preserve"> </w:t>
      </w:r>
      <w:proofErr w:type="spellStart"/>
      <w:r w:rsidRPr="00440C61">
        <w:rPr>
          <w:color w:val="0F1115"/>
        </w:rPr>
        <w:t>implisit</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tradisi</w:t>
      </w:r>
      <w:proofErr w:type="spellEnd"/>
      <w:r w:rsidRPr="00440C61">
        <w:rPr>
          <w:color w:val="0F1115"/>
        </w:rPr>
        <w:t xml:space="preserve"> </w:t>
      </w:r>
      <w:proofErr w:type="spellStart"/>
      <w:r w:rsidRPr="00440C61">
        <w:rPr>
          <w:color w:val="0F1115"/>
        </w:rPr>
        <w:t>lisan</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pengetahuan</w:t>
      </w:r>
      <w:proofErr w:type="spellEnd"/>
      <w:r w:rsidRPr="00440C61">
        <w:rPr>
          <w:color w:val="0F1115"/>
        </w:rPr>
        <w:t xml:space="preserve"> </w:t>
      </w:r>
      <w:proofErr w:type="spellStart"/>
      <w:r w:rsidRPr="00440C61">
        <w:rPr>
          <w:color w:val="0F1115"/>
        </w:rPr>
        <w:t>eksplisit</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sistem</w:t>
      </w:r>
      <w:proofErr w:type="spellEnd"/>
      <w:r w:rsidRPr="00440C61">
        <w:rPr>
          <w:color w:val="0F1115"/>
        </w:rPr>
        <w:t xml:space="preserve"> </w:t>
      </w:r>
      <w:proofErr w:type="spellStart"/>
      <w:r w:rsidRPr="00440C61">
        <w:rPr>
          <w:color w:val="0F1115"/>
        </w:rPr>
        <w:t>pendidikan</w:t>
      </w:r>
      <w:proofErr w:type="spellEnd"/>
      <w:r w:rsidRPr="00440C61">
        <w:rPr>
          <w:color w:val="0F1115"/>
        </w:rPr>
        <w:t xml:space="preserve"> modern.</w:t>
      </w:r>
    </w:p>
    <w:p w14:paraId="3B8BA37C"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Berdasarkan</w:t>
      </w:r>
      <w:proofErr w:type="spellEnd"/>
      <w:r w:rsidRPr="00440C61">
        <w:rPr>
          <w:color w:val="0F1115"/>
        </w:rPr>
        <w:t xml:space="preserve"> </w:t>
      </w:r>
      <w:proofErr w:type="spellStart"/>
      <w:r w:rsidRPr="00440C61">
        <w:rPr>
          <w:color w:val="0F1115"/>
        </w:rPr>
        <w:t>temuan</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disimpulkan</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w:t>
      </w:r>
      <w:proofErr w:type="spellStart"/>
      <w:r w:rsidRPr="00440C61">
        <w:rPr>
          <w:color w:val="0F1115"/>
        </w:rPr>
        <w:t>konteks</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yang informal </w:t>
      </w:r>
      <w:proofErr w:type="spellStart"/>
      <w:r w:rsidRPr="00440C61">
        <w:rPr>
          <w:color w:val="0F1115"/>
        </w:rPr>
        <w:t>justru</w:t>
      </w:r>
      <w:proofErr w:type="spellEnd"/>
      <w:r w:rsidRPr="00440C61">
        <w:rPr>
          <w:color w:val="0F1115"/>
        </w:rPr>
        <w:t xml:space="preserve"> </w:t>
      </w:r>
      <w:proofErr w:type="spellStart"/>
      <w:r w:rsidRPr="00440C61">
        <w:rPr>
          <w:color w:val="0F1115"/>
        </w:rPr>
        <w:t>memperkuat</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w:t>
      </w:r>
      <w:proofErr w:type="spellStart"/>
      <w:r w:rsidRPr="00440C61">
        <w:rPr>
          <w:color w:val="0F1115"/>
        </w:rPr>
        <w:t>didaktif</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w:t>
      </w:r>
      <w:proofErr w:type="spellStart"/>
      <w:r w:rsidRPr="00440C61">
        <w:rPr>
          <w:color w:val="0F1115"/>
        </w:rPr>
        <w:t>Ketidakhadiran</w:t>
      </w:r>
      <w:proofErr w:type="spellEnd"/>
      <w:r w:rsidRPr="00440C61">
        <w:rPr>
          <w:color w:val="0F1115"/>
        </w:rPr>
        <w:t xml:space="preserve"> </w:t>
      </w:r>
      <w:proofErr w:type="spellStart"/>
      <w:r w:rsidRPr="00440C61">
        <w:rPr>
          <w:color w:val="0F1115"/>
        </w:rPr>
        <w:t>formalitas</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penuturan</w:t>
      </w:r>
      <w:proofErr w:type="spellEnd"/>
      <w:r w:rsidRPr="00440C61">
        <w:rPr>
          <w:color w:val="0F1115"/>
        </w:rPr>
        <w:t xml:space="preserve"> </w:t>
      </w:r>
      <w:proofErr w:type="spellStart"/>
      <w:r w:rsidRPr="00440C61">
        <w:rPr>
          <w:color w:val="0F1115"/>
        </w:rPr>
        <w:t>membuat</w:t>
      </w:r>
      <w:proofErr w:type="spellEnd"/>
      <w:r w:rsidRPr="00440C61">
        <w:rPr>
          <w:color w:val="0F1115"/>
        </w:rPr>
        <w:t xml:space="preserve"> </w:t>
      </w:r>
      <w:proofErr w:type="spellStart"/>
      <w:r w:rsidRPr="00440C61">
        <w:rPr>
          <w:color w:val="0F1115"/>
        </w:rPr>
        <w:t>pesan</w:t>
      </w:r>
      <w:proofErr w:type="spellEnd"/>
      <w:r w:rsidRPr="00440C61">
        <w:rPr>
          <w:color w:val="0F1115"/>
        </w:rPr>
        <w:t xml:space="preserve"> </w:t>
      </w:r>
      <w:proofErr w:type="spellStart"/>
      <w:r w:rsidRPr="00440C61">
        <w:rPr>
          <w:color w:val="0F1115"/>
        </w:rPr>
        <w:t>moralnya</w:t>
      </w:r>
      <w:proofErr w:type="spellEnd"/>
      <w:r w:rsidRPr="00440C61">
        <w:rPr>
          <w:color w:val="0F1115"/>
        </w:rPr>
        <w:t xml:space="preserve"> </w:t>
      </w:r>
      <w:proofErr w:type="spellStart"/>
      <w:r w:rsidRPr="00440C61">
        <w:rPr>
          <w:color w:val="0F1115"/>
        </w:rPr>
        <w:t>lebih</w:t>
      </w:r>
      <w:proofErr w:type="spellEnd"/>
      <w:r w:rsidRPr="00440C61">
        <w:rPr>
          <w:color w:val="0F1115"/>
        </w:rPr>
        <w:t xml:space="preserve"> </w:t>
      </w:r>
      <w:proofErr w:type="spellStart"/>
      <w:r w:rsidRPr="00440C61">
        <w:rPr>
          <w:color w:val="0F1115"/>
        </w:rPr>
        <w:t>mudah</w:t>
      </w:r>
      <w:proofErr w:type="spellEnd"/>
      <w:r w:rsidRPr="00440C61">
        <w:rPr>
          <w:color w:val="0F1115"/>
        </w:rPr>
        <w:t xml:space="preserve"> </w:t>
      </w:r>
      <w:proofErr w:type="spellStart"/>
      <w:r w:rsidRPr="00440C61">
        <w:rPr>
          <w:color w:val="0F1115"/>
        </w:rPr>
        <w:t>diinternalisasi</w:t>
      </w:r>
      <w:proofErr w:type="spellEnd"/>
      <w:r w:rsidRPr="00440C61">
        <w:rPr>
          <w:color w:val="0F1115"/>
        </w:rPr>
        <w:t xml:space="preserve"> oleh </w:t>
      </w:r>
      <w:proofErr w:type="spellStart"/>
      <w:r w:rsidRPr="00440C61">
        <w:rPr>
          <w:color w:val="0F1115"/>
        </w:rPr>
        <w:t>pendengar</w:t>
      </w:r>
      <w:proofErr w:type="spellEnd"/>
      <w:r w:rsidRPr="00440C61">
        <w:rPr>
          <w:color w:val="0F1115"/>
        </w:rPr>
        <w:t xml:space="preserve"> </w:t>
      </w:r>
      <w:proofErr w:type="spellStart"/>
      <w:r w:rsidRPr="00440C61">
        <w:rPr>
          <w:color w:val="0F1115"/>
        </w:rPr>
        <w:t>karena</w:t>
      </w:r>
      <w:proofErr w:type="spellEnd"/>
      <w:r w:rsidRPr="00440C61">
        <w:rPr>
          <w:color w:val="0F1115"/>
        </w:rPr>
        <w:t xml:space="preserve"> </w:t>
      </w:r>
      <w:proofErr w:type="spellStart"/>
      <w:r w:rsidRPr="00440C61">
        <w:rPr>
          <w:color w:val="0F1115"/>
        </w:rPr>
        <w:t>disampaikan</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situasi</w:t>
      </w:r>
      <w:proofErr w:type="spellEnd"/>
      <w:r w:rsidRPr="00440C61">
        <w:rPr>
          <w:color w:val="0F1115"/>
        </w:rPr>
        <w:t xml:space="preserve"> yang </w:t>
      </w:r>
      <w:proofErr w:type="spellStart"/>
      <w:r w:rsidRPr="00440C61">
        <w:rPr>
          <w:color w:val="0F1115"/>
        </w:rPr>
        <w:t>rileks</w:t>
      </w:r>
      <w:proofErr w:type="spellEnd"/>
      <w:r w:rsidRPr="00440C61">
        <w:rPr>
          <w:color w:val="0F1115"/>
        </w:rPr>
        <w:t xml:space="preserve"> dan </w:t>
      </w:r>
      <w:proofErr w:type="spellStart"/>
      <w:r w:rsidRPr="00440C61">
        <w:rPr>
          <w:color w:val="0F1115"/>
        </w:rPr>
        <w:t>akrab</w:t>
      </w:r>
      <w:proofErr w:type="spellEnd"/>
      <w:r w:rsidRPr="00440C61">
        <w:rPr>
          <w:color w:val="0F1115"/>
        </w:rPr>
        <w:t xml:space="preserve">, </w:t>
      </w:r>
      <w:proofErr w:type="spellStart"/>
      <w:r w:rsidRPr="00440C61">
        <w:rPr>
          <w:color w:val="0F1115"/>
        </w:rPr>
        <w:t>jauh</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kesan</w:t>
      </w:r>
      <w:proofErr w:type="spellEnd"/>
      <w:r w:rsidRPr="00440C61">
        <w:rPr>
          <w:color w:val="0F1115"/>
        </w:rPr>
        <w:t xml:space="preserve"> </w:t>
      </w:r>
      <w:proofErr w:type="spellStart"/>
      <w:r w:rsidRPr="00440C61">
        <w:rPr>
          <w:color w:val="0F1115"/>
        </w:rPr>
        <w:t>menggurui</w:t>
      </w:r>
      <w:proofErr w:type="spellEnd"/>
      <w:r w:rsidRPr="00440C61">
        <w:rPr>
          <w:color w:val="0F1115"/>
        </w:rPr>
        <w:t xml:space="preserve">. Legenda </w:t>
      </w:r>
      <w:proofErr w:type="spellStart"/>
      <w:r w:rsidRPr="00440C61">
        <w:rPr>
          <w:color w:val="0F1115"/>
        </w:rPr>
        <w:t>ini</w:t>
      </w:r>
      <w:proofErr w:type="spellEnd"/>
      <w:r w:rsidRPr="00440C61">
        <w:rPr>
          <w:color w:val="0F1115"/>
        </w:rPr>
        <w:t xml:space="preserve"> </w:t>
      </w:r>
      <w:proofErr w:type="spellStart"/>
      <w:r w:rsidRPr="00440C61">
        <w:rPr>
          <w:color w:val="0F1115"/>
        </w:rPr>
        <w:t>beroperasi</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mekanisme</w:t>
      </w:r>
      <w:proofErr w:type="spellEnd"/>
      <w:r w:rsidRPr="00440C61">
        <w:rPr>
          <w:color w:val="0F1115"/>
        </w:rPr>
        <w:t xml:space="preserve"> </w:t>
      </w:r>
      <w:proofErr w:type="spellStart"/>
      <w:r w:rsidRPr="00440C61">
        <w:rPr>
          <w:color w:val="0F1115"/>
        </w:rPr>
        <w:t>kontrol</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yang </w:t>
      </w:r>
      <w:proofErr w:type="spellStart"/>
      <w:r w:rsidRPr="00440C61">
        <w:rPr>
          <w:color w:val="0F1115"/>
        </w:rPr>
        <w:t>halus</w:t>
      </w:r>
      <w:proofErr w:type="spellEnd"/>
      <w:r w:rsidRPr="00440C61">
        <w:rPr>
          <w:color w:val="0F1115"/>
        </w:rPr>
        <w:t xml:space="preserve"> </w:t>
      </w:r>
      <w:proofErr w:type="spellStart"/>
      <w:r w:rsidRPr="00440C61">
        <w:rPr>
          <w:color w:val="0F1115"/>
        </w:rPr>
        <w:t>namun</w:t>
      </w:r>
      <w:proofErr w:type="spellEnd"/>
      <w:r w:rsidRPr="00440C61">
        <w:rPr>
          <w:color w:val="0F1115"/>
        </w:rPr>
        <w:t xml:space="preserve"> </w:t>
      </w:r>
      <w:proofErr w:type="spellStart"/>
      <w:r w:rsidRPr="00440C61">
        <w:rPr>
          <w:color w:val="0F1115"/>
        </w:rPr>
        <w:t>ampuh</w:t>
      </w:r>
      <w:proofErr w:type="spellEnd"/>
      <w:r w:rsidRPr="00440C61">
        <w:rPr>
          <w:color w:val="0F1115"/>
        </w:rPr>
        <w:t xml:space="preserve">, di mana </w:t>
      </w:r>
      <w:proofErr w:type="spellStart"/>
      <w:r w:rsidRPr="00440C61">
        <w:rPr>
          <w:color w:val="0F1115"/>
        </w:rPr>
        <w:t>kisah</w:t>
      </w:r>
      <w:proofErr w:type="spellEnd"/>
      <w:r w:rsidRPr="00440C61">
        <w:rPr>
          <w:color w:val="0F1115"/>
        </w:rPr>
        <w:t xml:space="preserve"> </w:t>
      </w:r>
      <w:proofErr w:type="spellStart"/>
      <w:r w:rsidRPr="00440C61">
        <w:rPr>
          <w:color w:val="0F1115"/>
        </w:rPr>
        <w:t>tragis</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semacam</w:t>
      </w:r>
      <w:proofErr w:type="spellEnd"/>
      <w:r w:rsidRPr="00440C61">
        <w:rPr>
          <w:color w:val="0F1115"/>
        </w:rPr>
        <w:t xml:space="preserve"> "</w:t>
      </w:r>
      <w:proofErr w:type="spellStart"/>
      <w:r w:rsidRPr="00440C61">
        <w:rPr>
          <w:color w:val="0F1115"/>
        </w:rPr>
        <w:t>peringatan</w:t>
      </w:r>
      <w:proofErr w:type="spellEnd"/>
      <w:r w:rsidRPr="00440C61">
        <w:rPr>
          <w:color w:val="0F1115"/>
        </w:rPr>
        <w:t xml:space="preserve"> </w:t>
      </w:r>
      <w:proofErr w:type="spellStart"/>
      <w:r w:rsidRPr="00440C61">
        <w:rPr>
          <w:color w:val="0F1115"/>
        </w:rPr>
        <w:t>kultural</w:t>
      </w:r>
      <w:proofErr w:type="spellEnd"/>
      <w:r w:rsidRPr="00440C61">
        <w:rPr>
          <w:color w:val="0F1115"/>
        </w:rPr>
        <w:t xml:space="preserve">" </w:t>
      </w:r>
      <w:proofErr w:type="spellStart"/>
      <w:r w:rsidRPr="00440C61">
        <w:rPr>
          <w:color w:val="0F1115"/>
        </w:rPr>
        <w:t>tentang</w:t>
      </w:r>
      <w:proofErr w:type="spellEnd"/>
      <w:r w:rsidRPr="00440C61">
        <w:rPr>
          <w:color w:val="0F1115"/>
        </w:rPr>
        <w:t xml:space="preserve"> </w:t>
      </w:r>
      <w:proofErr w:type="spellStart"/>
      <w:r w:rsidRPr="00440C61">
        <w:rPr>
          <w:color w:val="0F1115"/>
        </w:rPr>
        <w:t>konsekuensi</w:t>
      </w:r>
      <w:proofErr w:type="spellEnd"/>
      <w:r w:rsidRPr="00440C61">
        <w:rPr>
          <w:color w:val="0F1115"/>
        </w:rPr>
        <w:t xml:space="preserve"> </w:t>
      </w:r>
      <w:proofErr w:type="spellStart"/>
      <w:r w:rsidRPr="00440C61">
        <w:rPr>
          <w:color w:val="0F1115"/>
        </w:rPr>
        <w:t>mengerikan</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durhaka</w:t>
      </w:r>
      <w:proofErr w:type="spellEnd"/>
      <w:r w:rsidRPr="00440C61">
        <w:rPr>
          <w:color w:val="0F1115"/>
        </w:rPr>
        <w:t xml:space="preserve"> </w:t>
      </w:r>
      <w:proofErr w:type="spellStart"/>
      <w:r w:rsidRPr="00440C61">
        <w:rPr>
          <w:color w:val="0F1115"/>
        </w:rPr>
        <w:t>kepada</w:t>
      </w:r>
      <w:proofErr w:type="spellEnd"/>
      <w:r w:rsidRPr="00440C61">
        <w:rPr>
          <w:color w:val="0F1115"/>
        </w:rPr>
        <w:t xml:space="preserve"> orang </w:t>
      </w:r>
      <w:proofErr w:type="spellStart"/>
      <w:r w:rsidRPr="00440C61">
        <w:rPr>
          <w:color w:val="0F1115"/>
        </w:rPr>
        <w:t>tua</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yang </w:t>
      </w:r>
      <w:proofErr w:type="spellStart"/>
      <w:r w:rsidRPr="00440C61">
        <w:rPr>
          <w:color w:val="0F1115"/>
        </w:rPr>
        <w:t>langsung</w:t>
      </w:r>
      <w:proofErr w:type="spellEnd"/>
      <w:r w:rsidRPr="00440C61">
        <w:rPr>
          <w:color w:val="0F1115"/>
        </w:rPr>
        <w:t xml:space="preserve"> </w:t>
      </w:r>
      <w:proofErr w:type="spellStart"/>
      <w:r w:rsidRPr="00440C61">
        <w:rPr>
          <w:color w:val="0F1115"/>
        </w:rPr>
        <w:t>dijatuhkan</w:t>
      </w:r>
      <w:proofErr w:type="spellEnd"/>
      <w:r w:rsidRPr="00440C61">
        <w:rPr>
          <w:color w:val="0F1115"/>
        </w:rPr>
        <w:t xml:space="preserve"> oleh </w:t>
      </w:r>
      <w:proofErr w:type="spellStart"/>
      <w:r w:rsidRPr="00440C61">
        <w:rPr>
          <w:color w:val="0F1115"/>
        </w:rPr>
        <w:t>Tuhan</w:t>
      </w:r>
      <w:proofErr w:type="spellEnd"/>
      <w:r w:rsidRPr="00440C61">
        <w:rPr>
          <w:color w:val="0F1115"/>
        </w:rPr>
        <w:t xml:space="preserve"> </w:t>
      </w:r>
      <w:proofErr w:type="spellStart"/>
      <w:r w:rsidRPr="00440C61">
        <w:rPr>
          <w:color w:val="0F1115"/>
        </w:rPr>
        <w:t>melalui</w:t>
      </w:r>
      <w:proofErr w:type="spellEnd"/>
      <w:r w:rsidRPr="00440C61">
        <w:rPr>
          <w:color w:val="0F1115"/>
        </w:rPr>
        <w:t xml:space="preserve"> sang Ibu </w:t>
      </w:r>
      <w:proofErr w:type="spellStart"/>
      <w:r w:rsidRPr="00440C61">
        <w:rPr>
          <w:color w:val="0F1115"/>
        </w:rPr>
        <w:t>menegaskan</w:t>
      </w:r>
      <w:proofErr w:type="spellEnd"/>
      <w:r w:rsidRPr="00440C61">
        <w:rPr>
          <w:color w:val="0F1115"/>
        </w:rPr>
        <w:t xml:space="preserve"> </w:t>
      </w:r>
      <w:proofErr w:type="spellStart"/>
      <w:r w:rsidRPr="00440C61">
        <w:rPr>
          <w:color w:val="0F1115"/>
        </w:rPr>
        <w:t>sanksi</w:t>
      </w:r>
      <w:proofErr w:type="spellEnd"/>
      <w:r w:rsidRPr="00440C61">
        <w:rPr>
          <w:color w:val="0F1115"/>
        </w:rPr>
        <w:t xml:space="preserve"> </w:t>
      </w:r>
      <w:proofErr w:type="spellStart"/>
      <w:r w:rsidRPr="00440C61">
        <w:rPr>
          <w:color w:val="0F1115"/>
        </w:rPr>
        <w:t>transendental</w:t>
      </w:r>
      <w:proofErr w:type="spellEnd"/>
      <w:r w:rsidRPr="00440C61">
        <w:rPr>
          <w:color w:val="0F1115"/>
        </w:rPr>
        <w:t xml:space="preserve"> yang </w:t>
      </w:r>
      <w:proofErr w:type="spellStart"/>
      <w:r w:rsidRPr="00440C61">
        <w:rPr>
          <w:color w:val="0F1115"/>
        </w:rPr>
        <w:t>tidak</w:t>
      </w:r>
      <w:proofErr w:type="spellEnd"/>
      <w:r w:rsidRPr="00440C61">
        <w:rPr>
          <w:color w:val="0F1115"/>
        </w:rPr>
        <w:t xml:space="preserve"> </w:t>
      </w:r>
      <w:proofErr w:type="spellStart"/>
      <w:r w:rsidRPr="00440C61">
        <w:rPr>
          <w:color w:val="0F1115"/>
        </w:rPr>
        <w:t>terelakkan</w:t>
      </w:r>
      <w:proofErr w:type="spellEnd"/>
      <w:r w:rsidRPr="00440C61">
        <w:rPr>
          <w:color w:val="0F1115"/>
        </w:rPr>
        <w:t xml:space="preserve"> </w:t>
      </w:r>
      <w:proofErr w:type="spellStart"/>
      <w:r w:rsidRPr="00440C61">
        <w:rPr>
          <w:color w:val="0F1115"/>
        </w:rPr>
        <w:t>bagi</w:t>
      </w:r>
      <w:proofErr w:type="spellEnd"/>
      <w:r w:rsidRPr="00440C61">
        <w:rPr>
          <w:color w:val="0F1115"/>
        </w:rPr>
        <w:t xml:space="preserve"> </w:t>
      </w:r>
      <w:proofErr w:type="spellStart"/>
      <w:r w:rsidRPr="00440C61">
        <w:rPr>
          <w:color w:val="0F1115"/>
        </w:rPr>
        <w:t>pelanggar</w:t>
      </w:r>
      <w:proofErr w:type="spellEnd"/>
      <w:r w:rsidRPr="00440C61">
        <w:rPr>
          <w:color w:val="0F1115"/>
        </w:rPr>
        <w:t xml:space="preserve"> </w:t>
      </w:r>
      <w:proofErr w:type="spellStart"/>
      <w:r w:rsidRPr="00440C61">
        <w:rPr>
          <w:color w:val="0F1115"/>
        </w:rPr>
        <w:t>norma</w:t>
      </w:r>
      <w:proofErr w:type="spellEnd"/>
      <w:r w:rsidRPr="00440C61">
        <w:rPr>
          <w:color w:val="0F1115"/>
        </w:rPr>
        <w:t xml:space="preserve">, </w:t>
      </w:r>
      <w:proofErr w:type="spellStart"/>
      <w:r w:rsidRPr="00440C61">
        <w:rPr>
          <w:color w:val="0F1115"/>
        </w:rPr>
        <w:t>sehingga</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memiliki</w:t>
      </w:r>
      <w:proofErr w:type="spellEnd"/>
      <w:r w:rsidRPr="00440C61">
        <w:rPr>
          <w:color w:val="0F1115"/>
        </w:rPr>
        <w:t xml:space="preserve"> </w:t>
      </w:r>
      <w:proofErr w:type="spellStart"/>
      <w:r w:rsidRPr="00440C61">
        <w:rPr>
          <w:color w:val="0F1115"/>
        </w:rPr>
        <w:t>daya</w:t>
      </w:r>
      <w:proofErr w:type="spellEnd"/>
      <w:r w:rsidRPr="00440C61">
        <w:rPr>
          <w:color w:val="0F1115"/>
        </w:rPr>
        <w:t xml:space="preserve"> </w:t>
      </w:r>
      <w:proofErr w:type="spellStart"/>
      <w:r w:rsidRPr="00440C61">
        <w:rPr>
          <w:color w:val="0F1115"/>
        </w:rPr>
        <w:t>pencegah</w:t>
      </w:r>
      <w:proofErr w:type="spellEnd"/>
      <w:r w:rsidRPr="00440C61">
        <w:rPr>
          <w:color w:val="0F1115"/>
        </w:rPr>
        <w:t xml:space="preserve"> (deterrent effect) yang </w:t>
      </w:r>
      <w:proofErr w:type="spellStart"/>
      <w:r w:rsidRPr="00440C61">
        <w:rPr>
          <w:color w:val="0F1115"/>
        </w:rPr>
        <w:t>kuat</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membentuk</w:t>
      </w:r>
      <w:proofErr w:type="spellEnd"/>
      <w:r w:rsidRPr="00440C61">
        <w:rPr>
          <w:color w:val="0F1115"/>
        </w:rPr>
        <w:t xml:space="preserve"> </w:t>
      </w:r>
      <w:proofErr w:type="spellStart"/>
      <w:r w:rsidRPr="00440C61">
        <w:rPr>
          <w:color w:val="0F1115"/>
        </w:rPr>
        <w:t>perilaku</w:t>
      </w:r>
      <w:proofErr w:type="spellEnd"/>
      <w:r w:rsidRPr="00440C61">
        <w:rPr>
          <w:color w:val="0F1115"/>
        </w:rPr>
        <w:t xml:space="preserve"> </w:t>
      </w:r>
      <w:proofErr w:type="spellStart"/>
      <w:r w:rsidRPr="00440C61">
        <w:rPr>
          <w:color w:val="0F1115"/>
        </w:rPr>
        <w:t>masyarakat</w:t>
      </w:r>
      <w:proofErr w:type="spellEnd"/>
      <w:r w:rsidRPr="00440C61">
        <w:rPr>
          <w:color w:val="0F1115"/>
        </w:rPr>
        <w:t>.</w:t>
      </w:r>
    </w:p>
    <w:p w14:paraId="770B9BB1"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r w:rsidRPr="00440C61">
        <w:rPr>
          <w:color w:val="0F1115"/>
        </w:rPr>
        <w:t>Nilai-</w:t>
      </w:r>
      <w:proofErr w:type="spellStart"/>
      <w:r w:rsidRPr="00440C61">
        <w:rPr>
          <w:color w:val="0F1115"/>
        </w:rPr>
        <w:t>nilai</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yang </w:t>
      </w:r>
      <w:proofErr w:type="spellStart"/>
      <w:r w:rsidRPr="00440C61">
        <w:rPr>
          <w:color w:val="0F1115"/>
        </w:rPr>
        <w:t>teridentifikasi</w:t>
      </w:r>
      <w:proofErr w:type="spellEnd"/>
      <w:r w:rsidRPr="00440C61">
        <w:rPr>
          <w:color w:val="0F1115"/>
        </w:rPr>
        <w:t xml:space="preserve"> </w:t>
      </w:r>
      <w:proofErr w:type="spellStart"/>
      <w:r w:rsidRPr="00440C61">
        <w:rPr>
          <w:color w:val="0F1115"/>
        </w:rPr>
        <w:t>membentuk</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sistem</w:t>
      </w:r>
      <w:proofErr w:type="spellEnd"/>
      <w:r w:rsidRPr="00440C61">
        <w:rPr>
          <w:color w:val="0F1115"/>
        </w:rPr>
        <w:t xml:space="preserve"> </w:t>
      </w:r>
      <w:proofErr w:type="spellStart"/>
      <w:r w:rsidRPr="00440C61">
        <w:rPr>
          <w:color w:val="0F1115"/>
        </w:rPr>
        <w:t>koheren</w:t>
      </w:r>
      <w:proofErr w:type="spellEnd"/>
      <w:r w:rsidRPr="00440C61">
        <w:rPr>
          <w:color w:val="0F1115"/>
        </w:rPr>
        <w:t xml:space="preserve"> yang </w:t>
      </w:r>
      <w:proofErr w:type="spellStart"/>
      <w:r w:rsidRPr="00440C61">
        <w:rPr>
          <w:color w:val="0F1115"/>
        </w:rPr>
        <w:t>mencerminkan</w:t>
      </w:r>
      <w:proofErr w:type="spellEnd"/>
      <w:r w:rsidRPr="00440C61">
        <w:rPr>
          <w:color w:val="0F1115"/>
        </w:rPr>
        <w:t xml:space="preserve"> </w:t>
      </w:r>
      <w:proofErr w:type="spellStart"/>
      <w:r w:rsidRPr="00440C61">
        <w:rPr>
          <w:color w:val="0F1115"/>
        </w:rPr>
        <w:t>pandangan</w:t>
      </w:r>
      <w:proofErr w:type="spellEnd"/>
      <w:r w:rsidRPr="00440C61">
        <w:rPr>
          <w:color w:val="0F1115"/>
        </w:rPr>
        <w:t xml:space="preserve"> dunia (worldview) </w:t>
      </w:r>
      <w:proofErr w:type="spellStart"/>
      <w:r w:rsidRPr="00440C61">
        <w:rPr>
          <w:color w:val="0F1115"/>
        </w:rPr>
        <w:t>masyarakat</w:t>
      </w:r>
      <w:proofErr w:type="spellEnd"/>
      <w:r w:rsidRPr="00440C61">
        <w:rPr>
          <w:color w:val="0F1115"/>
        </w:rPr>
        <w:t xml:space="preserve"> Kuantan </w:t>
      </w:r>
      <w:proofErr w:type="spellStart"/>
      <w:r w:rsidRPr="00440C61">
        <w:rPr>
          <w:color w:val="0F1115"/>
        </w:rPr>
        <w:t>Singingi</w:t>
      </w:r>
      <w:proofErr w:type="spellEnd"/>
      <w:r w:rsidRPr="00440C61">
        <w:rPr>
          <w:color w:val="0F1115"/>
        </w:rPr>
        <w:t xml:space="preserve">. </w:t>
      </w:r>
      <w:r w:rsidRPr="00440C61">
        <w:rPr>
          <w:color w:val="0F1115"/>
        </w:rPr>
        <w:lastRenderedPageBreak/>
        <w:t xml:space="preserve">Nilai </w:t>
      </w:r>
      <w:proofErr w:type="spellStart"/>
      <w:r w:rsidRPr="00440C61">
        <w:rPr>
          <w:color w:val="0F1115"/>
        </w:rPr>
        <w:t>religius</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Tuhan</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fondasi</w:t>
      </w:r>
      <w:proofErr w:type="spellEnd"/>
      <w:r w:rsidRPr="00440C61">
        <w:rPr>
          <w:color w:val="0F1115"/>
        </w:rPr>
        <w:t xml:space="preserve"> yang </w:t>
      </w:r>
      <w:proofErr w:type="spellStart"/>
      <w:r w:rsidRPr="00440C61">
        <w:rPr>
          <w:color w:val="0F1115"/>
        </w:rPr>
        <w:t>menguatkan</w:t>
      </w:r>
      <w:proofErr w:type="spellEnd"/>
      <w:r w:rsidRPr="00440C61">
        <w:rPr>
          <w:color w:val="0F1115"/>
        </w:rPr>
        <w:t xml:space="preserve"> </w:t>
      </w:r>
      <w:proofErr w:type="spellStart"/>
      <w:r w:rsidRPr="00440C61">
        <w:rPr>
          <w:color w:val="0F1115"/>
        </w:rPr>
        <w:t>nilai-nilai</w:t>
      </w:r>
      <w:proofErr w:type="spellEnd"/>
      <w:r w:rsidRPr="00440C61">
        <w:rPr>
          <w:color w:val="0F1115"/>
        </w:rPr>
        <w:t xml:space="preserve"> </w:t>
      </w:r>
      <w:proofErr w:type="spellStart"/>
      <w:r w:rsidRPr="00440C61">
        <w:rPr>
          <w:color w:val="0F1115"/>
        </w:rPr>
        <w:t>lainnya</w:t>
      </w:r>
      <w:proofErr w:type="spellEnd"/>
      <w:r w:rsidRPr="00440C61">
        <w:rPr>
          <w:color w:val="0F1115"/>
        </w:rPr>
        <w:t xml:space="preserve">, </w:t>
      </w:r>
      <w:proofErr w:type="spellStart"/>
      <w:r w:rsidRPr="00440C61">
        <w:rPr>
          <w:color w:val="0F1115"/>
        </w:rPr>
        <w:t>seperti</w:t>
      </w:r>
      <w:proofErr w:type="spellEnd"/>
      <w:r w:rsidRPr="00440C61">
        <w:rPr>
          <w:color w:val="0F1115"/>
        </w:rPr>
        <w:t xml:space="preserve"> </w:t>
      </w:r>
      <w:proofErr w:type="spellStart"/>
      <w:r w:rsidRPr="00440C61">
        <w:rPr>
          <w:color w:val="0F1115"/>
        </w:rPr>
        <w:t>etos</w:t>
      </w:r>
      <w:proofErr w:type="spellEnd"/>
      <w:r w:rsidRPr="00440C61">
        <w:rPr>
          <w:color w:val="0F1115"/>
        </w:rPr>
        <w:t xml:space="preserve"> </w:t>
      </w:r>
      <w:proofErr w:type="spellStart"/>
      <w:r w:rsidRPr="00440C61">
        <w:rPr>
          <w:color w:val="0F1115"/>
        </w:rPr>
        <w:t>kerja</w:t>
      </w:r>
      <w:proofErr w:type="spellEnd"/>
      <w:r w:rsidRPr="00440C61">
        <w:rPr>
          <w:color w:val="0F1115"/>
        </w:rPr>
        <w:t xml:space="preserve"> </w:t>
      </w:r>
      <w:proofErr w:type="spellStart"/>
      <w:r w:rsidRPr="00440C61">
        <w:rPr>
          <w:color w:val="0F1115"/>
        </w:rPr>
        <w:t>keras</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alam</w:t>
      </w:r>
      <w:proofErr w:type="spellEnd"/>
      <w:r w:rsidRPr="00440C61">
        <w:rPr>
          <w:color w:val="0F1115"/>
        </w:rPr>
        <w:t xml:space="preserve">) dan </w:t>
      </w:r>
      <w:proofErr w:type="spellStart"/>
      <w:r w:rsidRPr="00440C61">
        <w:rPr>
          <w:color w:val="0F1115"/>
        </w:rPr>
        <w:t>solidaritas</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sesama</w:t>
      </w:r>
      <w:proofErr w:type="spellEnd"/>
      <w:r w:rsidRPr="00440C61">
        <w:rPr>
          <w:color w:val="0F1115"/>
        </w:rPr>
        <w:t xml:space="preserve">). Ketika </w:t>
      </w:r>
      <w:proofErr w:type="spellStart"/>
      <w:r w:rsidRPr="00440C61">
        <w:rPr>
          <w:color w:val="0F1115"/>
        </w:rPr>
        <w:t>Ojuang</w:t>
      </w:r>
      <w:proofErr w:type="spellEnd"/>
      <w:r w:rsidRPr="00440C61">
        <w:rPr>
          <w:color w:val="0F1115"/>
        </w:rPr>
        <w:t xml:space="preserve"> </w:t>
      </w:r>
      <w:proofErr w:type="spellStart"/>
      <w:r w:rsidRPr="00440C61">
        <w:rPr>
          <w:color w:val="0F1115"/>
        </w:rPr>
        <w:t>durhaka</w:t>
      </w:r>
      <w:proofErr w:type="spellEnd"/>
      <w:r w:rsidRPr="00440C61">
        <w:rPr>
          <w:color w:val="0F1115"/>
        </w:rPr>
        <w:t xml:space="preserve">, </w:t>
      </w:r>
      <w:proofErr w:type="spellStart"/>
      <w:r w:rsidRPr="00440C61">
        <w:rPr>
          <w:color w:val="0F1115"/>
        </w:rPr>
        <w:t>ia</w:t>
      </w:r>
      <w:proofErr w:type="spellEnd"/>
      <w:r w:rsidRPr="00440C61">
        <w:rPr>
          <w:color w:val="0F1115"/>
        </w:rPr>
        <w:t xml:space="preserve"> pada </w:t>
      </w:r>
      <w:proofErr w:type="spellStart"/>
      <w:r w:rsidRPr="00440C61">
        <w:rPr>
          <w:color w:val="0F1115"/>
        </w:rPr>
        <w:t>dasarnya</w:t>
      </w:r>
      <w:proofErr w:type="spellEnd"/>
      <w:r w:rsidRPr="00440C61">
        <w:rPr>
          <w:color w:val="0F1115"/>
        </w:rPr>
        <w:t xml:space="preserve"> </w:t>
      </w:r>
      <w:proofErr w:type="spellStart"/>
      <w:r w:rsidRPr="00440C61">
        <w:rPr>
          <w:color w:val="0F1115"/>
        </w:rPr>
        <w:t>melanggar</w:t>
      </w:r>
      <w:proofErr w:type="spellEnd"/>
      <w:r w:rsidRPr="00440C61">
        <w:rPr>
          <w:color w:val="0F1115"/>
        </w:rPr>
        <w:t xml:space="preserve"> </w:t>
      </w:r>
      <w:proofErr w:type="spellStart"/>
      <w:r w:rsidRPr="00440C61">
        <w:rPr>
          <w:color w:val="0F1115"/>
        </w:rPr>
        <w:t>seluruh</w:t>
      </w:r>
      <w:proofErr w:type="spellEnd"/>
      <w:r w:rsidRPr="00440C61">
        <w:rPr>
          <w:color w:val="0F1115"/>
        </w:rPr>
        <w:t xml:space="preserve"> </w:t>
      </w:r>
      <w:proofErr w:type="spellStart"/>
      <w:r w:rsidRPr="00440C61">
        <w:rPr>
          <w:color w:val="0F1115"/>
        </w:rPr>
        <w:t>sistem</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dan </w:t>
      </w:r>
      <w:proofErr w:type="spellStart"/>
      <w:r w:rsidRPr="00440C61">
        <w:rPr>
          <w:color w:val="0F1115"/>
        </w:rPr>
        <w:t>akibatnya</w:t>
      </w:r>
      <w:proofErr w:type="spellEnd"/>
      <w:r w:rsidRPr="00440C61">
        <w:rPr>
          <w:color w:val="0F1115"/>
        </w:rPr>
        <w:t xml:space="preserve"> </w:t>
      </w:r>
      <w:proofErr w:type="spellStart"/>
      <w:r w:rsidRPr="00440C61">
        <w:rPr>
          <w:color w:val="0F1115"/>
        </w:rPr>
        <w:t>ia</w:t>
      </w:r>
      <w:proofErr w:type="spellEnd"/>
      <w:r w:rsidRPr="00440C61">
        <w:rPr>
          <w:color w:val="0F1115"/>
        </w:rPr>
        <w:t xml:space="preserve"> </w:t>
      </w:r>
      <w:proofErr w:type="spellStart"/>
      <w:r w:rsidRPr="00440C61">
        <w:rPr>
          <w:color w:val="0F1115"/>
        </w:rPr>
        <w:t>dihukum</w:t>
      </w:r>
      <w:proofErr w:type="spellEnd"/>
      <w:r w:rsidRPr="00440C61">
        <w:rPr>
          <w:color w:val="0F1115"/>
        </w:rPr>
        <w:t xml:space="preserve"> </w:t>
      </w:r>
      <w:proofErr w:type="spellStart"/>
      <w:r w:rsidRPr="00440C61">
        <w:rPr>
          <w:color w:val="0F1115"/>
        </w:rPr>
        <w:t>secara</w:t>
      </w:r>
      <w:proofErr w:type="spellEnd"/>
      <w:r w:rsidRPr="00440C61">
        <w:rPr>
          <w:color w:val="0F1115"/>
        </w:rPr>
        <w:t xml:space="preserve"> </w:t>
      </w:r>
      <w:proofErr w:type="spellStart"/>
      <w:r w:rsidRPr="00440C61">
        <w:rPr>
          <w:color w:val="0F1115"/>
        </w:rPr>
        <w:t>kosmologis</w:t>
      </w:r>
      <w:proofErr w:type="spellEnd"/>
      <w:r w:rsidRPr="00440C61">
        <w:rPr>
          <w:color w:val="0F1115"/>
        </w:rPr>
        <w:t xml:space="preserve">. </w:t>
      </w:r>
      <w:proofErr w:type="spellStart"/>
      <w:r w:rsidRPr="00440C61">
        <w:rPr>
          <w:color w:val="0F1115"/>
        </w:rPr>
        <w:t>Sebaliknya</w:t>
      </w:r>
      <w:proofErr w:type="spellEnd"/>
      <w:r w:rsidRPr="00440C61">
        <w:rPr>
          <w:color w:val="0F1115"/>
        </w:rPr>
        <w:t xml:space="preserve">, </w:t>
      </w:r>
      <w:proofErr w:type="spellStart"/>
      <w:r w:rsidRPr="00440C61">
        <w:rPr>
          <w:color w:val="0F1115"/>
        </w:rPr>
        <w:t>ketika</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w:t>
      </w:r>
      <w:proofErr w:type="spellStart"/>
      <w:r w:rsidRPr="00440C61">
        <w:rPr>
          <w:color w:val="0F1115"/>
        </w:rPr>
        <w:t>menolongnya</w:t>
      </w:r>
      <w:proofErr w:type="spellEnd"/>
      <w:r w:rsidRPr="00440C61">
        <w:rPr>
          <w:color w:val="0F1115"/>
        </w:rPr>
        <w:t xml:space="preserve"> yang </w:t>
      </w:r>
      <w:proofErr w:type="spellStart"/>
      <w:r w:rsidRPr="00440C61">
        <w:rPr>
          <w:color w:val="0F1115"/>
        </w:rPr>
        <w:t>terdampar</w:t>
      </w:r>
      <w:proofErr w:type="spellEnd"/>
      <w:r w:rsidRPr="00440C61">
        <w:rPr>
          <w:color w:val="0F1115"/>
        </w:rPr>
        <w:t xml:space="preserve">, </w:t>
      </w:r>
      <w:proofErr w:type="spellStart"/>
      <w:r w:rsidRPr="00440C61">
        <w:rPr>
          <w:color w:val="0F1115"/>
        </w:rPr>
        <w:t>mereka</w:t>
      </w:r>
      <w:proofErr w:type="spellEnd"/>
      <w:r w:rsidRPr="00440C61">
        <w:rPr>
          <w:color w:val="0F1115"/>
        </w:rPr>
        <w:t xml:space="preserve"> </w:t>
      </w:r>
      <w:proofErr w:type="spellStart"/>
      <w:r w:rsidRPr="00440C61">
        <w:rPr>
          <w:color w:val="0F1115"/>
        </w:rPr>
        <w:t>sedang</w:t>
      </w:r>
      <w:proofErr w:type="spellEnd"/>
      <w:r w:rsidRPr="00440C61">
        <w:rPr>
          <w:color w:val="0F1115"/>
        </w:rPr>
        <w:t xml:space="preserve"> </w:t>
      </w:r>
      <w:proofErr w:type="spellStart"/>
      <w:r w:rsidRPr="00440C61">
        <w:rPr>
          <w:color w:val="0F1115"/>
        </w:rPr>
        <w:t>menjalankan</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w:t>
      </w:r>
      <w:proofErr w:type="spellStart"/>
      <w:r w:rsidRPr="00440C61">
        <w:rPr>
          <w:color w:val="0F1115"/>
        </w:rPr>
        <w:t>solidaritas</w:t>
      </w:r>
      <w:proofErr w:type="spellEnd"/>
      <w:r w:rsidRPr="00440C61">
        <w:rPr>
          <w:color w:val="0F1115"/>
        </w:rPr>
        <w:t xml:space="preserve"> yang </w:t>
      </w:r>
      <w:proofErr w:type="spellStart"/>
      <w:r w:rsidRPr="00440C61">
        <w:rPr>
          <w:color w:val="0F1115"/>
        </w:rPr>
        <w:t>menjadi</w:t>
      </w:r>
      <w:proofErr w:type="spellEnd"/>
      <w:r w:rsidRPr="00440C61">
        <w:rPr>
          <w:color w:val="0F1115"/>
        </w:rPr>
        <w:t xml:space="preserve"> </w:t>
      </w:r>
      <w:proofErr w:type="spellStart"/>
      <w:r w:rsidRPr="00440C61">
        <w:rPr>
          <w:color w:val="0F1115"/>
        </w:rPr>
        <w:t>perekat</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w:t>
      </w:r>
      <w:proofErr w:type="spellStart"/>
      <w:r w:rsidRPr="00440C61">
        <w:rPr>
          <w:color w:val="0F1115"/>
        </w:rPr>
        <w:t>Analisis</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menunjukkan</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legenda </w:t>
      </w:r>
      <w:proofErr w:type="spellStart"/>
      <w:r w:rsidRPr="00440C61">
        <w:rPr>
          <w:color w:val="0F1115"/>
        </w:rPr>
        <w:t>berfungsi</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penjaga</w:t>
      </w:r>
      <w:proofErr w:type="spellEnd"/>
      <w:r w:rsidRPr="00440C61">
        <w:rPr>
          <w:color w:val="0F1115"/>
        </w:rPr>
        <w:t xml:space="preserve"> </w:t>
      </w:r>
      <w:proofErr w:type="spellStart"/>
      <w:r w:rsidRPr="00440C61">
        <w:rPr>
          <w:color w:val="0F1115"/>
        </w:rPr>
        <w:t>keseimbangan</w:t>
      </w:r>
      <w:proofErr w:type="spellEnd"/>
      <w:r w:rsidRPr="00440C61">
        <w:rPr>
          <w:color w:val="0F1115"/>
        </w:rPr>
        <w:t xml:space="preserve"> </w:t>
      </w:r>
      <w:proofErr w:type="spellStart"/>
      <w:r w:rsidRPr="00440C61">
        <w:rPr>
          <w:color w:val="0F1115"/>
        </w:rPr>
        <w:t>kosmologis</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w:t>
      </w:r>
      <w:proofErr w:type="spellStart"/>
      <w:r w:rsidRPr="00440C61">
        <w:rPr>
          <w:color w:val="0F1115"/>
        </w:rPr>
        <w:t>ia</w:t>
      </w:r>
      <w:proofErr w:type="spellEnd"/>
      <w:r w:rsidRPr="00440C61">
        <w:rPr>
          <w:color w:val="0F1115"/>
        </w:rPr>
        <w:t xml:space="preserve"> </w:t>
      </w:r>
      <w:proofErr w:type="spellStart"/>
      <w:r w:rsidRPr="00440C61">
        <w:rPr>
          <w:color w:val="0F1115"/>
        </w:rPr>
        <w:t>tidak</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menceritakan</w:t>
      </w:r>
      <w:proofErr w:type="spellEnd"/>
      <w:r w:rsidRPr="00440C61">
        <w:rPr>
          <w:color w:val="0F1115"/>
        </w:rPr>
        <w:t xml:space="preserve"> </w:t>
      </w:r>
      <w:proofErr w:type="spellStart"/>
      <w:r w:rsidRPr="00440C61">
        <w:rPr>
          <w:color w:val="0F1115"/>
        </w:rPr>
        <w:t>pelanggaran</w:t>
      </w:r>
      <w:proofErr w:type="spellEnd"/>
      <w:r w:rsidRPr="00440C61">
        <w:rPr>
          <w:color w:val="0F1115"/>
        </w:rPr>
        <w:t xml:space="preserve"> </w:t>
      </w:r>
      <w:proofErr w:type="spellStart"/>
      <w:r w:rsidRPr="00440C61">
        <w:rPr>
          <w:color w:val="0F1115"/>
        </w:rPr>
        <w:t>individu</w:t>
      </w:r>
      <w:proofErr w:type="spellEnd"/>
      <w:r w:rsidRPr="00440C61">
        <w:rPr>
          <w:color w:val="0F1115"/>
        </w:rPr>
        <w:t xml:space="preserve">, </w:t>
      </w:r>
      <w:proofErr w:type="spellStart"/>
      <w:r w:rsidRPr="00440C61">
        <w:rPr>
          <w:color w:val="0F1115"/>
        </w:rPr>
        <w:t>tetapi</w:t>
      </w:r>
      <w:proofErr w:type="spellEnd"/>
      <w:r w:rsidRPr="00440C61">
        <w:rPr>
          <w:color w:val="0F1115"/>
        </w:rPr>
        <w:t xml:space="preserve"> </w:t>
      </w:r>
      <w:proofErr w:type="spellStart"/>
      <w:r w:rsidRPr="00440C61">
        <w:rPr>
          <w:color w:val="0F1115"/>
        </w:rPr>
        <w:t>tentang</w:t>
      </w:r>
      <w:proofErr w:type="spellEnd"/>
      <w:r w:rsidRPr="00440C61">
        <w:rPr>
          <w:color w:val="0F1115"/>
        </w:rPr>
        <w:t xml:space="preserve"> </w:t>
      </w:r>
      <w:proofErr w:type="spellStart"/>
      <w:r w:rsidRPr="00440C61">
        <w:rPr>
          <w:color w:val="0F1115"/>
        </w:rPr>
        <w:t>gangguan</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tatanan</w:t>
      </w:r>
      <w:proofErr w:type="spellEnd"/>
      <w:r w:rsidRPr="00440C61">
        <w:rPr>
          <w:color w:val="0F1115"/>
        </w:rPr>
        <w:t xml:space="preserve"> </w:t>
      </w:r>
      <w:proofErr w:type="spellStart"/>
      <w:r w:rsidRPr="00440C61">
        <w:rPr>
          <w:color w:val="0F1115"/>
        </w:rPr>
        <w:t>alam</w:t>
      </w:r>
      <w:proofErr w:type="spellEnd"/>
      <w:r w:rsidRPr="00440C61">
        <w:rPr>
          <w:color w:val="0F1115"/>
        </w:rPr>
        <w:t xml:space="preserve"> </w:t>
      </w:r>
      <w:proofErr w:type="spellStart"/>
      <w:r w:rsidRPr="00440C61">
        <w:rPr>
          <w:color w:val="0F1115"/>
        </w:rPr>
        <w:t>semesta</w:t>
      </w:r>
      <w:proofErr w:type="spellEnd"/>
      <w:r w:rsidRPr="00440C61">
        <w:rPr>
          <w:color w:val="0F1115"/>
        </w:rPr>
        <w:t xml:space="preserve"> yang </w:t>
      </w:r>
      <w:proofErr w:type="spellStart"/>
      <w:r w:rsidRPr="00440C61">
        <w:rPr>
          <w:color w:val="0F1115"/>
        </w:rPr>
        <w:t>harus</w:t>
      </w:r>
      <w:proofErr w:type="spellEnd"/>
      <w:r w:rsidRPr="00440C61">
        <w:rPr>
          <w:color w:val="0F1115"/>
        </w:rPr>
        <w:t xml:space="preserve"> </w:t>
      </w:r>
      <w:proofErr w:type="spellStart"/>
      <w:r w:rsidRPr="00440C61">
        <w:rPr>
          <w:color w:val="0F1115"/>
        </w:rPr>
        <w:t>dikembalikan</w:t>
      </w:r>
      <w:proofErr w:type="spellEnd"/>
      <w:r w:rsidRPr="00440C61">
        <w:rPr>
          <w:color w:val="0F1115"/>
        </w:rPr>
        <w:t xml:space="preserve"> pada </w:t>
      </w:r>
      <w:proofErr w:type="spellStart"/>
      <w:r w:rsidRPr="00440C61">
        <w:rPr>
          <w:color w:val="0F1115"/>
        </w:rPr>
        <w:t>keseimbangannya</w:t>
      </w:r>
      <w:proofErr w:type="spellEnd"/>
      <w:r w:rsidRPr="00440C61">
        <w:rPr>
          <w:color w:val="0F1115"/>
        </w:rPr>
        <w:t xml:space="preserve"> </w:t>
      </w:r>
      <w:proofErr w:type="spellStart"/>
      <w:r w:rsidRPr="00440C61">
        <w:rPr>
          <w:color w:val="0F1115"/>
        </w:rPr>
        <w:t>melalui</w:t>
      </w:r>
      <w:proofErr w:type="spellEnd"/>
      <w:r w:rsidRPr="00440C61">
        <w:rPr>
          <w:color w:val="0F1115"/>
        </w:rPr>
        <w:t xml:space="preserve"> </w:t>
      </w:r>
      <w:proofErr w:type="spellStart"/>
      <w:r w:rsidRPr="00440C61">
        <w:rPr>
          <w:color w:val="0F1115"/>
        </w:rPr>
        <w:t>intervensi</w:t>
      </w:r>
      <w:proofErr w:type="spellEnd"/>
      <w:r w:rsidRPr="00440C61">
        <w:rPr>
          <w:color w:val="0F1115"/>
        </w:rPr>
        <w:t xml:space="preserve"> </w:t>
      </w:r>
      <w:proofErr w:type="spellStart"/>
      <w:r w:rsidRPr="00440C61">
        <w:rPr>
          <w:color w:val="0F1115"/>
        </w:rPr>
        <w:t>ilahi</w:t>
      </w:r>
      <w:proofErr w:type="spellEnd"/>
      <w:r w:rsidRPr="00440C61">
        <w:rPr>
          <w:color w:val="0F1115"/>
        </w:rPr>
        <w:t>.</w:t>
      </w:r>
    </w:p>
    <w:p w14:paraId="1360D8BA"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Terdapat</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yang </w:t>
      </w:r>
      <w:proofErr w:type="spellStart"/>
      <w:r w:rsidRPr="00440C61">
        <w:rPr>
          <w:color w:val="0F1115"/>
        </w:rPr>
        <w:t>saling</w:t>
      </w:r>
      <w:proofErr w:type="spellEnd"/>
      <w:r w:rsidRPr="00440C61">
        <w:rPr>
          <w:color w:val="0F1115"/>
        </w:rPr>
        <w:t xml:space="preserve"> </w:t>
      </w:r>
      <w:proofErr w:type="spellStart"/>
      <w:r w:rsidRPr="00440C61">
        <w:rPr>
          <w:color w:val="0F1115"/>
        </w:rPr>
        <w:t>menguatkan</w:t>
      </w:r>
      <w:proofErr w:type="spellEnd"/>
      <w:r w:rsidRPr="00440C61">
        <w:rPr>
          <w:color w:val="0F1115"/>
        </w:rPr>
        <w:t xml:space="preserve"> dan </w:t>
      </w:r>
      <w:proofErr w:type="spellStart"/>
      <w:r w:rsidRPr="00440C61">
        <w:rPr>
          <w:color w:val="0F1115"/>
        </w:rPr>
        <w:t>simbiosis</w:t>
      </w:r>
      <w:proofErr w:type="spellEnd"/>
      <w:r w:rsidRPr="00440C61">
        <w:rPr>
          <w:color w:val="0F1115"/>
        </w:rPr>
        <w:t xml:space="preserve"> </w:t>
      </w:r>
      <w:proofErr w:type="spellStart"/>
      <w:r w:rsidRPr="00440C61">
        <w:rPr>
          <w:color w:val="0F1115"/>
        </w:rPr>
        <w:t>antara</w:t>
      </w:r>
      <w:proofErr w:type="spellEnd"/>
      <w:r w:rsidRPr="00440C61">
        <w:rPr>
          <w:color w:val="0F1115"/>
        </w:rPr>
        <w:t xml:space="preserve"> </w:t>
      </w:r>
      <w:proofErr w:type="spellStart"/>
      <w:r w:rsidRPr="00440C61">
        <w:rPr>
          <w:color w:val="0F1115"/>
        </w:rPr>
        <w:t>konteks</w:t>
      </w:r>
      <w:proofErr w:type="spellEnd"/>
      <w:r w:rsidRPr="00440C61">
        <w:rPr>
          <w:color w:val="0F1115"/>
        </w:rPr>
        <w:t xml:space="preserve"> </w:t>
      </w:r>
      <w:proofErr w:type="spellStart"/>
      <w:r w:rsidRPr="00440C61">
        <w:rPr>
          <w:color w:val="0F1115"/>
        </w:rPr>
        <w:t>penuturan</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dan </w:t>
      </w:r>
      <w:proofErr w:type="spellStart"/>
      <w:r w:rsidRPr="00440C61">
        <w:rPr>
          <w:color w:val="0F1115"/>
        </w:rPr>
        <w:t>nilai</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w:t>
      </w:r>
      <w:proofErr w:type="spellStart"/>
      <w:r w:rsidRPr="00440C61">
        <w:rPr>
          <w:color w:val="0F1115"/>
        </w:rPr>
        <w:t>Konteks</w:t>
      </w:r>
      <w:proofErr w:type="spellEnd"/>
      <w:r w:rsidRPr="00440C61">
        <w:rPr>
          <w:color w:val="0F1115"/>
        </w:rPr>
        <w:t xml:space="preserve"> yang informal dan </w:t>
      </w:r>
      <w:proofErr w:type="spellStart"/>
      <w:r w:rsidRPr="00440C61">
        <w:rPr>
          <w:color w:val="0F1115"/>
        </w:rPr>
        <w:t>cair</w:t>
      </w:r>
      <w:proofErr w:type="spellEnd"/>
      <w:r w:rsidRPr="00440C61">
        <w:rPr>
          <w:color w:val="0F1115"/>
        </w:rPr>
        <w:t xml:space="preserve"> </w:t>
      </w:r>
      <w:proofErr w:type="spellStart"/>
      <w:r w:rsidRPr="00440C61">
        <w:rPr>
          <w:color w:val="0F1115"/>
        </w:rPr>
        <w:t>justru</w:t>
      </w:r>
      <w:proofErr w:type="spellEnd"/>
      <w:r w:rsidRPr="00440C61">
        <w:rPr>
          <w:color w:val="0F1115"/>
        </w:rPr>
        <w:t xml:space="preserve"> </w:t>
      </w:r>
      <w:proofErr w:type="spellStart"/>
      <w:r w:rsidRPr="00440C61">
        <w:rPr>
          <w:color w:val="0F1115"/>
        </w:rPr>
        <w:t>memungkinkan</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w:t>
      </w:r>
      <w:proofErr w:type="spellStart"/>
      <w:r w:rsidRPr="00440C61">
        <w:rPr>
          <w:color w:val="0F1115"/>
        </w:rPr>
        <w:t>pendidikan</w:t>
      </w:r>
      <w:proofErr w:type="spellEnd"/>
      <w:r w:rsidRPr="00440C61">
        <w:rPr>
          <w:color w:val="0F1115"/>
        </w:rPr>
        <w:t xml:space="preserve"> dan </w:t>
      </w:r>
      <w:proofErr w:type="spellStart"/>
      <w:r w:rsidRPr="00440C61">
        <w:rPr>
          <w:color w:val="0F1115"/>
        </w:rPr>
        <w:t>hiburan</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berjalan</w:t>
      </w:r>
      <w:proofErr w:type="spellEnd"/>
      <w:r w:rsidRPr="00440C61">
        <w:rPr>
          <w:color w:val="0F1115"/>
        </w:rPr>
        <w:t xml:space="preserve"> </w:t>
      </w:r>
      <w:proofErr w:type="spellStart"/>
      <w:r w:rsidRPr="00440C61">
        <w:rPr>
          <w:color w:val="0F1115"/>
        </w:rPr>
        <w:t>beriringan</w:t>
      </w:r>
      <w:proofErr w:type="spellEnd"/>
      <w:r w:rsidRPr="00440C61">
        <w:rPr>
          <w:color w:val="0F1115"/>
        </w:rPr>
        <w:t xml:space="preserve"> </w:t>
      </w:r>
      <w:proofErr w:type="spellStart"/>
      <w:r w:rsidRPr="00440C61">
        <w:rPr>
          <w:color w:val="0F1115"/>
        </w:rPr>
        <w:t>tanpa</w:t>
      </w:r>
      <w:proofErr w:type="spellEnd"/>
      <w:r w:rsidRPr="00440C61">
        <w:rPr>
          <w:color w:val="0F1115"/>
        </w:rPr>
        <w:t xml:space="preserve"> </w:t>
      </w:r>
      <w:proofErr w:type="spellStart"/>
      <w:r w:rsidRPr="00440C61">
        <w:rPr>
          <w:color w:val="0F1115"/>
        </w:rPr>
        <w:t>kesan</w:t>
      </w:r>
      <w:proofErr w:type="spellEnd"/>
      <w:r w:rsidRPr="00440C61">
        <w:rPr>
          <w:color w:val="0F1115"/>
        </w:rPr>
        <w:t xml:space="preserve"> yang </w:t>
      </w:r>
      <w:proofErr w:type="spellStart"/>
      <w:r w:rsidRPr="00440C61">
        <w:rPr>
          <w:color w:val="0F1115"/>
        </w:rPr>
        <w:t>dipaksakan</w:t>
      </w:r>
      <w:proofErr w:type="spellEnd"/>
      <w:r w:rsidRPr="00440C61">
        <w:rPr>
          <w:color w:val="0F1115"/>
        </w:rPr>
        <w:t xml:space="preserve">, </w:t>
      </w:r>
      <w:proofErr w:type="spellStart"/>
      <w:r w:rsidRPr="00440C61">
        <w:rPr>
          <w:color w:val="0F1115"/>
        </w:rPr>
        <w:t>sehingga</w:t>
      </w:r>
      <w:proofErr w:type="spellEnd"/>
      <w:r w:rsidRPr="00440C61">
        <w:rPr>
          <w:color w:val="0F1115"/>
        </w:rPr>
        <w:t xml:space="preserve"> </w:t>
      </w:r>
      <w:proofErr w:type="spellStart"/>
      <w:r w:rsidRPr="00440C61">
        <w:rPr>
          <w:color w:val="0F1115"/>
        </w:rPr>
        <w:t>pesan</w:t>
      </w:r>
      <w:proofErr w:type="spellEnd"/>
      <w:r w:rsidRPr="00440C61">
        <w:rPr>
          <w:color w:val="0F1115"/>
        </w:rPr>
        <w:t xml:space="preserve"> moral </w:t>
      </w:r>
      <w:proofErr w:type="spellStart"/>
      <w:r w:rsidRPr="00440C61">
        <w:rPr>
          <w:color w:val="0F1115"/>
        </w:rPr>
        <w:t>dapat</w:t>
      </w:r>
      <w:proofErr w:type="spellEnd"/>
      <w:r w:rsidRPr="00440C61">
        <w:rPr>
          <w:color w:val="0F1115"/>
        </w:rPr>
        <w:t xml:space="preserve"> </w:t>
      </w:r>
      <w:proofErr w:type="spellStart"/>
      <w:r w:rsidRPr="00440C61">
        <w:rPr>
          <w:color w:val="0F1115"/>
        </w:rPr>
        <w:t>meresap</w:t>
      </w:r>
      <w:proofErr w:type="spellEnd"/>
      <w:r w:rsidRPr="00440C61">
        <w:rPr>
          <w:color w:val="0F1115"/>
        </w:rPr>
        <w:t xml:space="preserve"> </w:t>
      </w:r>
      <w:proofErr w:type="spellStart"/>
      <w:r w:rsidRPr="00440C61">
        <w:rPr>
          <w:color w:val="0F1115"/>
        </w:rPr>
        <w:t>lebih</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ke</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kesadaran</w:t>
      </w:r>
      <w:proofErr w:type="spellEnd"/>
      <w:r w:rsidRPr="00440C61">
        <w:rPr>
          <w:color w:val="0F1115"/>
        </w:rPr>
        <w:t xml:space="preserve"> </w:t>
      </w:r>
      <w:proofErr w:type="spellStart"/>
      <w:r w:rsidRPr="00440C61">
        <w:rPr>
          <w:color w:val="0F1115"/>
        </w:rPr>
        <w:t>kolektif</w:t>
      </w:r>
      <w:proofErr w:type="spellEnd"/>
      <w:r w:rsidRPr="00440C61">
        <w:rPr>
          <w:color w:val="0F1115"/>
        </w:rPr>
        <w:t xml:space="preserve">. </w:t>
      </w:r>
      <w:proofErr w:type="spellStart"/>
      <w:r w:rsidRPr="00440C61">
        <w:rPr>
          <w:color w:val="0F1115"/>
        </w:rPr>
        <w:t>Sementara</w:t>
      </w:r>
      <w:proofErr w:type="spellEnd"/>
      <w:r w:rsidRPr="00440C61">
        <w:rPr>
          <w:color w:val="0F1115"/>
        </w:rPr>
        <w:t xml:space="preserve"> </w:t>
      </w:r>
      <w:proofErr w:type="spellStart"/>
      <w:r w:rsidRPr="00440C61">
        <w:rPr>
          <w:color w:val="0F1115"/>
        </w:rPr>
        <w:t>itu</w:t>
      </w:r>
      <w:proofErr w:type="spellEnd"/>
      <w:r w:rsidRPr="00440C61">
        <w:rPr>
          <w:color w:val="0F1115"/>
        </w:rPr>
        <w:t xml:space="preserve">, </w:t>
      </w:r>
      <w:proofErr w:type="spellStart"/>
      <w:r w:rsidRPr="00440C61">
        <w:rPr>
          <w:color w:val="0F1115"/>
        </w:rPr>
        <w:t>nilai-nilai</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yang </w:t>
      </w:r>
      <w:proofErr w:type="spellStart"/>
      <w:r w:rsidRPr="00440C61">
        <w:rPr>
          <w:color w:val="0F1115"/>
        </w:rPr>
        <w:t>mendalam</w:t>
      </w:r>
      <w:proofErr w:type="spellEnd"/>
      <w:r w:rsidRPr="00440C61">
        <w:rPr>
          <w:color w:val="0F1115"/>
        </w:rPr>
        <w:t xml:space="preserve"> dan multidimensional </w:t>
      </w:r>
      <w:proofErr w:type="spellStart"/>
      <w:r w:rsidRPr="00440C61">
        <w:rPr>
          <w:color w:val="0F1115"/>
        </w:rPr>
        <w:t>memberikan</w:t>
      </w:r>
      <w:proofErr w:type="spellEnd"/>
      <w:r w:rsidRPr="00440C61">
        <w:rPr>
          <w:color w:val="0F1115"/>
        </w:rPr>
        <w:t xml:space="preserve"> </w:t>
      </w:r>
      <w:proofErr w:type="spellStart"/>
      <w:r w:rsidRPr="00440C61">
        <w:rPr>
          <w:color w:val="0F1115"/>
        </w:rPr>
        <w:t>muatan</w:t>
      </w:r>
      <w:proofErr w:type="spellEnd"/>
      <w:r w:rsidRPr="00440C61">
        <w:rPr>
          <w:color w:val="0F1115"/>
        </w:rPr>
        <w:t xml:space="preserve"> </w:t>
      </w:r>
      <w:proofErr w:type="spellStart"/>
      <w:r w:rsidRPr="00440C61">
        <w:rPr>
          <w:color w:val="0F1115"/>
        </w:rPr>
        <w:t>substantif</w:t>
      </w:r>
      <w:proofErr w:type="spellEnd"/>
      <w:r w:rsidRPr="00440C61">
        <w:rPr>
          <w:color w:val="0F1115"/>
        </w:rPr>
        <w:t xml:space="preserve"> yang </w:t>
      </w:r>
      <w:proofErr w:type="spellStart"/>
      <w:r w:rsidRPr="00440C61">
        <w:rPr>
          <w:color w:val="0F1115"/>
        </w:rPr>
        <w:t>membuat</w:t>
      </w:r>
      <w:proofErr w:type="spellEnd"/>
      <w:r w:rsidRPr="00440C61">
        <w:rPr>
          <w:color w:val="0F1115"/>
        </w:rPr>
        <w:t xml:space="preserve"> </w:t>
      </w:r>
      <w:proofErr w:type="spellStart"/>
      <w:r w:rsidRPr="00440C61">
        <w:rPr>
          <w:color w:val="0F1115"/>
        </w:rPr>
        <w:t>fungsi-fungsi</w:t>
      </w:r>
      <w:proofErr w:type="spellEnd"/>
      <w:r w:rsidRPr="00440C61">
        <w:rPr>
          <w:color w:val="0F1115"/>
        </w:rPr>
        <w:t xml:space="preserve"> </w:t>
      </w:r>
      <w:proofErr w:type="spellStart"/>
      <w:r w:rsidRPr="00440C61">
        <w:rPr>
          <w:color w:val="0F1115"/>
        </w:rPr>
        <w:t>tersebut</w:t>
      </w:r>
      <w:proofErr w:type="spellEnd"/>
      <w:r w:rsidRPr="00440C61">
        <w:rPr>
          <w:color w:val="0F1115"/>
        </w:rPr>
        <w:t xml:space="preserve"> </w:t>
      </w:r>
      <w:proofErr w:type="spellStart"/>
      <w:r w:rsidRPr="00440C61">
        <w:rPr>
          <w:color w:val="0F1115"/>
        </w:rPr>
        <w:t>tidak</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hambar</w:t>
      </w:r>
      <w:proofErr w:type="spellEnd"/>
      <w:r w:rsidRPr="00440C61">
        <w:rPr>
          <w:color w:val="0F1115"/>
        </w:rPr>
        <w:t xml:space="preserve"> dan </w:t>
      </w:r>
      <w:proofErr w:type="spellStart"/>
      <w:r w:rsidRPr="00440C61">
        <w:rPr>
          <w:color w:val="0F1115"/>
        </w:rPr>
        <w:t>memiliki</w:t>
      </w:r>
      <w:proofErr w:type="spellEnd"/>
      <w:r w:rsidRPr="00440C61">
        <w:rPr>
          <w:color w:val="0F1115"/>
        </w:rPr>
        <w:t xml:space="preserve"> basis </w:t>
      </w:r>
      <w:proofErr w:type="spellStart"/>
      <w:r w:rsidRPr="00440C61">
        <w:rPr>
          <w:color w:val="0F1115"/>
        </w:rPr>
        <w:t>filosofis</w:t>
      </w:r>
      <w:proofErr w:type="spellEnd"/>
      <w:r w:rsidRPr="00440C61">
        <w:rPr>
          <w:color w:val="0F1115"/>
        </w:rPr>
        <w:t xml:space="preserve"> yang </w:t>
      </w:r>
      <w:proofErr w:type="spellStart"/>
      <w:r w:rsidRPr="00440C61">
        <w:rPr>
          <w:color w:val="0F1115"/>
        </w:rPr>
        <w:t>kuat</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contoh</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w:t>
      </w:r>
      <w:proofErr w:type="spellStart"/>
      <w:r w:rsidRPr="00440C61">
        <w:rPr>
          <w:color w:val="0F1115"/>
        </w:rPr>
        <w:t>alat</w:t>
      </w:r>
      <w:proofErr w:type="spellEnd"/>
      <w:r w:rsidRPr="00440C61">
        <w:rPr>
          <w:color w:val="0F1115"/>
        </w:rPr>
        <w:t xml:space="preserve"> </w:t>
      </w:r>
      <w:proofErr w:type="spellStart"/>
      <w:r w:rsidRPr="00440C61">
        <w:rPr>
          <w:color w:val="0F1115"/>
        </w:rPr>
        <w:t>protes</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ketidakadilan</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hal</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ketidakadilan</w:t>
      </w:r>
      <w:proofErr w:type="spellEnd"/>
      <w:r w:rsidRPr="00440C61">
        <w:rPr>
          <w:color w:val="0F1115"/>
        </w:rPr>
        <w:t xml:space="preserve"> </w:t>
      </w:r>
      <w:proofErr w:type="spellStart"/>
      <w:r w:rsidRPr="00440C61">
        <w:rPr>
          <w:color w:val="0F1115"/>
        </w:rPr>
        <w:t>seorang</w:t>
      </w:r>
      <w:proofErr w:type="spellEnd"/>
      <w:r w:rsidRPr="00440C61">
        <w:rPr>
          <w:color w:val="0F1115"/>
        </w:rPr>
        <w:t xml:space="preserve"> </w:t>
      </w:r>
      <w:proofErr w:type="spellStart"/>
      <w:r w:rsidRPr="00440C61">
        <w:rPr>
          <w:color w:val="0F1115"/>
        </w:rPr>
        <w:t>anak</w:t>
      </w:r>
      <w:proofErr w:type="spellEnd"/>
      <w:r w:rsidRPr="00440C61">
        <w:rPr>
          <w:color w:val="0F1115"/>
        </w:rPr>
        <w:t xml:space="preserve"> </w:t>
      </w:r>
      <w:proofErr w:type="spellStart"/>
      <w:r w:rsidRPr="00440C61">
        <w:rPr>
          <w:color w:val="0F1115"/>
        </w:rPr>
        <w:t>kepada</w:t>
      </w:r>
      <w:proofErr w:type="spellEnd"/>
      <w:r w:rsidRPr="00440C61">
        <w:rPr>
          <w:color w:val="0F1115"/>
        </w:rPr>
        <w:t xml:space="preserve"> orang </w:t>
      </w:r>
      <w:proofErr w:type="spellStart"/>
      <w:r w:rsidRPr="00440C61">
        <w:rPr>
          <w:color w:val="0F1115"/>
        </w:rPr>
        <w:t>tua</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dipahami</w:t>
      </w:r>
      <w:proofErr w:type="spellEnd"/>
      <w:r w:rsidRPr="00440C61">
        <w:rPr>
          <w:color w:val="0F1115"/>
        </w:rPr>
        <w:t xml:space="preserve"> </w:t>
      </w:r>
      <w:proofErr w:type="spellStart"/>
      <w:r w:rsidRPr="00440C61">
        <w:rPr>
          <w:color w:val="0F1115"/>
        </w:rPr>
        <w:t>sepenuhnya</w:t>
      </w:r>
      <w:proofErr w:type="spellEnd"/>
      <w:r w:rsidRPr="00440C61">
        <w:rPr>
          <w:color w:val="0F1115"/>
        </w:rPr>
        <w:t xml:space="preserve"> </w:t>
      </w:r>
      <w:proofErr w:type="spellStart"/>
      <w:r w:rsidRPr="00440C61">
        <w:rPr>
          <w:color w:val="0F1115"/>
        </w:rPr>
        <w:t>ketika</w:t>
      </w:r>
      <w:proofErr w:type="spellEnd"/>
      <w:r w:rsidRPr="00440C61">
        <w:rPr>
          <w:color w:val="0F1115"/>
        </w:rPr>
        <w:t xml:space="preserve"> </w:t>
      </w:r>
      <w:proofErr w:type="spellStart"/>
      <w:r w:rsidRPr="00440C61">
        <w:rPr>
          <w:color w:val="0F1115"/>
        </w:rPr>
        <w:t>dikaitkan</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manusia</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Tuhan</w:t>
      </w:r>
      <w:proofErr w:type="spellEnd"/>
      <w:r w:rsidRPr="00440C61">
        <w:rPr>
          <w:color w:val="0F1115"/>
        </w:rPr>
        <w:t xml:space="preserve"> dan </w:t>
      </w:r>
      <w:proofErr w:type="spellStart"/>
      <w:r w:rsidRPr="00440C61">
        <w:rPr>
          <w:color w:val="0F1115"/>
        </w:rPr>
        <w:t>sesama</w:t>
      </w:r>
      <w:proofErr w:type="spellEnd"/>
      <w:r w:rsidRPr="00440C61">
        <w:rPr>
          <w:color w:val="0F1115"/>
        </w:rPr>
        <w:t xml:space="preserve">. </w:t>
      </w:r>
      <w:proofErr w:type="spellStart"/>
      <w:r w:rsidRPr="00440C61">
        <w:rPr>
          <w:color w:val="0F1115"/>
        </w:rPr>
        <w:t>Tanpa</w:t>
      </w:r>
      <w:proofErr w:type="spellEnd"/>
      <w:r w:rsidRPr="00440C61">
        <w:rPr>
          <w:color w:val="0F1115"/>
        </w:rPr>
        <w:t xml:space="preserve"> </w:t>
      </w:r>
      <w:proofErr w:type="spellStart"/>
      <w:r w:rsidRPr="00440C61">
        <w:rPr>
          <w:color w:val="0F1115"/>
        </w:rPr>
        <w:t>pemahaman</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nilai-nilai</w:t>
      </w:r>
      <w:proofErr w:type="spellEnd"/>
      <w:r w:rsidRPr="00440C61">
        <w:rPr>
          <w:color w:val="0F1115"/>
        </w:rPr>
        <w:t xml:space="preserve"> </w:t>
      </w:r>
      <w:proofErr w:type="spellStart"/>
      <w:r w:rsidRPr="00440C61">
        <w:rPr>
          <w:color w:val="0F1115"/>
        </w:rPr>
        <w:t>mendasar</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w:t>
      </w:r>
      <w:proofErr w:type="spellStart"/>
      <w:r w:rsidRPr="00440C61">
        <w:rPr>
          <w:color w:val="0F1115"/>
        </w:rPr>
        <w:t>protes</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akan</w:t>
      </w:r>
      <w:proofErr w:type="spellEnd"/>
      <w:r w:rsidRPr="00440C61">
        <w:rPr>
          <w:color w:val="0F1115"/>
        </w:rPr>
        <w:t xml:space="preserve"> </w:t>
      </w:r>
      <w:proofErr w:type="spellStart"/>
      <w:r w:rsidRPr="00440C61">
        <w:rPr>
          <w:color w:val="0F1115"/>
        </w:rPr>
        <w:t>dilihat</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konflik</w:t>
      </w:r>
      <w:proofErr w:type="spellEnd"/>
      <w:r w:rsidRPr="00440C61">
        <w:rPr>
          <w:color w:val="0F1115"/>
        </w:rPr>
        <w:t xml:space="preserve"> interpersonal </w:t>
      </w:r>
      <w:proofErr w:type="spellStart"/>
      <w:r w:rsidRPr="00440C61">
        <w:rPr>
          <w:color w:val="0F1115"/>
        </w:rPr>
        <w:t>biasa</w:t>
      </w:r>
      <w:proofErr w:type="spellEnd"/>
      <w:r w:rsidRPr="00440C61">
        <w:rPr>
          <w:color w:val="0F1115"/>
        </w:rPr>
        <w:t xml:space="preserve">, </w:t>
      </w:r>
      <w:proofErr w:type="spellStart"/>
      <w:r w:rsidRPr="00440C61">
        <w:rPr>
          <w:color w:val="0F1115"/>
        </w:rPr>
        <w:t>bukan</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pelanggaran</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tatanan</w:t>
      </w:r>
      <w:proofErr w:type="spellEnd"/>
      <w:r w:rsidRPr="00440C61">
        <w:rPr>
          <w:color w:val="0F1115"/>
        </w:rPr>
        <w:t xml:space="preserve"> </w:t>
      </w:r>
      <w:proofErr w:type="spellStart"/>
      <w:r w:rsidRPr="00440C61">
        <w:rPr>
          <w:color w:val="0F1115"/>
        </w:rPr>
        <w:t>kosmis</w:t>
      </w:r>
      <w:proofErr w:type="spellEnd"/>
      <w:r w:rsidRPr="00440C61">
        <w:rPr>
          <w:color w:val="0F1115"/>
        </w:rPr>
        <w:t>.</w:t>
      </w:r>
    </w:p>
    <w:p w14:paraId="05672221"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Relasi</w:t>
      </w:r>
      <w:proofErr w:type="spellEnd"/>
      <w:r w:rsidRPr="00440C61">
        <w:rPr>
          <w:color w:val="0F1115"/>
        </w:rPr>
        <w:t xml:space="preserve"> yang </w:t>
      </w:r>
      <w:proofErr w:type="spellStart"/>
      <w:r w:rsidRPr="00440C61">
        <w:rPr>
          <w:color w:val="0F1115"/>
        </w:rPr>
        <w:t>erat</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juga </w:t>
      </w:r>
      <w:proofErr w:type="spellStart"/>
      <w:r w:rsidRPr="00440C61">
        <w:rPr>
          <w:color w:val="0F1115"/>
        </w:rPr>
        <w:t>terlihat</w:t>
      </w:r>
      <w:proofErr w:type="spellEnd"/>
      <w:r w:rsidRPr="00440C61">
        <w:rPr>
          <w:color w:val="0F1115"/>
        </w:rPr>
        <w:t xml:space="preserve"> pada </w:t>
      </w:r>
      <w:proofErr w:type="spellStart"/>
      <w:r w:rsidRPr="00440C61">
        <w:rPr>
          <w:color w:val="0F1115"/>
        </w:rPr>
        <w:t>cara</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membentuk</w:t>
      </w:r>
      <w:proofErr w:type="spellEnd"/>
      <w:r w:rsidRPr="00440C61">
        <w:rPr>
          <w:color w:val="0F1115"/>
        </w:rPr>
        <w:t xml:space="preserve"> dan </w:t>
      </w:r>
      <w:proofErr w:type="spellStart"/>
      <w:r w:rsidRPr="00440C61">
        <w:rPr>
          <w:color w:val="0F1115"/>
        </w:rPr>
        <w:t>merefleksikan</w:t>
      </w:r>
      <w:proofErr w:type="spellEnd"/>
      <w:r w:rsidRPr="00440C61">
        <w:rPr>
          <w:color w:val="0F1115"/>
        </w:rPr>
        <w:t xml:space="preserve"> </w:t>
      </w:r>
      <w:proofErr w:type="spellStart"/>
      <w:r w:rsidRPr="00440C61">
        <w:rPr>
          <w:color w:val="0F1115"/>
        </w:rPr>
        <w:t>identitas</w:t>
      </w:r>
      <w:proofErr w:type="spellEnd"/>
      <w:r w:rsidRPr="00440C61">
        <w:rPr>
          <w:color w:val="0F1115"/>
        </w:rPr>
        <w:t xml:space="preserve"> </w:t>
      </w:r>
      <w:proofErr w:type="spellStart"/>
      <w:r w:rsidRPr="00440C61">
        <w:rPr>
          <w:color w:val="0F1115"/>
        </w:rPr>
        <w:t>kolektif</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Kuantan </w:t>
      </w:r>
      <w:proofErr w:type="spellStart"/>
      <w:r w:rsidRPr="00440C61">
        <w:rPr>
          <w:color w:val="0F1115"/>
        </w:rPr>
        <w:t>Singingi</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yang </w:t>
      </w:r>
      <w:proofErr w:type="spellStart"/>
      <w:r w:rsidRPr="00440C61">
        <w:rPr>
          <w:color w:val="0F1115"/>
        </w:rPr>
        <w:t>diceritakan</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generasi</w:t>
      </w:r>
      <w:proofErr w:type="spellEnd"/>
      <w:r w:rsidRPr="00440C61">
        <w:rPr>
          <w:color w:val="0F1115"/>
        </w:rPr>
        <w:t xml:space="preserve"> </w:t>
      </w:r>
      <w:proofErr w:type="spellStart"/>
      <w:r w:rsidRPr="00440C61">
        <w:rPr>
          <w:color w:val="0F1115"/>
        </w:rPr>
        <w:t>ke</w:t>
      </w:r>
      <w:proofErr w:type="spellEnd"/>
      <w:r w:rsidRPr="00440C61">
        <w:rPr>
          <w:color w:val="0F1115"/>
        </w:rPr>
        <w:t xml:space="preserve"> </w:t>
      </w:r>
      <w:proofErr w:type="spellStart"/>
      <w:r w:rsidRPr="00440C61">
        <w:rPr>
          <w:color w:val="0F1115"/>
        </w:rPr>
        <w:t>generasi</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konteks</w:t>
      </w:r>
      <w:proofErr w:type="spellEnd"/>
      <w:r w:rsidRPr="00440C61">
        <w:rPr>
          <w:color w:val="0F1115"/>
        </w:rPr>
        <w:t xml:space="preserve"> yang </w:t>
      </w:r>
      <w:proofErr w:type="spellStart"/>
      <w:r w:rsidRPr="00440C61">
        <w:rPr>
          <w:color w:val="0F1115"/>
        </w:rPr>
        <w:t>cair</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semacam</w:t>
      </w:r>
      <w:proofErr w:type="spellEnd"/>
      <w:r w:rsidRPr="00440C61">
        <w:rPr>
          <w:color w:val="0F1115"/>
        </w:rPr>
        <w:t xml:space="preserve"> </w:t>
      </w:r>
      <w:proofErr w:type="spellStart"/>
      <w:r w:rsidRPr="00440C61">
        <w:rPr>
          <w:color w:val="0F1115"/>
        </w:rPr>
        <w:t>perekat</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yang </w:t>
      </w:r>
      <w:proofErr w:type="spellStart"/>
      <w:r w:rsidRPr="00440C61">
        <w:rPr>
          <w:color w:val="0F1115"/>
        </w:rPr>
        <w:t>terus-menerus</w:t>
      </w:r>
      <w:proofErr w:type="spellEnd"/>
      <w:r w:rsidRPr="00440C61">
        <w:rPr>
          <w:color w:val="0F1115"/>
        </w:rPr>
        <w:t xml:space="preserve"> </w:t>
      </w:r>
      <w:proofErr w:type="spellStart"/>
      <w:r w:rsidRPr="00440C61">
        <w:rPr>
          <w:color w:val="0F1115"/>
        </w:rPr>
        <w:t>mengingatkan</w:t>
      </w:r>
      <w:proofErr w:type="spellEnd"/>
      <w:r w:rsidRPr="00440C61">
        <w:rPr>
          <w:color w:val="0F1115"/>
        </w:rPr>
        <w:t xml:space="preserve"> </w:t>
      </w:r>
      <w:proofErr w:type="spellStart"/>
      <w:r w:rsidRPr="00440C61">
        <w:rPr>
          <w:color w:val="0F1115"/>
        </w:rPr>
        <w:t>komunitas</w:t>
      </w:r>
      <w:proofErr w:type="spellEnd"/>
      <w:r w:rsidRPr="00440C61">
        <w:rPr>
          <w:color w:val="0F1115"/>
        </w:rPr>
        <w:t xml:space="preserve"> </w:t>
      </w:r>
      <w:proofErr w:type="spellStart"/>
      <w:r w:rsidRPr="00440C61">
        <w:rPr>
          <w:color w:val="0F1115"/>
        </w:rPr>
        <w:t>tentang</w:t>
      </w:r>
      <w:proofErr w:type="spellEnd"/>
      <w:r w:rsidRPr="00440C61">
        <w:rPr>
          <w:color w:val="0F1115"/>
        </w:rPr>
        <w:t xml:space="preserve"> </w:t>
      </w:r>
      <w:proofErr w:type="spellStart"/>
      <w:r w:rsidRPr="00440C61">
        <w:rPr>
          <w:color w:val="0F1115"/>
        </w:rPr>
        <w:t>batasan-batasan</w:t>
      </w:r>
      <w:proofErr w:type="spellEnd"/>
      <w:r w:rsidRPr="00440C61">
        <w:rPr>
          <w:color w:val="0F1115"/>
        </w:rPr>
        <w:t xml:space="preserve"> moral </w:t>
      </w:r>
      <w:proofErr w:type="spellStart"/>
      <w:r w:rsidRPr="00440C61">
        <w:rPr>
          <w:color w:val="0F1115"/>
        </w:rPr>
        <w:t>mereka</w:t>
      </w:r>
      <w:proofErr w:type="spellEnd"/>
      <w:r w:rsidRPr="00440C61">
        <w:rPr>
          <w:color w:val="0F1115"/>
        </w:rPr>
        <w:t xml:space="preserve"> dan </w:t>
      </w:r>
      <w:proofErr w:type="spellStart"/>
      <w:r w:rsidRPr="00440C61">
        <w:rPr>
          <w:color w:val="0F1115"/>
        </w:rPr>
        <w:t>konsekuensi</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melanggarnya</w:t>
      </w:r>
      <w:proofErr w:type="spellEnd"/>
      <w:r w:rsidRPr="00440C61">
        <w:rPr>
          <w:color w:val="0F1115"/>
        </w:rPr>
        <w:t xml:space="preserve">. </w:t>
      </w:r>
      <w:proofErr w:type="spellStart"/>
      <w:r w:rsidRPr="00440C61">
        <w:rPr>
          <w:color w:val="0F1115"/>
        </w:rPr>
        <w:t>Kisah</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bukan</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milik</w:t>
      </w:r>
      <w:proofErr w:type="spellEnd"/>
      <w:r w:rsidRPr="00440C61">
        <w:rPr>
          <w:color w:val="0F1115"/>
        </w:rPr>
        <w:t xml:space="preserve"> </w:t>
      </w:r>
      <w:proofErr w:type="spellStart"/>
      <w:r w:rsidRPr="00440C61">
        <w:rPr>
          <w:color w:val="0F1115"/>
        </w:rPr>
        <w:t>penutur</w:t>
      </w:r>
      <w:proofErr w:type="spellEnd"/>
      <w:r w:rsidRPr="00440C61">
        <w:rPr>
          <w:color w:val="0F1115"/>
        </w:rPr>
        <w:t xml:space="preserve"> </w:t>
      </w:r>
      <w:proofErr w:type="spellStart"/>
      <w:r w:rsidRPr="00440C61">
        <w:rPr>
          <w:color w:val="0F1115"/>
        </w:rPr>
        <w:t>individu</w:t>
      </w:r>
      <w:proofErr w:type="spellEnd"/>
      <w:r w:rsidRPr="00440C61">
        <w:rPr>
          <w:color w:val="0F1115"/>
        </w:rPr>
        <w:t xml:space="preserve">, </w:t>
      </w:r>
      <w:proofErr w:type="spellStart"/>
      <w:r w:rsidRPr="00440C61">
        <w:rPr>
          <w:color w:val="0F1115"/>
        </w:rPr>
        <w:t>tetapi</w:t>
      </w:r>
      <w:proofErr w:type="spellEnd"/>
      <w:r w:rsidRPr="00440C61">
        <w:rPr>
          <w:color w:val="0F1115"/>
        </w:rPr>
        <w:t xml:space="preserve"> </w:t>
      </w:r>
      <w:proofErr w:type="spellStart"/>
      <w:r w:rsidRPr="00440C61">
        <w:rPr>
          <w:color w:val="0F1115"/>
        </w:rPr>
        <w:t>telah</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milik</w:t>
      </w:r>
      <w:proofErr w:type="spellEnd"/>
      <w:r w:rsidRPr="00440C61">
        <w:rPr>
          <w:color w:val="0F1115"/>
        </w:rPr>
        <w:t xml:space="preserve"> </w:t>
      </w:r>
      <w:proofErr w:type="spellStart"/>
      <w:r w:rsidRPr="00440C61">
        <w:rPr>
          <w:color w:val="0F1115"/>
        </w:rPr>
        <w:t>komunitas</w:t>
      </w:r>
      <w:proofErr w:type="spellEnd"/>
      <w:r w:rsidRPr="00440C61">
        <w:rPr>
          <w:color w:val="0F1115"/>
        </w:rPr>
        <w:t xml:space="preserve">, </w:t>
      </w:r>
      <w:proofErr w:type="spellStart"/>
      <w:r w:rsidRPr="00440C61">
        <w:rPr>
          <w:color w:val="0F1115"/>
        </w:rPr>
        <w:t>sebagaimana</w:t>
      </w:r>
      <w:proofErr w:type="spellEnd"/>
      <w:r w:rsidRPr="00440C61">
        <w:rPr>
          <w:color w:val="0F1115"/>
        </w:rPr>
        <w:t xml:space="preserve"> </w:t>
      </w:r>
      <w:proofErr w:type="spellStart"/>
      <w:r w:rsidRPr="00440C61">
        <w:rPr>
          <w:color w:val="0F1115"/>
        </w:rPr>
        <w:t>tercermin</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pernyataan</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banyak</w:t>
      </w:r>
      <w:proofErr w:type="spellEnd"/>
      <w:r w:rsidRPr="00440C61">
        <w:rPr>
          <w:color w:val="0F1115"/>
        </w:rPr>
        <w:t xml:space="preserve"> </w:t>
      </w:r>
      <w:proofErr w:type="spellStart"/>
      <w:r w:rsidRPr="00440C61">
        <w:rPr>
          <w:color w:val="0F1115"/>
        </w:rPr>
        <w:t>diketahui</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demikian</w:t>
      </w:r>
      <w:proofErr w:type="spellEnd"/>
      <w:r w:rsidRPr="00440C61">
        <w:rPr>
          <w:color w:val="0F1115"/>
        </w:rPr>
        <w:t xml:space="preserve">, data </w:t>
      </w:r>
      <w:proofErr w:type="spellStart"/>
      <w:r w:rsidRPr="00440C61">
        <w:rPr>
          <w:color w:val="0F1115"/>
        </w:rPr>
        <w:t>konteks</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dan </w:t>
      </w:r>
      <w:proofErr w:type="spellStart"/>
      <w:r w:rsidRPr="00440C61">
        <w:rPr>
          <w:color w:val="0F1115"/>
        </w:rPr>
        <w:t>nilai</w:t>
      </w:r>
      <w:proofErr w:type="spellEnd"/>
      <w:r w:rsidRPr="00440C61">
        <w:rPr>
          <w:color w:val="0F1115"/>
        </w:rPr>
        <w:t xml:space="preserve"> </w:t>
      </w:r>
      <w:proofErr w:type="spellStart"/>
      <w:r w:rsidRPr="00440C61">
        <w:rPr>
          <w:color w:val="0F1115"/>
        </w:rPr>
        <w:t>saling</w:t>
      </w:r>
      <w:proofErr w:type="spellEnd"/>
      <w:r w:rsidRPr="00440C61">
        <w:rPr>
          <w:color w:val="0F1115"/>
        </w:rPr>
        <w:t xml:space="preserve"> </w:t>
      </w:r>
      <w:proofErr w:type="spellStart"/>
      <w:r w:rsidRPr="00440C61">
        <w:rPr>
          <w:color w:val="0F1115"/>
        </w:rPr>
        <w:t>bertautan</w:t>
      </w:r>
      <w:proofErr w:type="spellEnd"/>
      <w:r w:rsidRPr="00440C61">
        <w:rPr>
          <w:color w:val="0F1115"/>
        </w:rPr>
        <w:t xml:space="preserve"> </w:t>
      </w:r>
      <w:proofErr w:type="spellStart"/>
      <w:r w:rsidRPr="00440C61">
        <w:rPr>
          <w:color w:val="0F1115"/>
        </w:rPr>
        <w:t>menciptakan</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kekuatan</w:t>
      </w:r>
      <w:proofErr w:type="spellEnd"/>
      <w:r w:rsidRPr="00440C61">
        <w:rPr>
          <w:color w:val="0F1115"/>
        </w:rPr>
        <w:t xml:space="preserve"> </w:t>
      </w:r>
      <w:proofErr w:type="spellStart"/>
      <w:r w:rsidRPr="00440C61">
        <w:rPr>
          <w:color w:val="0F1115"/>
        </w:rPr>
        <w:t>kultural</w:t>
      </w:r>
      <w:proofErr w:type="spellEnd"/>
      <w:r w:rsidRPr="00440C61">
        <w:rPr>
          <w:color w:val="0F1115"/>
        </w:rPr>
        <w:t xml:space="preserve"> yang </w:t>
      </w:r>
      <w:proofErr w:type="spellStart"/>
      <w:r w:rsidRPr="00440C61">
        <w:rPr>
          <w:color w:val="0F1115"/>
        </w:rPr>
        <w:t>dinamis</w:t>
      </w:r>
      <w:proofErr w:type="spellEnd"/>
      <w:r w:rsidRPr="00440C61">
        <w:rPr>
          <w:color w:val="0F1115"/>
        </w:rPr>
        <w:t xml:space="preserve"> yang </w:t>
      </w:r>
      <w:proofErr w:type="spellStart"/>
      <w:r w:rsidRPr="00440C61">
        <w:rPr>
          <w:color w:val="0F1115"/>
        </w:rPr>
        <w:t>berperan</w:t>
      </w:r>
      <w:proofErr w:type="spellEnd"/>
      <w:r w:rsidRPr="00440C61">
        <w:rPr>
          <w:color w:val="0F1115"/>
        </w:rPr>
        <w:t xml:space="preserve"> </w:t>
      </w:r>
      <w:proofErr w:type="spellStart"/>
      <w:r w:rsidRPr="00440C61">
        <w:rPr>
          <w:color w:val="0F1115"/>
        </w:rPr>
        <w:t>aktif</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menjaga</w:t>
      </w:r>
      <w:proofErr w:type="spellEnd"/>
      <w:r w:rsidRPr="00440C61">
        <w:rPr>
          <w:color w:val="0F1115"/>
        </w:rPr>
        <w:t xml:space="preserve"> </w:t>
      </w:r>
      <w:proofErr w:type="spellStart"/>
      <w:r w:rsidRPr="00440C61">
        <w:rPr>
          <w:color w:val="0F1115"/>
        </w:rPr>
        <w:t>stabilitas</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w:t>
      </w:r>
      <w:proofErr w:type="spellStart"/>
      <w:r w:rsidRPr="00440C61">
        <w:rPr>
          <w:color w:val="0F1115"/>
        </w:rPr>
        <w:t>norma</w:t>
      </w:r>
      <w:proofErr w:type="spellEnd"/>
      <w:r w:rsidRPr="00440C61">
        <w:rPr>
          <w:color w:val="0F1115"/>
        </w:rPr>
        <w:t xml:space="preserve">, dan </w:t>
      </w:r>
      <w:proofErr w:type="spellStart"/>
      <w:r w:rsidRPr="00440C61">
        <w:rPr>
          <w:color w:val="0F1115"/>
        </w:rPr>
        <w:t>identitas</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di </w:t>
      </w:r>
      <w:proofErr w:type="spellStart"/>
      <w:r w:rsidRPr="00440C61">
        <w:rPr>
          <w:color w:val="0F1115"/>
        </w:rPr>
        <w:t>tengah</w:t>
      </w:r>
      <w:proofErr w:type="spellEnd"/>
      <w:r w:rsidRPr="00440C61">
        <w:rPr>
          <w:color w:val="0F1115"/>
        </w:rPr>
        <w:t xml:space="preserve"> </w:t>
      </w:r>
      <w:proofErr w:type="spellStart"/>
      <w:r w:rsidRPr="00440C61">
        <w:rPr>
          <w:color w:val="0F1115"/>
        </w:rPr>
        <w:t>perubahan</w:t>
      </w:r>
      <w:proofErr w:type="spellEnd"/>
      <w:r w:rsidRPr="00440C61">
        <w:rPr>
          <w:color w:val="0F1115"/>
        </w:rPr>
        <w:t xml:space="preserve"> zaman.</w:t>
      </w:r>
    </w:p>
    <w:p w14:paraId="6094F532"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Sebagai</w:t>
      </w:r>
      <w:proofErr w:type="spellEnd"/>
      <w:r w:rsidRPr="00440C61">
        <w:rPr>
          <w:color w:val="0F1115"/>
        </w:rPr>
        <w:t xml:space="preserve"> </w:t>
      </w:r>
      <w:proofErr w:type="spellStart"/>
      <w:r w:rsidRPr="00440C61">
        <w:rPr>
          <w:color w:val="0F1115"/>
        </w:rPr>
        <w:t>studi</w:t>
      </w:r>
      <w:proofErr w:type="spellEnd"/>
      <w:r w:rsidRPr="00440C61">
        <w:rPr>
          <w:color w:val="0F1115"/>
        </w:rPr>
        <w:t xml:space="preserve"> </w:t>
      </w:r>
      <w:proofErr w:type="spellStart"/>
      <w:r w:rsidRPr="00440C61">
        <w:rPr>
          <w:color w:val="0F1115"/>
        </w:rPr>
        <w:t>kasus</w:t>
      </w:r>
      <w:proofErr w:type="spellEnd"/>
      <w:r w:rsidRPr="00440C61">
        <w:rPr>
          <w:color w:val="0F1115"/>
        </w:rPr>
        <w:t xml:space="preserve"> </w:t>
      </w:r>
      <w:proofErr w:type="spellStart"/>
      <w:r w:rsidRPr="00440C61">
        <w:rPr>
          <w:color w:val="0F1115"/>
        </w:rPr>
        <w:t>untuk</w:t>
      </w:r>
      <w:proofErr w:type="spellEnd"/>
      <w:r w:rsidRPr="00440C61">
        <w:rPr>
          <w:color w:val="0F1115"/>
        </w:rPr>
        <w:t xml:space="preserve"> </w:t>
      </w:r>
      <w:proofErr w:type="spellStart"/>
      <w:r w:rsidRPr="00440C61">
        <w:rPr>
          <w:color w:val="0F1115"/>
        </w:rPr>
        <w:t>mendalami</w:t>
      </w:r>
      <w:proofErr w:type="spellEnd"/>
      <w:r w:rsidRPr="00440C61">
        <w:rPr>
          <w:color w:val="0F1115"/>
        </w:rPr>
        <w:t xml:space="preserve"> </w:t>
      </w:r>
      <w:proofErr w:type="spellStart"/>
      <w:r w:rsidRPr="00440C61">
        <w:rPr>
          <w:color w:val="0F1115"/>
        </w:rPr>
        <w:t>fungsi</w:t>
      </w:r>
      <w:proofErr w:type="spellEnd"/>
      <w:r w:rsidRPr="00440C61">
        <w:rPr>
          <w:color w:val="0F1115"/>
        </w:rPr>
        <w:t xml:space="preserve"> legenda </w:t>
      </w:r>
      <w:proofErr w:type="spellStart"/>
      <w:r w:rsidRPr="00440C61">
        <w:rPr>
          <w:color w:val="0F1115"/>
        </w:rPr>
        <w:t>sebagai</w:t>
      </w:r>
      <w:proofErr w:type="spellEnd"/>
      <w:r w:rsidRPr="00440C61">
        <w:rPr>
          <w:color w:val="0F1115"/>
        </w:rPr>
        <w:t xml:space="preserve"> </w:t>
      </w:r>
      <w:proofErr w:type="spellStart"/>
      <w:r w:rsidRPr="00440C61">
        <w:rPr>
          <w:color w:val="0F1115"/>
        </w:rPr>
        <w:t>alat</w:t>
      </w:r>
      <w:proofErr w:type="spellEnd"/>
      <w:r w:rsidRPr="00440C61">
        <w:rPr>
          <w:color w:val="0F1115"/>
        </w:rPr>
        <w:t xml:space="preserve"> </w:t>
      </w:r>
      <w:proofErr w:type="spellStart"/>
      <w:r w:rsidRPr="00440C61">
        <w:rPr>
          <w:color w:val="0F1115"/>
        </w:rPr>
        <w:t>pendidikan</w:t>
      </w:r>
      <w:proofErr w:type="spellEnd"/>
      <w:r w:rsidRPr="00440C61">
        <w:rPr>
          <w:color w:val="0F1115"/>
        </w:rPr>
        <w:t xml:space="preserve"> </w:t>
      </w:r>
      <w:proofErr w:type="spellStart"/>
      <w:r w:rsidRPr="00440C61">
        <w:rPr>
          <w:color w:val="0F1115"/>
        </w:rPr>
        <w:t>anak</w:t>
      </w:r>
      <w:proofErr w:type="spellEnd"/>
      <w:r w:rsidRPr="00440C61">
        <w:rPr>
          <w:color w:val="0F1115"/>
        </w:rPr>
        <w:t xml:space="preserve"> dan </w:t>
      </w:r>
      <w:proofErr w:type="spellStart"/>
      <w:r w:rsidRPr="00440C61">
        <w:rPr>
          <w:color w:val="0F1115"/>
        </w:rPr>
        <w:t>mekanisme</w:t>
      </w:r>
      <w:proofErr w:type="spellEnd"/>
      <w:r w:rsidRPr="00440C61">
        <w:rPr>
          <w:color w:val="0F1115"/>
        </w:rPr>
        <w:t xml:space="preserve"> </w:t>
      </w:r>
      <w:proofErr w:type="spellStart"/>
      <w:r w:rsidRPr="00440C61">
        <w:rPr>
          <w:color w:val="0F1115"/>
        </w:rPr>
        <w:t>kontrol</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diamati</w:t>
      </w:r>
      <w:proofErr w:type="spellEnd"/>
      <w:r w:rsidRPr="00440C61">
        <w:rPr>
          <w:color w:val="0F1115"/>
        </w:rPr>
        <w:t xml:space="preserve"> </w:t>
      </w:r>
      <w:proofErr w:type="spellStart"/>
      <w:r w:rsidRPr="00440C61">
        <w:rPr>
          <w:color w:val="0F1115"/>
        </w:rPr>
        <w:t>kutipan</w:t>
      </w:r>
      <w:proofErr w:type="spellEnd"/>
      <w:r w:rsidRPr="00440C61">
        <w:rPr>
          <w:color w:val="0F1115"/>
        </w:rPr>
        <w:t xml:space="preserve"> dialog </w:t>
      </w:r>
      <w:proofErr w:type="spellStart"/>
      <w:r w:rsidRPr="00440C61">
        <w:rPr>
          <w:color w:val="0F1115"/>
        </w:rPr>
        <w:t>penolakan</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ibunya</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w:t>
      </w:r>
      <w:proofErr w:type="spellStart"/>
      <w:r w:rsidRPr="00440C61">
        <w:rPr>
          <w:color w:val="0F1115"/>
        </w:rPr>
        <w:t>menyangkal</w:t>
      </w:r>
      <w:proofErr w:type="spellEnd"/>
      <w:r w:rsidRPr="00440C61">
        <w:rPr>
          <w:color w:val="0F1115"/>
        </w:rPr>
        <w:t xml:space="preserve"> </w:t>
      </w:r>
      <w:proofErr w:type="spellStart"/>
      <w:r w:rsidRPr="00440C61">
        <w:rPr>
          <w:color w:val="0F1115"/>
        </w:rPr>
        <w:t>ibunya</w:t>
      </w:r>
      <w:proofErr w:type="spellEnd"/>
      <w:r w:rsidRPr="00440C61">
        <w:rPr>
          <w:color w:val="0F1115"/>
        </w:rPr>
        <w:t xml:space="preserve"> yang </w:t>
      </w:r>
      <w:proofErr w:type="spellStart"/>
      <w:r w:rsidRPr="00440C61">
        <w:rPr>
          <w:color w:val="0F1115"/>
        </w:rPr>
        <w:t>berpakaian</w:t>
      </w:r>
      <w:proofErr w:type="spellEnd"/>
      <w:r w:rsidRPr="00440C61">
        <w:rPr>
          <w:color w:val="0F1115"/>
        </w:rPr>
        <w:t xml:space="preserve"> </w:t>
      </w:r>
      <w:proofErr w:type="spellStart"/>
      <w:r w:rsidRPr="00440C61">
        <w:rPr>
          <w:color w:val="0F1115"/>
        </w:rPr>
        <w:t>compang</w:t>
      </w:r>
      <w:proofErr w:type="spellEnd"/>
      <w:r w:rsidRPr="00440C61">
        <w:rPr>
          <w:color w:val="0F1115"/>
        </w:rPr>
        <w:t xml:space="preserve">-camping </w:t>
      </w:r>
      <w:proofErr w:type="spellStart"/>
      <w:r w:rsidRPr="00440C61">
        <w:rPr>
          <w:color w:val="0F1115"/>
        </w:rPr>
        <w:t>dengan</w:t>
      </w:r>
      <w:proofErr w:type="spellEnd"/>
      <w:r w:rsidRPr="00440C61">
        <w:rPr>
          <w:color w:val="0F1115"/>
        </w:rPr>
        <w:t xml:space="preserve"> </w:t>
      </w:r>
      <w:proofErr w:type="spellStart"/>
      <w:r w:rsidRPr="00440C61">
        <w:rPr>
          <w:color w:val="0F1115"/>
        </w:rPr>
        <w:t>mengatakan</w:t>
      </w:r>
      <w:proofErr w:type="spellEnd"/>
      <w:r w:rsidRPr="00440C61">
        <w:rPr>
          <w:color w:val="0F1115"/>
        </w:rPr>
        <w:t>, </w:t>
      </w:r>
      <w:r w:rsidRPr="00440C61">
        <w:rPr>
          <w:rStyle w:val="Emphasis"/>
          <w:color w:val="0F1115"/>
        </w:rPr>
        <w:t>"</w:t>
      </w:r>
      <w:proofErr w:type="spellStart"/>
      <w:r w:rsidRPr="00440C61">
        <w:rPr>
          <w:rStyle w:val="Emphasis"/>
          <w:color w:val="0F1115"/>
        </w:rPr>
        <w:t>Idak</w:t>
      </w:r>
      <w:proofErr w:type="spellEnd"/>
      <w:r w:rsidRPr="00440C61">
        <w:rPr>
          <w:rStyle w:val="Emphasis"/>
          <w:color w:val="0F1115"/>
        </w:rPr>
        <w:t xml:space="preserve">, </w:t>
      </w:r>
      <w:proofErr w:type="spellStart"/>
      <w:r w:rsidRPr="00440C61">
        <w:rPr>
          <w:rStyle w:val="Emphasis"/>
          <w:color w:val="0F1115"/>
        </w:rPr>
        <w:t>enyo</w:t>
      </w:r>
      <w:proofErr w:type="spellEnd"/>
      <w:r w:rsidRPr="00440C61">
        <w:rPr>
          <w:rStyle w:val="Emphasis"/>
          <w:color w:val="0F1115"/>
        </w:rPr>
        <w:t xml:space="preserve"> </w:t>
      </w:r>
      <w:proofErr w:type="spellStart"/>
      <w:r w:rsidRPr="00440C61">
        <w:rPr>
          <w:rStyle w:val="Emphasis"/>
          <w:color w:val="0F1115"/>
        </w:rPr>
        <w:t>hanyo</w:t>
      </w:r>
      <w:proofErr w:type="spellEnd"/>
      <w:r w:rsidRPr="00440C61">
        <w:rPr>
          <w:rStyle w:val="Emphasis"/>
          <w:color w:val="0F1115"/>
        </w:rPr>
        <w:t xml:space="preserve"> </w:t>
      </w:r>
      <w:proofErr w:type="spellStart"/>
      <w:r w:rsidRPr="00440C61">
        <w:rPr>
          <w:rStyle w:val="Emphasis"/>
          <w:color w:val="0F1115"/>
        </w:rPr>
        <w:t>urang</w:t>
      </w:r>
      <w:proofErr w:type="spellEnd"/>
      <w:r w:rsidRPr="00440C61">
        <w:rPr>
          <w:rStyle w:val="Emphasis"/>
          <w:color w:val="0F1115"/>
        </w:rPr>
        <w:t xml:space="preserve"> </w:t>
      </w:r>
      <w:proofErr w:type="spellStart"/>
      <w:r w:rsidRPr="00440C61">
        <w:rPr>
          <w:rStyle w:val="Emphasis"/>
          <w:color w:val="0F1115"/>
        </w:rPr>
        <w:t>pengemis</w:t>
      </w:r>
      <w:proofErr w:type="spellEnd"/>
      <w:r w:rsidRPr="00440C61">
        <w:rPr>
          <w:rStyle w:val="Emphasis"/>
          <w:color w:val="0F1115"/>
        </w:rPr>
        <w:t xml:space="preserve"> yang </w:t>
      </w:r>
      <w:proofErr w:type="spellStart"/>
      <w:r w:rsidRPr="00440C61">
        <w:rPr>
          <w:rStyle w:val="Emphasis"/>
          <w:color w:val="0F1115"/>
        </w:rPr>
        <w:t>pura-pura</w:t>
      </w:r>
      <w:proofErr w:type="spellEnd"/>
      <w:r w:rsidRPr="00440C61">
        <w:rPr>
          <w:rStyle w:val="Emphasis"/>
          <w:color w:val="0F1115"/>
        </w:rPr>
        <w:t xml:space="preserve"> </w:t>
      </w:r>
      <w:proofErr w:type="spellStart"/>
      <w:r w:rsidRPr="00440C61">
        <w:rPr>
          <w:rStyle w:val="Emphasis"/>
          <w:color w:val="0F1115"/>
        </w:rPr>
        <w:t>mangoku</w:t>
      </w:r>
      <w:proofErr w:type="spellEnd"/>
      <w:r w:rsidRPr="00440C61">
        <w:rPr>
          <w:rStyle w:val="Emphasis"/>
          <w:color w:val="0F1115"/>
        </w:rPr>
        <w:t xml:space="preserve"> </w:t>
      </w:r>
      <w:proofErr w:type="spellStart"/>
      <w:r w:rsidRPr="00440C61">
        <w:rPr>
          <w:rStyle w:val="Emphasis"/>
          <w:color w:val="0F1115"/>
        </w:rPr>
        <w:t>sebagai</w:t>
      </w:r>
      <w:proofErr w:type="spellEnd"/>
      <w:r w:rsidRPr="00440C61">
        <w:rPr>
          <w:rStyle w:val="Emphasis"/>
          <w:color w:val="0F1115"/>
        </w:rPr>
        <w:t xml:space="preserve"> </w:t>
      </w:r>
      <w:proofErr w:type="spellStart"/>
      <w:r w:rsidRPr="00440C61">
        <w:rPr>
          <w:rStyle w:val="Emphasis"/>
          <w:color w:val="0F1115"/>
        </w:rPr>
        <w:t>omakku</w:t>
      </w:r>
      <w:proofErr w:type="spellEnd"/>
      <w:r w:rsidRPr="00440C61">
        <w:rPr>
          <w:rStyle w:val="Emphasis"/>
          <w:color w:val="0F1115"/>
        </w:rPr>
        <w:t xml:space="preserve"> agar </w:t>
      </w:r>
      <w:proofErr w:type="spellStart"/>
      <w:r w:rsidRPr="00440C61">
        <w:rPr>
          <w:rStyle w:val="Emphasis"/>
          <w:color w:val="0F1115"/>
        </w:rPr>
        <w:t>mandapekkan</w:t>
      </w:r>
      <w:proofErr w:type="spellEnd"/>
      <w:r w:rsidRPr="00440C61">
        <w:rPr>
          <w:rStyle w:val="Emphasis"/>
          <w:color w:val="0F1115"/>
        </w:rPr>
        <w:t xml:space="preserve"> </w:t>
      </w:r>
      <w:proofErr w:type="spellStart"/>
      <w:r w:rsidRPr="00440C61">
        <w:rPr>
          <w:rStyle w:val="Emphasis"/>
          <w:color w:val="0F1115"/>
        </w:rPr>
        <w:t>haroto</w:t>
      </w:r>
      <w:proofErr w:type="spellEnd"/>
      <w:r w:rsidRPr="00440C61">
        <w:rPr>
          <w:rStyle w:val="Emphasis"/>
          <w:color w:val="0F1115"/>
        </w:rPr>
        <w:t xml:space="preserve"> </w:t>
      </w:r>
      <w:proofErr w:type="spellStart"/>
      <w:r w:rsidRPr="00440C61">
        <w:rPr>
          <w:rStyle w:val="Emphasis"/>
          <w:color w:val="0F1115"/>
        </w:rPr>
        <w:t>ku</w:t>
      </w:r>
      <w:proofErr w:type="spellEnd"/>
      <w:r w:rsidRPr="00440C61">
        <w:rPr>
          <w:rStyle w:val="Emphasis"/>
          <w:color w:val="0F1115"/>
        </w:rPr>
        <w:t>"</w:t>
      </w:r>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merupakan</w:t>
      </w:r>
      <w:proofErr w:type="spellEnd"/>
      <w:r w:rsidRPr="00440C61">
        <w:rPr>
          <w:color w:val="0F1115"/>
        </w:rPr>
        <w:t xml:space="preserve"> </w:t>
      </w:r>
      <w:proofErr w:type="spellStart"/>
      <w:r w:rsidRPr="00440C61">
        <w:rPr>
          <w:color w:val="0F1115"/>
        </w:rPr>
        <w:t>puncak</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tindakan</w:t>
      </w:r>
      <w:proofErr w:type="spellEnd"/>
      <w:r w:rsidRPr="00440C61">
        <w:rPr>
          <w:color w:val="0F1115"/>
        </w:rPr>
        <w:t xml:space="preserve"> </w:t>
      </w:r>
      <w:proofErr w:type="spellStart"/>
      <w:r w:rsidRPr="00440C61">
        <w:rPr>
          <w:color w:val="0F1115"/>
        </w:rPr>
        <w:t>kedurhakaan</w:t>
      </w:r>
      <w:proofErr w:type="spellEnd"/>
      <w:r w:rsidRPr="00440C61">
        <w:rPr>
          <w:color w:val="0F1115"/>
        </w:rPr>
        <w:t xml:space="preserve"> yang </w:t>
      </w:r>
      <w:proofErr w:type="spellStart"/>
      <w:r w:rsidRPr="00440C61">
        <w:rPr>
          <w:color w:val="0F1115"/>
        </w:rPr>
        <w:t>ditunjukkan</w:t>
      </w:r>
      <w:proofErr w:type="spellEnd"/>
      <w:r w:rsidRPr="00440C61">
        <w:rPr>
          <w:color w:val="0F1115"/>
        </w:rPr>
        <w:t xml:space="preserve"> </w:t>
      </w:r>
      <w:proofErr w:type="spellStart"/>
      <w:r w:rsidRPr="00440C61">
        <w:rPr>
          <w:color w:val="0F1115"/>
        </w:rPr>
        <w:t>melalui</w:t>
      </w:r>
      <w:proofErr w:type="spellEnd"/>
      <w:r w:rsidRPr="00440C61">
        <w:rPr>
          <w:color w:val="0F1115"/>
        </w:rPr>
        <w:t xml:space="preserve"> </w:t>
      </w:r>
      <w:proofErr w:type="spellStart"/>
      <w:r w:rsidRPr="00440C61">
        <w:rPr>
          <w:color w:val="0F1115"/>
        </w:rPr>
        <w:t>bahasa</w:t>
      </w:r>
      <w:proofErr w:type="spellEnd"/>
      <w:r w:rsidRPr="00440C61">
        <w:rPr>
          <w:color w:val="0F1115"/>
        </w:rPr>
        <w:t xml:space="preserve">. Kata-kata </w:t>
      </w:r>
      <w:proofErr w:type="spellStart"/>
      <w:r w:rsidRPr="00440C61">
        <w:rPr>
          <w:color w:val="0F1115"/>
        </w:rPr>
        <w:t>Ojuang</w:t>
      </w:r>
      <w:proofErr w:type="spellEnd"/>
      <w:r w:rsidRPr="00440C61">
        <w:rPr>
          <w:color w:val="0F1115"/>
        </w:rPr>
        <w:t xml:space="preserve"> </w:t>
      </w:r>
      <w:proofErr w:type="spellStart"/>
      <w:r w:rsidRPr="00440C61">
        <w:rPr>
          <w:color w:val="0F1115"/>
        </w:rPr>
        <w:t>bukan</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dusta</w:t>
      </w:r>
      <w:proofErr w:type="spellEnd"/>
      <w:r w:rsidRPr="00440C61">
        <w:rPr>
          <w:color w:val="0F1115"/>
        </w:rPr>
        <w:t xml:space="preserve">, </w:t>
      </w:r>
      <w:proofErr w:type="spellStart"/>
      <w:r w:rsidRPr="00440C61">
        <w:rPr>
          <w:color w:val="0F1115"/>
        </w:rPr>
        <w:t>tetapi</w:t>
      </w:r>
      <w:proofErr w:type="spellEnd"/>
      <w:r w:rsidRPr="00440C61">
        <w:rPr>
          <w:color w:val="0F1115"/>
        </w:rPr>
        <w:t xml:space="preserve"> </w:t>
      </w:r>
      <w:proofErr w:type="spellStart"/>
      <w:r w:rsidRPr="00440C61">
        <w:rPr>
          <w:color w:val="0F1115"/>
        </w:rPr>
        <w:t>merupakan</w:t>
      </w:r>
      <w:proofErr w:type="spellEnd"/>
      <w:r w:rsidRPr="00440C61">
        <w:rPr>
          <w:color w:val="0F1115"/>
        </w:rPr>
        <w:t xml:space="preserve"> </w:t>
      </w:r>
      <w:proofErr w:type="spellStart"/>
      <w:r w:rsidRPr="00440C61">
        <w:rPr>
          <w:color w:val="0F1115"/>
        </w:rPr>
        <w:t>penyangkalan</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darah</w:t>
      </w:r>
      <w:proofErr w:type="spellEnd"/>
      <w:r w:rsidRPr="00440C61">
        <w:rPr>
          <w:color w:val="0F1115"/>
        </w:rPr>
        <w:t xml:space="preserve"> dan </w:t>
      </w:r>
      <w:proofErr w:type="spellStart"/>
      <w:r w:rsidRPr="00440C61">
        <w:rPr>
          <w:color w:val="0F1115"/>
        </w:rPr>
        <w:t>kewajiban</w:t>
      </w:r>
      <w:proofErr w:type="spellEnd"/>
      <w:r w:rsidRPr="00440C61">
        <w:rPr>
          <w:color w:val="0F1115"/>
        </w:rPr>
        <w:t xml:space="preserve"> </w:t>
      </w:r>
      <w:proofErr w:type="spellStart"/>
      <w:r w:rsidRPr="00440C61">
        <w:rPr>
          <w:color w:val="0F1115"/>
        </w:rPr>
        <w:t>moralnya</w:t>
      </w:r>
      <w:proofErr w:type="spellEnd"/>
      <w:r w:rsidRPr="00440C61">
        <w:rPr>
          <w:color w:val="0F1115"/>
        </w:rPr>
        <w:t xml:space="preserve">, yang </w:t>
      </w:r>
      <w:proofErr w:type="spellStart"/>
      <w:r w:rsidRPr="00440C61">
        <w:rPr>
          <w:color w:val="0F1115"/>
        </w:rPr>
        <w:t>dalam</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w:t>
      </w:r>
      <w:proofErr w:type="spellStart"/>
      <w:r w:rsidRPr="00440C61">
        <w:rPr>
          <w:color w:val="0F1115"/>
        </w:rPr>
        <w:t>Melayu</w:t>
      </w:r>
      <w:proofErr w:type="spellEnd"/>
      <w:r w:rsidRPr="00440C61">
        <w:rPr>
          <w:color w:val="0F1115"/>
        </w:rPr>
        <w:t xml:space="preserve"> yang sangat </w:t>
      </w:r>
      <w:proofErr w:type="spellStart"/>
      <w:r w:rsidRPr="00440C61">
        <w:rPr>
          <w:color w:val="0F1115"/>
        </w:rPr>
        <w:t>menjunjung</w:t>
      </w:r>
      <w:proofErr w:type="spellEnd"/>
      <w:r w:rsidRPr="00440C61">
        <w:rPr>
          <w:color w:val="0F1115"/>
        </w:rPr>
        <w:t xml:space="preserve"> </w:t>
      </w:r>
      <w:proofErr w:type="spellStart"/>
      <w:r w:rsidRPr="00440C61">
        <w:rPr>
          <w:color w:val="0F1115"/>
        </w:rPr>
        <w:t>harga</w:t>
      </w:r>
      <w:proofErr w:type="spellEnd"/>
      <w:r w:rsidRPr="00440C61">
        <w:rPr>
          <w:color w:val="0F1115"/>
        </w:rPr>
        <w:t xml:space="preserve"> </w:t>
      </w:r>
      <w:proofErr w:type="spellStart"/>
      <w:r w:rsidRPr="00440C61">
        <w:rPr>
          <w:color w:val="0F1115"/>
        </w:rPr>
        <w:t>diri</w:t>
      </w:r>
      <w:proofErr w:type="spellEnd"/>
      <w:r w:rsidRPr="00440C61">
        <w:rPr>
          <w:color w:val="0F1115"/>
        </w:rPr>
        <w:t xml:space="preserve"> (</w:t>
      </w:r>
      <w:proofErr w:type="spellStart"/>
      <w:r w:rsidRPr="00440C61">
        <w:rPr>
          <w:color w:val="0F1115"/>
        </w:rPr>
        <w:t>marwah</w:t>
      </w:r>
      <w:proofErr w:type="spellEnd"/>
      <w:r w:rsidRPr="00440C61">
        <w:rPr>
          <w:color w:val="0F1115"/>
        </w:rPr>
        <w:t xml:space="preserve">), </w:t>
      </w:r>
      <w:proofErr w:type="spellStart"/>
      <w:r w:rsidRPr="00440C61">
        <w:rPr>
          <w:color w:val="0F1115"/>
        </w:rPr>
        <w:t>sopan</w:t>
      </w:r>
      <w:proofErr w:type="spellEnd"/>
      <w:r w:rsidRPr="00440C61">
        <w:rPr>
          <w:color w:val="0F1115"/>
        </w:rPr>
        <w:t xml:space="preserve"> </w:t>
      </w:r>
      <w:proofErr w:type="spellStart"/>
      <w:r w:rsidRPr="00440C61">
        <w:rPr>
          <w:color w:val="0F1115"/>
        </w:rPr>
        <w:t>santun</w:t>
      </w:r>
      <w:proofErr w:type="spellEnd"/>
      <w:r w:rsidRPr="00440C61">
        <w:rPr>
          <w:color w:val="0F1115"/>
        </w:rPr>
        <w:t xml:space="preserve"> (</w:t>
      </w:r>
      <w:proofErr w:type="spellStart"/>
      <w:r w:rsidRPr="00440C61">
        <w:rPr>
          <w:color w:val="0F1115"/>
        </w:rPr>
        <w:t>basa-basi</w:t>
      </w:r>
      <w:proofErr w:type="spellEnd"/>
      <w:r w:rsidRPr="00440C61">
        <w:rPr>
          <w:color w:val="0F1115"/>
        </w:rPr>
        <w:t xml:space="preserve">), dan rasa </w:t>
      </w:r>
      <w:proofErr w:type="spellStart"/>
      <w:r w:rsidRPr="00440C61">
        <w:rPr>
          <w:color w:val="0F1115"/>
        </w:rPr>
        <w:t>malu</w:t>
      </w:r>
      <w:proofErr w:type="spellEnd"/>
      <w:r w:rsidRPr="00440C61">
        <w:rPr>
          <w:color w:val="0F1115"/>
        </w:rPr>
        <w:t xml:space="preserve"> (</w:t>
      </w:r>
      <w:proofErr w:type="spellStart"/>
      <w:r w:rsidRPr="00440C61">
        <w:rPr>
          <w:color w:val="0F1115"/>
        </w:rPr>
        <w:t>malu</w:t>
      </w:r>
      <w:proofErr w:type="spellEnd"/>
      <w:r w:rsidRPr="00440C61">
        <w:rPr>
          <w:color w:val="0F1115"/>
        </w:rPr>
        <w:t xml:space="preserve">) </w:t>
      </w:r>
      <w:proofErr w:type="spellStart"/>
      <w:r w:rsidRPr="00440C61">
        <w:rPr>
          <w:color w:val="0F1115"/>
        </w:rPr>
        <w:t>merupakan</w:t>
      </w:r>
      <w:proofErr w:type="spellEnd"/>
      <w:r w:rsidRPr="00440C61">
        <w:rPr>
          <w:color w:val="0F1115"/>
        </w:rPr>
        <w:t xml:space="preserve"> </w:t>
      </w:r>
      <w:proofErr w:type="spellStart"/>
      <w:r w:rsidRPr="00440C61">
        <w:rPr>
          <w:color w:val="0F1115"/>
        </w:rPr>
        <w:t>pelanggaran</w:t>
      </w:r>
      <w:proofErr w:type="spellEnd"/>
      <w:r w:rsidRPr="00440C61">
        <w:rPr>
          <w:color w:val="0F1115"/>
        </w:rPr>
        <w:t xml:space="preserve"> </w:t>
      </w:r>
      <w:proofErr w:type="spellStart"/>
      <w:r w:rsidRPr="00440C61">
        <w:rPr>
          <w:color w:val="0F1115"/>
        </w:rPr>
        <w:t>berat</w:t>
      </w:r>
      <w:proofErr w:type="spellEnd"/>
      <w:r w:rsidRPr="00440C61">
        <w:rPr>
          <w:color w:val="0F1115"/>
        </w:rPr>
        <w:t xml:space="preserve"> yang </w:t>
      </w:r>
      <w:proofErr w:type="spellStart"/>
      <w:r w:rsidRPr="00440C61">
        <w:rPr>
          <w:color w:val="0F1115"/>
        </w:rPr>
        <w:t>meruntuhkan</w:t>
      </w:r>
      <w:proofErr w:type="spellEnd"/>
      <w:r w:rsidRPr="00440C61">
        <w:rPr>
          <w:color w:val="0F1115"/>
        </w:rPr>
        <w:t xml:space="preserve"> </w:t>
      </w:r>
      <w:proofErr w:type="spellStart"/>
      <w:r w:rsidRPr="00440C61">
        <w:rPr>
          <w:color w:val="0F1115"/>
        </w:rPr>
        <w:t>fondasi</w:t>
      </w:r>
      <w:proofErr w:type="spellEnd"/>
      <w:r w:rsidRPr="00440C61">
        <w:rPr>
          <w:color w:val="0F1115"/>
        </w:rPr>
        <w:t xml:space="preserve"> </w:t>
      </w:r>
      <w:proofErr w:type="spellStart"/>
      <w:r w:rsidRPr="00440C61">
        <w:rPr>
          <w:color w:val="0F1115"/>
        </w:rPr>
        <w:t>sosial</w:t>
      </w:r>
      <w:proofErr w:type="spellEnd"/>
      <w:r w:rsidRPr="00440C61">
        <w:rPr>
          <w:color w:val="0F1115"/>
        </w:rPr>
        <w:t>.</w:t>
      </w:r>
    </w:p>
    <w:p w14:paraId="4D8F7B9F"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Respon</w:t>
      </w:r>
      <w:proofErr w:type="spellEnd"/>
      <w:r w:rsidRPr="00440C61">
        <w:rPr>
          <w:color w:val="0F1115"/>
        </w:rPr>
        <w:t xml:space="preserve"> sang Ibu </w:t>
      </w:r>
      <w:proofErr w:type="spellStart"/>
      <w:r w:rsidRPr="00440C61">
        <w:rPr>
          <w:color w:val="0F1115"/>
        </w:rPr>
        <w:t>terhadap</w:t>
      </w:r>
      <w:proofErr w:type="spellEnd"/>
      <w:r w:rsidRPr="00440C61">
        <w:rPr>
          <w:color w:val="0F1115"/>
        </w:rPr>
        <w:t xml:space="preserve"> </w:t>
      </w:r>
      <w:proofErr w:type="spellStart"/>
      <w:r w:rsidRPr="00440C61">
        <w:rPr>
          <w:color w:val="0F1115"/>
        </w:rPr>
        <w:t>penyangkalan</w:t>
      </w:r>
      <w:proofErr w:type="spellEnd"/>
      <w:r w:rsidRPr="00440C61">
        <w:rPr>
          <w:color w:val="0F1115"/>
        </w:rPr>
        <w:t xml:space="preserve"> </w:t>
      </w:r>
      <w:proofErr w:type="spellStart"/>
      <w:r w:rsidRPr="00440C61">
        <w:rPr>
          <w:color w:val="0F1115"/>
        </w:rPr>
        <w:t>tersebut</w:t>
      </w:r>
      <w:proofErr w:type="spellEnd"/>
      <w:r w:rsidRPr="00440C61">
        <w:rPr>
          <w:color w:val="0F1115"/>
        </w:rPr>
        <w:t xml:space="preserve"> </w:t>
      </w:r>
      <w:proofErr w:type="spellStart"/>
      <w:r w:rsidRPr="00440C61">
        <w:rPr>
          <w:color w:val="0F1115"/>
        </w:rPr>
        <w:t>adalah</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yang powerful: </w:t>
      </w:r>
      <w:r w:rsidRPr="00440C61">
        <w:rPr>
          <w:rStyle w:val="Emphasis"/>
          <w:color w:val="0F1115"/>
        </w:rPr>
        <w:t xml:space="preserve">"Oh </w:t>
      </w:r>
      <w:proofErr w:type="spellStart"/>
      <w:r w:rsidRPr="00440C61">
        <w:rPr>
          <w:rStyle w:val="Emphasis"/>
          <w:color w:val="0F1115"/>
        </w:rPr>
        <w:t>Tuhan</w:t>
      </w:r>
      <w:proofErr w:type="spellEnd"/>
      <w:r w:rsidRPr="00440C61">
        <w:rPr>
          <w:rStyle w:val="Emphasis"/>
          <w:color w:val="0F1115"/>
        </w:rPr>
        <w:t xml:space="preserve">, </w:t>
      </w:r>
      <w:proofErr w:type="spellStart"/>
      <w:r w:rsidRPr="00440C61">
        <w:rPr>
          <w:rStyle w:val="Emphasis"/>
          <w:color w:val="0F1115"/>
        </w:rPr>
        <w:t>kalau</w:t>
      </w:r>
      <w:proofErr w:type="spellEnd"/>
      <w:r w:rsidRPr="00440C61">
        <w:rPr>
          <w:rStyle w:val="Emphasis"/>
          <w:color w:val="0F1115"/>
        </w:rPr>
        <w:t xml:space="preserve"> </w:t>
      </w:r>
      <w:proofErr w:type="spellStart"/>
      <w:r w:rsidRPr="00440C61">
        <w:rPr>
          <w:rStyle w:val="Emphasis"/>
          <w:color w:val="0F1115"/>
        </w:rPr>
        <w:t>benar</w:t>
      </w:r>
      <w:proofErr w:type="spellEnd"/>
      <w:r w:rsidRPr="00440C61">
        <w:rPr>
          <w:rStyle w:val="Emphasis"/>
          <w:color w:val="0F1115"/>
        </w:rPr>
        <w:t xml:space="preserve"> </w:t>
      </w:r>
      <w:proofErr w:type="spellStart"/>
      <w:r w:rsidRPr="00440C61">
        <w:rPr>
          <w:rStyle w:val="Emphasis"/>
          <w:color w:val="0F1115"/>
        </w:rPr>
        <w:t>ia</w:t>
      </w:r>
      <w:proofErr w:type="spellEnd"/>
      <w:r w:rsidRPr="00440C61">
        <w:rPr>
          <w:rStyle w:val="Emphasis"/>
          <w:color w:val="0F1115"/>
        </w:rPr>
        <w:t xml:space="preserve"> </w:t>
      </w:r>
      <w:proofErr w:type="spellStart"/>
      <w:r w:rsidRPr="00440C61">
        <w:rPr>
          <w:rStyle w:val="Emphasis"/>
          <w:color w:val="0F1115"/>
        </w:rPr>
        <w:t>anak</w:t>
      </w:r>
      <w:proofErr w:type="spellEnd"/>
      <w:r w:rsidRPr="00440C61">
        <w:rPr>
          <w:rStyle w:val="Emphasis"/>
          <w:color w:val="0F1115"/>
        </w:rPr>
        <w:t xml:space="preserve"> den, den </w:t>
      </w:r>
      <w:proofErr w:type="spellStart"/>
      <w:r w:rsidRPr="00440C61">
        <w:rPr>
          <w:rStyle w:val="Emphasis"/>
          <w:color w:val="0F1115"/>
        </w:rPr>
        <w:t>sumpahi</w:t>
      </w:r>
      <w:proofErr w:type="spellEnd"/>
      <w:r w:rsidRPr="00440C61">
        <w:rPr>
          <w:rStyle w:val="Emphasis"/>
          <w:color w:val="0F1115"/>
        </w:rPr>
        <w:t xml:space="preserve"> </w:t>
      </w:r>
      <w:proofErr w:type="spellStart"/>
      <w:r w:rsidRPr="00440C61">
        <w:rPr>
          <w:rStyle w:val="Emphasis"/>
          <w:color w:val="0F1115"/>
        </w:rPr>
        <w:t>kapal</w:t>
      </w:r>
      <w:proofErr w:type="spellEnd"/>
      <w:r w:rsidRPr="00440C61">
        <w:rPr>
          <w:rStyle w:val="Emphasis"/>
          <w:color w:val="0F1115"/>
        </w:rPr>
        <w:t xml:space="preserve"> </w:t>
      </w:r>
      <w:proofErr w:type="spellStart"/>
      <w:r w:rsidRPr="00440C61">
        <w:rPr>
          <w:rStyle w:val="Emphasis"/>
          <w:color w:val="0F1115"/>
        </w:rPr>
        <w:t>menjadi</w:t>
      </w:r>
      <w:proofErr w:type="spellEnd"/>
      <w:r w:rsidRPr="00440C61">
        <w:rPr>
          <w:rStyle w:val="Emphasis"/>
          <w:color w:val="0F1115"/>
        </w:rPr>
        <w:t xml:space="preserve"> </w:t>
      </w:r>
      <w:proofErr w:type="spellStart"/>
      <w:r w:rsidRPr="00440C61">
        <w:rPr>
          <w:rStyle w:val="Emphasis"/>
          <w:color w:val="0F1115"/>
        </w:rPr>
        <w:t>sebuah</w:t>
      </w:r>
      <w:proofErr w:type="spellEnd"/>
      <w:r w:rsidRPr="00440C61">
        <w:rPr>
          <w:rStyle w:val="Emphasis"/>
          <w:color w:val="0F1115"/>
        </w:rPr>
        <w:t xml:space="preserve"> batu"</w:t>
      </w:r>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merupakan</w:t>
      </w:r>
      <w:proofErr w:type="spellEnd"/>
      <w:r w:rsidRPr="00440C61">
        <w:rPr>
          <w:color w:val="0F1115"/>
        </w:rPr>
        <w:t xml:space="preserve"> </w:t>
      </w:r>
      <w:proofErr w:type="spellStart"/>
      <w:r w:rsidRPr="00440C61">
        <w:rPr>
          <w:color w:val="0F1115"/>
        </w:rPr>
        <w:t>tindak</w:t>
      </w:r>
      <w:proofErr w:type="spellEnd"/>
      <w:r w:rsidRPr="00440C61">
        <w:rPr>
          <w:color w:val="0F1115"/>
        </w:rPr>
        <w:t xml:space="preserve"> </w:t>
      </w:r>
      <w:proofErr w:type="spellStart"/>
      <w:r w:rsidRPr="00440C61">
        <w:rPr>
          <w:color w:val="0F1115"/>
        </w:rPr>
        <w:t>tutur</w:t>
      </w:r>
      <w:proofErr w:type="spellEnd"/>
      <w:r w:rsidRPr="00440C61">
        <w:rPr>
          <w:color w:val="0F1115"/>
        </w:rPr>
        <w:t xml:space="preserve"> </w:t>
      </w:r>
      <w:proofErr w:type="spellStart"/>
      <w:r w:rsidRPr="00440C61">
        <w:rPr>
          <w:color w:val="0F1115"/>
        </w:rPr>
        <w:t>ilokusioner</w:t>
      </w:r>
      <w:proofErr w:type="spellEnd"/>
      <w:r w:rsidRPr="00440C61">
        <w:rPr>
          <w:color w:val="0F1115"/>
        </w:rPr>
        <w:t xml:space="preserve"> yang </w:t>
      </w:r>
      <w:proofErr w:type="spellStart"/>
      <w:r w:rsidRPr="00440C61">
        <w:rPr>
          <w:color w:val="0F1115"/>
        </w:rPr>
        <w:t>bersifat</w:t>
      </w:r>
      <w:proofErr w:type="spellEnd"/>
      <w:r w:rsidRPr="00440C61">
        <w:rPr>
          <w:color w:val="0F1115"/>
        </w:rPr>
        <w:t xml:space="preserve"> </w:t>
      </w:r>
      <w:proofErr w:type="spellStart"/>
      <w:r w:rsidRPr="00440C61">
        <w:rPr>
          <w:color w:val="0F1115"/>
        </w:rPr>
        <w:t>deklaratif</w:t>
      </w:r>
      <w:proofErr w:type="spellEnd"/>
      <w:r w:rsidRPr="00440C61">
        <w:rPr>
          <w:color w:val="0F1115"/>
        </w:rPr>
        <w:t xml:space="preserve"> dan </w:t>
      </w:r>
      <w:proofErr w:type="spellStart"/>
      <w:r w:rsidRPr="00440C61">
        <w:rPr>
          <w:color w:val="0F1115"/>
        </w:rPr>
        <w:t>memiliki</w:t>
      </w:r>
      <w:proofErr w:type="spellEnd"/>
      <w:r w:rsidRPr="00440C61">
        <w:rPr>
          <w:color w:val="0F1115"/>
        </w:rPr>
        <w:t xml:space="preserve"> </w:t>
      </w:r>
      <w:proofErr w:type="spellStart"/>
      <w:r w:rsidRPr="00440C61">
        <w:rPr>
          <w:color w:val="0F1115"/>
        </w:rPr>
        <w:t>kekuatan</w:t>
      </w:r>
      <w:proofErr w:type="spellEnd"/>
      <w:r w:rsidRPr="00440C61">
        <w:rPr>
          <w:color w:val="0F1115"/>
        </w:rPr>
        <w:t xml:space="preserve"> </w:t>
      </w:r>
      <w:proofErr w:type="spellStart"/>
      <w:r w:rsidRPr="00440C61">
        <w:rPr>
          <w:color w:val="0F1115"/>
        </w:rPr>
        <w:t>perlokusioner</w:t>
      </w:r>
      <w:proofErr w:type="spellEnd"/>
      <w:r w:rsidRPr="00440C61">
        <w:rPr>
          <w:color w:val="0F1115"/>
        </w:rPr>
        <w:t xml:space="preserve"> </w:t>
      </w:r>
      <w:proofErr w:type="spellStart"/>
      <w:r w:rsidRPr="00440C61">
        <w:rPr>
          <w:color w:val="0F1115"/>
        </w:rPr>
        <w:t>untuk</w:t>
      </w:r>
      <w:proofErr w:type="spellEnd"/>
      <w:r w:rsidRPr="00440C61">
        <w:rPr>
          <w:color w:val="0F1115"/>
        </w:rPr>
        <w:t xml:space="preserve"> </w:t>
      </w:r>
      <w:proofErr w:type="spellStart"/>
      <w:r w:rsidRPr="00440C61">
        <w:rPr>
          <w:color w:val="0F1115"/>
        </w:rPr>
        <w:t>mengubah</w:t>
      </w:r>
      <w:proofErr w:type="spellEnd"/>
      <w:r w:rsidRPr="00440C61">
        <w:rPr>
          <w:color w:val="0F1115"/>
        </w:rPr>
        <w:t xml:space="preserve"> </w:t>
      </w:r>
      <w:proofErr w:type="spellStart"/>
      <w:r w:rsidRPr="00440C61">
        <w:rPr>
          <w:color w:val="0F1115"/>
        </w:rPr>
        <w:t>realitas</w:t>
      </w:r>
      <w:proofErr w:type="spellEnd"/>
      <w:r w:rsidRPr="00440C61">
        <w:rPr>
          <w:color w:val="0F1115"/>
        </w:rPr>
        <w:t xml:space="preserve"> </w:t>
      </w:r>
      <w:proofErr w:type="spellStart"/>
      <w:r w:rsidRPr="00440C61">
        <w:rPr>
          <w:color w:val="0F1115"/>
        </w:rPr>
        <w:t>secara</w:t>
      </w:r>
      <w:proofErr w:type="spellEnd"/>
      <w:r w:rsidRPr="00440C61">
        <w:rPr>
          <w:color w:val="0F1115"/>
        </w:rPr>
        <w:t xml:space="preserve"> </w:t>
      </w:r>
      <w:proofErr w:type="spellStart"/>
      <w:r w:rsidRPr="00440C61">
        <w:rPr>
          <w:color w:val="0F1115"/>
        </w:rPr>
        <w:t>fisik</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bukan</w:t>
      </w:r>
      <w:proofErr w:type="spellEnd"/>
      <w:r w:rsidRPr="00440C61">
        <w:rPr>
          <w:color w:val="0F1115"/>
        </w:rPr>
        <w:t xml:space="preserve"> </w:t>
      </w:r>
      <w:proofErr w:type="spellStart"/>
      <w:r w:rsidRPr="00440C61">
        <w:rPr>
          <w:color w:val="0F1115"/>
        </w:rPr>
        <w:t>sekadar</w:t>
      </w:r>
      <w:proofErr w:type="spellEnd"/>
      <w:r w:rsidRPr="00440C61">
        <w:rPr>
          <w:color w:val="0F1115"/>
        </w:rPr>
        <w:t xml:space="preserve"> </w:t>
      </w:r>
      <w:proofErr w:type="spellStart"/>
      <w:r w:rsidRPr="00440C61">
        <w:rPr>
          <w:color w:val="0F1115"/>
        </w:rPr>
        <w:t>ungkapan</w:t>
      </w:r>
      <w:proofErr w:type="spellEnd"/>
      <w:r w:rsidRPr="00440C61">
        <w:rPr>
          <w:color w:val="0F1115"/>
        </w:rPr>
        <w:t xml:space="preserve"> </w:t>
      </w:r>
      <w:proofErr w:type="spellStart"/>
      <w:r w:rsidRPr="00440C61">
        <w:rPr>
          <w:color w:val="0F1115"/>
        </w:rPr>
        <w:t>emosi</w:t>
      </w:r>
      <w:proofErr w:type="spellEnd"/>
      <w:r w:rsidRPr="00440C61">
        <w:rPr>
          <w:color w:val="0F1115"/>
        </w:rPr>
        <w:t xml:space="preserve"> </w:t>
      </w:r>
      <w:proofErr w:type="spellStart"/>
      <w:r w:rsidRPr="00440C61">
        <w:rPr>
          <w:color w:val="0F1115"/>
        </w:rPr>
        <w:t>sesaat</w:t>
      </w:r>
      <w:proofErr w:type="spellEnd"/>
      <w:r w:rsidRPr="00440C61">
        <w:rPr>
          <w:color w:val="0F1115"/>
        </w:rPr>
        <w:t xml:space="preserve">, </w:t>
      </w:r>
      <w:proofErr w:type="spellStart"/>
      <w:r w:rsidRPr="00440C61">
        <w:rPr>
          <w:color w:val="0F1115"/>
        </w:rPr>
        <w:t>melainkan</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performativitas</w:t>
      </w:r>
      <w:proofErr w:type="spellEnd"/>
      <w:r w:rsidRPr="00440C61">
        <w:rPr>
          <w:color w:val="0F1115"/>
        </w:rPr>
        <w:t xml:space="preserve"> </w:t>
      </w:r>
      <w:proofErr w:type="spellStart"/>
      <w:r w:rsidRPr="00440C61">
        <w:rPr>
          <w:color w:val="0F1115"/>
        </w:rPr>
        <w:t>linguistik</w:t>
      </w:r>
      <w:proofErr w:type="spellEnd"/>
      <w:r w:rsidRPr="00440C61">
        <w:rPr>
          <w:color w:val="0F1115"/>
        </w:rPr>
        <w:t xml:space="preserve"> </w:t>
      </w:r>
      <w:r w:rsidRPr="00440C61">
        <w:rPr>
          <w:color w:val="0F1115"/>
        </w:rPr>
        <w:lastRenderedPageBreak/>
        <w:t xml:space="preserve">yang </w:t>
      </w:r>
      <w:proofErr w:type="spellStart"/>
      <w:r w:rsidRPr="00440C61">
        <w:rPr>
          <w:color w:val="0F1115"/>
        </w:rPr>
        <w:t>sakral</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doa</w:t>
      </w:r>
      <w:proofErr w:type="spellEnd"/>
      <w:r w:rsidRPr="00440C61">
        <w:rPr>
          <w:color w:val="0F1115"/>
        </w:rPr>
        <w:t xml:space="preserve"> yang </w:t>
      </w:r>
      <w:proofErr w:type="spellStart"/>
      <w:r w:rsidRPr="00440C61">
        <w:rPr>
          <w:color w:val="0F1115"/>
        </w:rPr>
        <w:t>dipanjatkan</w:t>
      </w:r>
      <w:proofErr w:type="spellEnd"/>
      <w:r w:rsidRPr="00440C61">
        <w:rPr>
          <w:color w:val="0F1115"/>
        </w:rPr>
        <w:t xml:space="preserve"> </w:t>
      </w:r>
      <w:proofErr w:type="spellStart"/>
      <w:r w:rsidRPr="00440C61">
        <w:rPr>
          <w:color w:val="0F1115"/>
        </w:rPr>
        <w:t>kepada</w:t>
      </w:r>
      <w:proofErr w:type="spellEnd"/>
      <w:r w:rsidRPr="00440C61">
        <w:rPr>
          <w:color w:val="0F1115"/>
        </w:rPr>
        <w:t xml:space="preserve"> </w:t>
      </w:r>
      <w:proofErr w:type="spellStart"/>
      <w:r w:rsidRPr="00440C61">
        <w:rPr>
          <w:color w:val="0F1115"/>
        </w:rPr>
        <w:t>Tuhan</w:t>
      </w:r>
      <w:proofErr w:type="spellEnd"/>
      <w:r w:rsidRPr="00440C61">
        <w:rPr>
          <w:color w:val="0F1115"/>
        </w:rPr>
        <w:t xml:space="preserve"> yang </w:t>
      </w:r>
      <w:proofErr w:type="spellStart"/>
      <w:r w:rsidRPr="00440C61">
        <w:rPr>
          <w:color w:val="0F1115"/>
        </w:rPr>
        <w:t>Maha</w:t>
      </w:r>
      <w:proofErr w:type="spellEnd"/>
      <w:r w:rsidRPr="00440C61">
        <w:rPr>
          <w:color w:val="0F1115"/>
        </w:rPr>
        <w:t xml:space="preserve"> Kuasa oleh </w:t>
      </w:r>
      <w:proofErr w:type="spellStart"/>
      <w:r w:rsidRPr="00440C61">
        <w:rPr>
          <w:color w:val="0F1115"/>
        </w:rPr>
        <w:t>seorang</w:t>
      </w:r>
      <w:proofErr w:type="spellEnd"/>
      <w:r w:rsidRPr="00440C61">
        <w:rPr>
          <w:color w:val="0F1115"/>
        </w:rPr>
        <w:t xml:space="preserve"> </w:t>
      </w:r>
      <w:proofErr w:type="spellStart"/>
      <w:r w:rsidRPr="00440C61">
        <w:rPr>
          <w:color w:val="0F1115"/>
        </w:rPr>
        <w:t>ibu</w:t>
      </w:r>
      <w:proofErr w:type="spellEnd"/>
      <w:r w:rsidRPr="00440C61">
        <w:rPr>
          <w:color w:val="0F1115"/>
        </w:rPr>
        <w:t xml:space="preserve"> yang </w:t>
      </w:r>
      <w:proofErr w:type="spellStart"/>
      <w:r w:rsidRPr="00440C61">
        <w:rPr>
          <w:color w:val="0F1115"/>
        </w:rPr>
        <w:t>hati</w:t>
      </w:r>
      <w:proofErr w:type="spellEnd"/>
      <w:r w:rsidRPr="00440C61">
        <w:rPr>
          <w:color w:val="0F1115"/>
        </w:rPr>
        <w:t xml:space="preserve"> dan </w:t>
      </w:r>
      <w:proofErr w:type="spellStart"/>
      <w:r w:rsidRPr="00440C61">
        <w:rPr>
          <w:color w:val="0F1115"/>
        </w:rPr>
        <w:t>haknya</w:t>
      </w:r>
      <w:proofErr w:type="spellEnd"/>
      <w:r w:rsidRPr="00440C61">
        <w:rPr>
          <w:color w:val="0F1115"/>
        </w:rPr>
        <w:t xml:space="preserve"> </w:t>
      </w:r>
      <w:proofErr w:type="spellStart"/>
      <w:r w:rsidRPr="00440C61">
        <w:rPr>
          <w:color w:val="0F1115"/>
        </w:rPr>
        <w:t>telah</w:t>
      </w:r>
      <w:proofErr w:type="spellEnd"/>
      <w:r w:rsidRPr="00440C61">
        <w:rPr>
          <w:color w:val="0F1115"/>
        </w:rPr>
        <w:t xml:space="preserve"> </w:t>
      </w:r>
      <w:proofErr w:type="spellStart"/>
      <w:r w:rsidRPr="00440C61">
        <w:rPr>
          <w:color w:val="0F1115"/>
        </w:rPr>
        <w:t>dilukai</w:t>
      </w:r>
      <w:proofErr w:type="spellEnd"/>
      <w:r w:rsidRPr="00440C61">
        <w:rPr>
          <w:color w:val="0F1115"/>
        </w:rPr>
        <w:t xml:space="preserve">. </w:t>
      </w:r>
      <w:proofErr w:type="spellStart"/>
      <w:r w:rsidRPr="00440C61">
        <w:rPr>
          <w:color w:val="0F1115"/>
        </w:rPr>
        <w:t>Efektivitas</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yang </w:t>
      </w:r>
      <w:proofErr w:type="spellStart"/>
      <w:r w:rsidRPr="00440C61">
        <w:rPr>
          <w:color w:val="0F1115"/>
        </w:rPr>
        <w:t>diwujudkan</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berubahnya</w:t>
      </w:r>
      <w:proofErr w:type="spellEnd"/>
      <w:r w:rsidRPr="00440C61">
        <w:rPr>
          <w:color w:val="0F1115"/>
        </w:rPr>
        <w:t xml:space="preserve"> </w:t>
      </w:r>
      <w:proofErr w:type="spellStart"/>
      <w:r w:rsidRPr="00440C61">
        <w:rPr>
          <w:color w:val="0F1115"/>
        </w:rPr>
        <w:t>kapal</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batu, </w:t>
      </w:r>
      <w:proofErr w:type="spellStart"/>
      <w:r w:rsidRPr="00440C61">
        <w:rPr>
          <w:color w:val="0F1115"/>
        </w:rPr>
        <w:t>menjadi</w:t>
      </w:r>
      <w:proofErr w:type="spellEnd"/>
      <w:r w:rsidRPr="00440C61">
        <w:rPr>
          <w:color w:val="0F1115"/>
        </w:rPr>
        <w:t xml:space="preserve"> </w:t>
      </w:r>
      <w:proofErr w:type="spellStart"/>
      <w:r w:rsidRPr="00440C61">
        <w:rPr>
          <w:color w:val="0F1115"/>
        </w:rPr>
        <w:t>bukti</w:t>
      </w:r>
      <w:proofErr w:type="spellEnd"/>
      <w:r w:rsidRPr="00440C61">
        <w:rPr>
          <w:color w:val="0F1115"/>
        </w:rPr>
        <w:t xml:space="preserve"> </w:t>
      </w:r>
      <w:proofErr w:type="spellStart"/>
      <w:r w:rsidRPr="00440C61">
        <w:rPr>
          <w:color w:val="0F1115"/>
        </w:rPr>
        <w:t>naratif</w:t>
      </w:r>
      <w:proofErr w:type="spellEnd"/>
      <w:r w:rsidRPr="00440C61">
        <w:rPr>
          <w:color w:val="0F1115"/>
        </w:rPr>
        <w:t xml:space="preserve"> </w:t>
      </w:r>
      <w:proofErr w:type="spellStart"/>
      <w:r w:rsidRPr="00440C61">
        <w:rPr>
          <w:color w:val="0F1115"/>
        </w:rPr>
        <w:t>tentang</w:t>
      </w:r>
      <w:proofErr w:type="spellEnd"/>
      <w:r w:rsidRPr="00440C61">
        <w:rPr>
          <w:color w:val="0F1115"/>
        </w:rPr>
        <w:t xml:space="preserve"> </w:t>
      </w:r>
      <w:proofErr w:type="spellStart"/>
      <w:r w:rsidRPr="00440C61">
        <w:rPr>
          <w:color w:val="0F1115"/>
        </w:rPr>
        <w:t>kebenaran</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yang </w:t>
      </w:r>
      <w:proofErr w:type="spellStart"/>
      <w:r w:rsidRPr="00440C61">
        <w:rPr>
          <w:color w:val="0F1115"/>
        </w:rPr>
        <w:t>dilanggar</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dan </w:t>
      </w:r>
      <w:proofErr w:type="spellStart"/>
      <w:r w:rsidRPr="00440C61">
        <w:rPr>
          <w:color w:val="0F1115"/>
        </w:rPr>
        <w:t>kekuatan</w:t>
      </w:r>
      <w:proofErr w:type="spellEnd"/>
      <w:r w:rsidRPr="00440C61">
        <w:rPr>
          <w:color w:val="0F1115"/>
        </w:rPr>
        <w:t xml:space="preserve"> spiritual yang </w:t>
      </w:r>
      <w:proofErr w:type="spellStart"/>
      <w:r w:rsidRPr="00440C61">
        <w:rPr>
          <w:color w:val="0F1115"/>
        </w:rPr>
        <w:t>dimiliki</w:t>
      </w:r>
      <w:proofErr w:type="spellEnd"/>
      <w:r w:rsidRPr="00440C61">
        <w:rPr>
          <w:color w:val="0F1115"/>
        </w:rPr>
        <w:t xml:space="preserve"> oleh </w:t>
      </w:r>
      <w:proofErr w:type="spellStart"/>
      <w:r w:rsidRPr="00440C61">
        <w:rPr>
          <w:color w:val="0F1115"/>
        </w:rPr>
        <w:t>seorang</w:t>
      </w:r>
      <w:proofErr w:type="spellEnd"/>
      <w:r w:rsidRPr="00440C61">
        <w:rPr>
          <w:color w:val="0F1115"/>
        </w:rPr>
        <w:t xml:space="preserve"> </w:t>
      </w:r>
      <w:proofErr w:type="spellStart"/>
      <w:r w:rsidRPr="00440C61">
        <w:rPr>
          <w:color w:val="0F1115"/>
        </w:rPr>
        <w:t>ibu</w:t>
      </w:r>
      <w:proofErr w:type="spellEnd"/>
      <w:r w:rsidRPr="00440C61">
        <w:rPr>
          <w:color w:val="0F1115"/>
        </w:rPr>
        <w:t xml:space="preserve"> yang </w:t>
      </w:r>
      <w:proofErr w:type="spellStart"/>
      <w:r w:rsidRPr="00440C61">
        <w:rPr>
          <w:color w:val="0F1115"/>
        </w:rPr>
        <w:t>dizalimi</w:t>
      </w:r>
      <w:proofErr w:type="spellEnd"/>
      <w:r w:rsidRPr="00440C61">
        <w:rPr>
          <w:color w:val="0F1115"/>
        </w:rPr>
        <w:t xml:space="preserve">. </w:t>
      </w:r>
      <w:proofErr w:type="spellStart"/>
      <w:r w:rsidRPr="00440C61">
        <w:rPr>
          <w:color w:val="0F1115"/>
        </w:rPr>
        <w:t>Adegan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menegaskan</w:t>
      </w:r>
      <w:proofErr w:type="spellEnd"/>
      <w:r w:rsidRPr="00440C61">
        <w:rPr>
          <w:color w:val="0F1115"/>
        </w:rPr>
        <w:t xml:space="preserve"> </w:t>
      </w:r>
      <w:proofErr w:type="spellStart"/>
      <w:r w:rsidRPr="00440C61">
        <w:rPr>
          <w:color w:val="0F1115"/>
        </w:rPr>
        <w:t>hierarki</w:t>
      </w:r>
      <w:proofErr w:type="spellEnd"/>
      <w:r w:rsidRPr="00440C61">
        <w:rPr>
          <w:color w:val="0F1115"/>
        </w:rPr>
        <w:t xml:space="preserve"> </w:t>
      </w:r>
      <w:proofErr w:type="spellStart"/>
      <w:r w:rsidRPr="00440C61">
        <w:rPr>
          <w:color w:val="0F1115"/>
        </w:rPr>
        <w:t>kuasa</w:t>
      </w:r>
      <w:proofErr w:type="spellEnd"/>
      <w:r w:rsidRPr="00440C61">
        <w:rPr>
          <w:color w:val="0F1115"/>
        </w:rPr>
        <w:t xml:space="preserve"> moral di mana </w:t>
      </w:r>
      <w:proofErr w:type="spellStart"/>
      <w:r w:rsidRPr="00440C61">
        <w:rPr>
          <w:color w:val="0F1115"/>
        </w:rPr>
        <w:t>seorang</w:t>
      </w:r>
      <w:proofErr w:type="spellEnd"/>
      <w:r w:rsidRPr="00440C61">
        <w:rPr>
          <w:color w:val="0F1115"/>
        </w:rPr>
        <w:t xml:space="preserve"> </w:t>
      </w:r>
      <w:proofErr w:type="spellStart"/>
      <w:r w:rsidRPr="00440C61">
        <w:rPr>
          <w:color w:val="0F1115"/>
        </w:rPr>
        <w:t>anak</w:t>
      </w:r>
      <w:proofErr w:type="spellEnd"/>
      <w:r w:rsidRPr="00440C61">
        <w:rPr>
          <w:color w:val="0F1115"/>
        </w:rPr>
        <w:t xml:space="preserve"> </w:t>
      </w:r>
      <w:proofErr w:type="spellStart"/>
      <w:r w:rsidRPr="00440C61">
        <w:rPr>
          <w:color w:val="0F1115"/>
        </w:rPr>
        <w:t>tidak</w:t>
      </w:r>
      <w:proofErr w:type="spellEnd"/>
      <w:r w:rsidRPr="00440C61">
        <w:rPr>
          <w:color w:val="0F1115"/>
        </w:rPr>
        <w:t xml:space="preserve"> </w:t>
      </w:r>
      <w:proofErr w:type="spellStart"/>
      <w:r w:rsidRPr="00440C61">
        <w:rPr>
          <w:color w:val="0F1115"/>
        </w:rPr>
        <w:t>boleh</w:t>
      </w:r>
      <w:proofErr w:type="spellEnd"/>
      <w:r w:rsidRPr="00440C61">
        <w:rPr>
          <w:color w:val="0F1115"/>
        </w:rPr>
        <w:t xml:space="preserve"> </w:t>
      </w:r>
      <w:proofErr w:type="spellStart"/>
      <w:r w:rsidRPr="00440C61">
        <w:rPr>
          <w:color w:val="0F1115"/>
        </w:rPr>
        <w:t>melampaui</w:t>
      </w:r>
      <w:proofErr w:type="spellEnd"/>
      <w:r w:rsidRPr="00440C61">
        <w:rPr>
          <w:color w:val="0F1115"/>
        </w:rPr>
        <w:t xml:space="preserve"> </w:t>
      </w:r>
      <w:proofErr w:type="spellStart"/>
      <w:r w:rsidRPr="00440C61">
        <w:rPr>
          <w:color w:val="0F1115"/>
        </w:rPr>
        <w:t>batas</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orang </w:t>
      </w:r>
      <w:proofErr w:type="spellStart"/>
      <w:r w:rsidRPr="00440C61">
        <w:rPr>
          <w:color w:val="0F1115"/>
        </w:rPr>
        <w:t>tuanya</w:t>
      </w:r>
      <w:proofErr w:type="spellEnd"/>
      <w:r w:rsidRPr="00440C61">
        <w:rPr>
          <w:color w:val="0F1115"/>
        </w:rPr>
        <w:t>.</w:t>
      </w:r>
    </w:p>
    <w:p w14:paraId="1486514A"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Tuturan</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w:t>
      </w:r>
      <w:proofErr w:type="spellStart"/>
      <w:r w:rsidRPr="00440C61">
        <w:rPr>
          <w:color w:val="0F1115"/>
        </w:rPr>
        <w:t>kepada</w:t>
      </w:r>
      <w:proofErr w:type="spellEnd"/>
      <w:r w:rsidRPr="00440C61">
        <w:rPr>
          <w:color w:val="0F1115"/>
        </w:rPr>
        <w:t xml:space="preserve"> </w:t>
      </w:r>
      <w:proofErr w:type="spellStart"/>
      <w:r w:rsidRPr="00440C61">
        <w:rPr>
          <w:color w:val="0F1115"/>
        </w:rPr>
        <w:t>ibunya</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dianalisis</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tindak</w:t>
      </w:r>
      <w:proofErr w:type="spellEnd"/>
      <w:r w:rsidRPr="00440C61">
        <w:rPr>
          <w:color w:val="0F1115"/>
        </w:rPr>
        <w:t xml:space="preserve"> </w:t>
      </w:r>
      <w:proofErr w:type="spellStart"/>
      <w:r w:rsidRPr="00440C61">
        <w:rPr>
          <w:color w:val="0F1115"/>
        </w:rPr>
        <w:t>tutur</w:t>
      </w:r>
      <w:proofErr w:type="spellEnd"/>
      <w:r w:rsidRPr="00440C61">
        <w:rPr>
          <w:color w:val="0F1115"/>
        </w:rPr>
        <w:t xml:space="preserve"> </w:t>
      </w:r>
      <w:proofErr w:type="spellStart"/>
      <w:r w:rsidRPr="00440C61">
        <w:rPr>
          <w:color w:val="0F1115"/>
        </w:rPr>
        <w:t>representatif</w:t>
      </w:r>
      <w:proofErr w:type="spellEnd"/>
      <w:r w:rsidRPr="00440C61">
        <w:rPr>
          <w:color w:val="0F1115"/>
        </w:rPr>
        <w:t xml:space="preserve"> yang </w:t>
      </w:r>
      <w:proofErr w:type="spellStart"/>
      <w:r w:rsidRPr="00440C61">
        <w:rPr>
          <w:color w:val="0F1115"/>
        </w:rPr>
        <w:t>secara</w:t>
      </w:r>
      <w:proofErr w:type="spellEnd"/>
      <w:r w:rsidRPr="00440C61">
        <w:rPr>
          <w:color w:val="0F1115"/>
        </w:rPr>
        <w:t xml:space="preserve"> </w:t>
      </w:r>
      <w:proofErr w:type="spellStart"/>
      <w:r w:rsidRPr="00440C61">
        <w:rPr>
          <w:color w:val="0F1115"/>
        </w:rPr>
        <w:t>keliru</w:t>
      </w:r>
      <w:proofErr w:type="spellEnd"/>
      <w:r w:rsidRPr="00440C61">
        <w:rPr>
          <w:color w:val="0F1115"/>
        </w:rPr>
        <w:t xml:space="preserve"> </w:t>
      </w:r>
      <w:proofErr w:type="spellStart"/>
      <w:r w:rsidRPr="00440C61">
        <w:rPr>
          <w:color w:val="0F1115"/>
        </w:rPr>
        <w:t>mendeskripsikan</w:t>
      </w:r>
      <w:proofErr w:type="spellEnd"/>
      <w:r w:rsidRPr="00440C61">
        <w:rPr>
          <w:color w:val="0F1115"/>
        </w:rPr>
        <w:t xml:space="preserve"> </w:t>
      </w:r>
      <w:proofErr w:type="spellStart"/>
      <w:r w:rsidRPr="00440C61">
        <w:rPr>
          <w:color w:val="0F1115"/>
        </w:rPr>
        <w:t>realitas</w:t>
      </w:r>
      <w:proofErr w:type="spellEnd"/>
      <w:r w:rsidRPr="00440C61">
        <w:rPr>
          <w:color w:val="0F1115"/>
        </w:rPr>
        <w:t xml:space="preserve"> (</w:t>
      </w:r>
      <w:proofErr w:type="spellStart"/>
      <w:r w:rsidRPr="00440C61">
        <w:rPr>
          <w:color w:val="0F1115"/>
        </w:rPr>
        <w:t>berbohong</w:t>
      </w:r>
      <w:proofErr w:type="spellEnd"/>
      <w:r w:rsidRPr="00440C61">
        <w:rPr>
          <w:color w:val="0F1115"/>
        </w:rPr>
        <w:t xml:space="preserve">) dan </w:t>
      </w:r>
      <w:proofErr w:type="spellStart"/>
      <w:r w:rsidRPr="00440C61">
        <w:rPr>
          <w:color w:val="0F1115"/>
        </w:rPr>
        <w:t>sekaligus</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ekspresif</w:t>
      </w:r>
      <w:proofErr w:type="spellEnd"/>
      <w:r w:rsidRPr="00440C61">
        <w:rPr>
          <w:color w:val="0F1115"/>
        </w:rPr>
        <w:t xml:space="preserve"> yang </w:t>
      </w:r>
      <w:proofErr w:type="spellStart"/>
      <w:r w:rsidRPr="00440C61">
        <w:rPr>
          <w:color w:val="0F1115"/>
        </w:rPr>
        <w:t>menunjukkan</w:t>
      </w:r>
      <w:proofErr w:type="spellEnd"/>
      <w:r w:rsidRPr="00440C61">
        <w:rPr>
          <w:color w:val="0F1115"/>
        </w:rPr>
        <w:t xml:space="preserve"> rasa </w:t>
      </w:r>
      <w:proofErr w:type="spellStart"/>
      <w:r w:rsidRPr="00440C61">
        <w:rPr>
          <w:color w:val="0F1115"/>
        </w:rPr>
        <w:t>malu</w:t>
      </w:r>
      <w:proofErr w:type="spellEnd"/>
      <w:r w:rsidRPr="00440C61">
        <w:rPr>
          <w:color w:val="0F1115"/>
        </w:rPr>
        <w:t xml:space="preserve"> dan </w:t>
      </w:r>
      <w:proofErr w:type="spellStart"/>
      <w:r w:rsidRPr="00440C61">
        <w:rPr>
          <w:color w:val="0F1115"/>
        </w:rPr>
        <w:t>penolakan</w:t>
      </w:r>
      <w:proofErr w:type="spellEnd"/>
      <w:r w:rsidRPr="00440C61">
        <w:rPr>
          <w:color w:val="0F1115"/>
        </w:rPr>
        <w:t xml:space="preserve">. </w:t>
      </w:r>
      <w:proofErr w:type="spellStart"/>
      <w:r w:rsidRPr="00440C61">
        <w:rPr>
          <w:color w:val="0F1115"/>
        </w:rPr>
        <w:t>Namun</w:t>
      </w:r>
      <w:proofErr w:type="spellEnd"/>
      <w:r w:rsidRPr="00440C61">
        <w:rPr>
          <w:color w:val="0F1115"/>
        </w:rPr>
        <w:t xml:space="preserve">, </w:t>
      </w:r>
      <w:proofErr w:type="spellStart"/>
      <w:r w:rsidRPr="00440C61">
        <w:rPr>
          <w:color w:val="0F1115"/>
        </w:rPr>
        <w:t>kekuatan</w:t>
      </w:r>
      <w:proofErr w:type="spellEnd"/>
      <w:r w:rsidRPr="00440C61">
        <w:rPr>
          <w:color w:val="0F1115"/>
        </w:rPr>
        <w:t xml:space="preserve"> </w:t>
      </w:r>
      <w:proofErr w:type="spellStart"/>
      <w:r w:rsidRPr="00440C61">
        <w:rPr>
          <w:color w:val="0F1115"/>
        </w:rPr>
        <w:t>destruktifnya</w:t>
      </w:r>
      <w:proofErr w:type="spellEnd"/>
      <w:r w:rsidRPr="00440C61">
        <w:rPr>
          <w:color w:val="0F1115"/>
        </w:rPr>
        <w:t xml:space="preserve"> </w:t>
      </w:r>
      <w:proofErr w:type="spellStart"/>
      <w:r w:rsidRPr="00440C61">
        <w:rPr>
          <w:color w:val="0F1115"/>
        </w:rPr>
        <w:t>terletak</w:t>
      </w:r>
      <w:proofErr w:type="spellEnd"/>
      <w:r w:rsidRPr="00440C61">
        <w:rPr>
          <w:color w:val="0F1115"/>
        </w:rPr>
        <w:t xml:space="preserve"> pada </w:t>
      </w:r>
      <w:proofErr w:type="spellStart"/>
      <w:r w:rsidRPr="00440C61">
        <w:rPr>
          <w:color w:val="0F1115"/>
        </w:rPr>
        <w:t>fungsi</w:t>
      </w:r>
      <w:proofErr w:type="spellEnd"/>
      <w:r w:rsidRPr="00440C61">
        <w:rPr>
          <w:color w:val="0F1115"/>
        </w:rPr>
        <w:t xml:space="preserve"> </w:t>
      </w:r>
      <w:proofErr w:type="spellStart"/>
      <w:r w:rsidRPr="00440C61">
        <w:rPr>
          <w:color w:val="0F1115"/>
        </w:rPr>
        <w:t>direktifnya</w:t>
      </w:r>
      <w:proofErr w:type="spellEnd"/>
      <w:r w:rsidRPr="00440C61">
        <w:rPr>
          <w:color w:val="0F1115"/>
        </w:rPr>
        <w:t xml:space="preserve"> yang </w:t>
      </w:r>
      <w:proofErr w:type="spellStart"/>
      <w:r w:rsidRPr="00440C61">
        <w:rPr>
          <w:color w:val="0F1115"/>
        </w:rPr>
        <w:t>terselubung</w:t>
      </w:r>
      <w:proofErr w:type="spellEnd"/>
      <w:r w:rsidRPr="00440C61">
        <w:rPr>
          <w:color w:val="0F1115"/>
        </w:rPr>
        <w:t xml:space="preserve">, </w:t>
      </w:r>
      <w:proofErr w:type="spellStart"/>
      <w:r w:rsidRPr="00440C61">
        <w:rPr>
          <w:color w:val="0F1115"/>
        </w:rPr>
        <w:t>yaitu</w:t>
      </w:r>
      <w:proofErr w:type="spellEnd"/>
      <w:r w:rsidRPr="00440C61">
        <w:rPr>
          <w:color w:val="0F1115"/>
        </w:rPr>
        <w:t xml:space="preserve"> </w:t>
      </w:r>
      <w:proofErr w:type="spellStart"/>
      <w:r w:rsidRPr="00440C61">
        <w:rPr>
          <w:color w:val="0F1115"/>
        </w:rPr>
        <w:t>memerintahkan</w:t>
      </w:r>
      <w:proofErr w:type="spellEnd"/>
      <w:r w:rsidRPr="00440C61">
        <w:rPr>
          <w:color w:val="0F1115"/>
        </w:rPr>
        <w:t xml:space="preserve"> sang </w:t>
      </w:r>
      <w:proofErr w:type="spellStart"/>
      <w:r w:rsidRPr="00440C61">
        <w:rPr>
          <w:color w:val="0F1115"/>
        </w:rPr>
        <w:t>ibu</w:t>
      </w:r>
      <w:proofErr w:type="spellEnd"/>
      <w:r w:rsidRPr="00440C61">
        <w:rPr>
          <w:color w:val="0F1115"/>
        </w:rPr>
        <w:t xml:space="preserve"> </w:t>
      </w:r>
      <w:proofErr w:type="spellStart"/>
      <w:r w:rsidRPr="00440C61">
        <w:rPr>
          <w:color w:val="0F1115"/>
        </w:rPr>
        <w:t>untuk</w:t>
      </w:r>
      <w:proofErr w:type="spellEnd"/>
      <w:r w:rsidRPr="00440C61">
        <w:rPr>
          <w:color w:val="0F1115"/>
        </w:rPr>
        <w:t xml:space="preserve"> </w:t>
      </w:r>
      <w:proofErr w:type="spellStart"/>
      <w:r w:rsidRPr="00440C61">
        <w:rPr>
          <w:color w:val="0F1115"/>
        </w:rPr>
        <w:t>menjauh</w:t>
      </w:r>
      <w:proofErr w:type="spellEnd"/>
      <w:r w:rsidRPr="00440C61">
        <w:rPr>
          <w:color w:val="0F1115"/>
        </w:rPr>
        <w:t xml:space="preserve"> dan </w:t>
      </w:r>
      <w:proofErr w:type="spellStart"/>
      <w:r w:rsidRPr="00440C61">
        <w:rPr>
          <w:color w:val="0F1115"/>
        </w:rPr>
        <w:t>tidak</w:t>
      </w:r>
      <w:proofErr w:type="spellEnd"/>
      <w:r w:rsidRPr="00440C61">
        <w:rPr>
          <w:color w:val="0F1115"/>
        </w:rPr>
        <w:t xml:space="preserve"> </w:t>
      </w:r>
      <w:proofErr w:type="spellStart"/>
      <w:r w:rsidRPr="00440C61">
        <w:rPr>
          <w:color w:val="0F1115"/>
        </w:rPr>
        <w:t>mengaku-akuinya</w:t>
      </w:r>
      <w:proofErr w:type="spellEnd"/>
      <w:r w:rsidRPr="00440C61">
        <w:rPr>
          <w:color w:val="0F1115"/>
        </w:rPr>
        <w:t xml:space="preserve"> </w:t>
      </w:r>
      <w:proofErr w:type="spellStart"/>
      <w:r w:rsidRPr="00440C61">
        <w:rPr>
          <w:color w:val="0F1115"/>
        </w:rPr>
        <w:t>lagi</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mencerminkan</w:t>
      </w:r>
      <w:proofErr w:type="spellEnd"/>
      <w:r w:rsidRPr="00440C61">
        <w:rPr>
          <w:color w:val="0F1115"/>
        </w:rPr>
        <w:t xml:space="preserve"> </w:t>
      </w:r>
      <w:proofErr w:type="spellStart"/>
      <w:r w:rsidRPr="00440C61">
        <w:rPr>
          <w:color w:val="0F1115"/>
        </w:rPr>
        <w:t>erosi</w:t>
      </w:r>
      <w:proofErr w:type="spellEnd"/>
      <w:r w:rsidRPr="00440C61">
        <w:rPr>
          <w:color w:val="0F1115"/>
        </w:rPr>
        <w:t xml:space="preserve"> </w:t>
      </w:r>
      <w:proofErr w:type="spellStart"/>
      <w:r w:rsidRPr="00440C61">
        <w:rPr>
          <w:color w:val="0F1115"/>
        </w:rPr>
        <w:t>karakter</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yang </w:t>
      </w:r>
      <w:proofErr w:type="spellStart"/>
      <w:r w:rsidRPr="00440C61">
        <w:rPr>
          <w:color w:val="0F1115"/>
        </w:rPr>
        <w:t>telah</w:t>
      </w:r>
      <w:proofErr w:type="spellEnd"/>
      <w:r w:rsidRPr="00440C61">
        <w:rPr>
          <w:color w:val="0F1115"/>
        </w:rPr>
        <w:t xml:space="preserve"> </w:t>
      </w:r>
      <w:proofErr w:type="spellStart"/>
      <w:r w:rsidRPr="00440C61">
        <w:rPr>
          <w:color w:val="0F1115"/>
        </w:rPr>
        <w:t>tergantikan</w:t>
      </w:r>
      <w:proofErr w:type="spellEnd"/>
      <w:r w:rsidRPr="00440C61">
        <w:rPr>
          <w:color w:val="0F1115"/>
        </w:rPr>
        <w:t xml:space="preserve"> oleh </w:t>
      </w:r>
      <w:proofErr w:type="spellStart"/>
      <w:r w:rsidRPr="00440C61">
        <w:rPr>
          <w:color w:val="0F1115"/>
        </w:rPr>
        <w:t>nilai-nilai</w:t>
      </w:r>
      <w:proofErr w:type="spellEnd"/>
      <w:r w:rsidRPr="00440C61">
        <w:rPr>
          <w:color w:val="0F1115"/>
        </w:rPr>
        <w:t xml:space="preserve"> </w:t>
      </w:r>
      <w:proofErr w:type="spellStart"/>
      <w:r w:rsidRPr="00440C61">
        <w:rPr>
          <w:color w:val="0F1115"/>
        </w:rPr>
        <w:t>materialistik</w:t>
      </w:r>
      <w:proofErr w:type="spellEnd"/>
      <w:r w:rsidRPr="00440C61">
        <w:rPr>
          <w:color w:val="0F1115"/>
        </w:rPr>
        <w:t xml:space="preserve"> ("</w:t>
      </w:r>
      <w:proofErr w:type="spellStart"/>
      <w:r w:rsidRPr="00440C61">
        <w:rPr>
          <w:color w:val="0F1115"/>
        </w:rPr>
        <w:t>haroto</w:t>
      </w:r>
      <w:proofErr w:type="spellEnd"/>
      <w:r w:rsidRPr="00440C61">
        <w:rPr>
          <w:color w:val="0F1115"/>
        </w:rPr>
        <w:t xml:space="preserve">") dan status </w:t>
      </w:r>
      <w:proofErr w:type="spellStart"/>
      <w:r w:rsidRPr="00440C61">
        <w:rPr>
          <w:color w:val="0F1115"/>
        </w:rPr>
        <w:t>sosial</w:t>
      </w:r>
      <w:proofErr w:type="spellEnd"/>
      <w:r w:rsidRPr="00440C61">
        <w:rPr>
          <w:color w:val="0F1115"/>
        </w:rPr>
        <w:t xml:space="preserve"> yang </w:t>
      </w:r>
      <w:proofErr w:type="spellStart"/>
      <w:r w:rsidRPr="00440C61">
        <w:rPr>
          <w:color w:val="0F1115"/>
        </w:rPr>
        <w:t>baru</w:t>
      </w:r>
      <w:proofErr w:type="spellEnd"/>
      <w:r w:rsidRPr="00440C61">
        <w:rPr>
          <w:color w:val="0F1115"/>
        </w:rPr>
        <w:t xml:space="preserve">. </w:t>
      </w:r>
      <w:proofErr w:type="spellStart"/>
      <w:r w:rsidRPr="00440C61">
        <w:rPr>
          <w:color w:val="0F1115"/>
        </w:rPr>
        <w:t>Sebaliknya</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sang Ibu </w:t>
      </w:r>
      <w:proofErr w:type="spellStart"/>
      <w:r w:rsidRPr="00440C61">
        <w:rPr>
          <w:color w:val="0F1115"/>
        </w:rPr>
        <w:t>adalah</w:t>
      </w:r>
      <w:proofErr w:type="spellEnd"/>
      <w:r w:rsidRPr="00440C61">
        <w:rPr>
          <w:color w:val="0F1115"/>
        </w:rPr>
        <w:t xml:space="preserve"> </w:t>
      </w:r>
      <w:proofErr w:type="spellStart"/>
      <w:r w:rsidRPr="00440C61">
        <w:rPr>
          <w:color w:val="0F1115"/>
        </w:rPr>
        <w:t>murni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ekspresif</w:t>
      </w:r>
      <w:proofErr w:type="spellEnd"/>
      <w:r w:rsidRPr="00440C61">
        <w:rPr>
          <w:color w:val="0F1115"/>
        </w:rPr>
        <w:t xml:space="preserve"> yang </w:t>
      </w:r>
      <w:proofErr w:type="spellStart"/>
      <w:r w:rsidRPr="00440C61">
        <w:rPr>
          <w:color w:val="0F1115"/>
        </w:rPr>
        <w:t>meluapkan</w:t>
      </w:r>
      <w:proofErr w:type="spellEnd"/>
      <w:r w:rsidRPr="00440C61">
        <w:rPr>
          <w:color w:val="0F1115"/>
        </w:rPr>
        <w:t xml:space="preserve"> </w:t>
      </w:r>
      <w:proofErr w:type="spellStart"/>
      <w:r w:rsidRPr="00440C61">
        <w:rPr>
          <w:color w:val="0F1115"/>
        </w:rPr>
        <w:t>kekecewaan</w:t>
      </w:r>
      <w:proofErr w:type="spellEnd"/>
      <w:r w:rsidRPr="00440C61">
        <w:rPr>
          <w:color w:val="0F1115"/>
        </w:rPr>
        <w:t xml:space="preserve"> dan </w:t>
      </w:r>
      <w:proofErr w:type="spellStart"/>
      <w:r w:rsidRPr="00440C61">
        <w:rPr>
          <w:color w:val="0F1115"/>
        </w:rPr>
        <w:t>kemarahan</w:t>
      </w:r>
      <w:proofErr w:type="spellEnd"/>
      <w:r w:rsidRPr="00440C61">
        <w:rPr>
          <w:color w:val="0F1115"/>
        </w:rPr>
        <w:t xml:space="preserve"> yang </w:t>
      </w:r>
      <w:proofErr w:type="spellStart"/>
      <w:r w:rsidRPr="00440C61">
        <w:rPr>
          <w:color w:val="0F1115"/>
        </w:rPr>
        <w:t>teramat</w:t>
      </w:r>
      <w:proofErr w:type="spellEnd"/>
      <w:r w:rsidRPr="00440C61">
        <w:rPr>
          <w:color w:val="0F1115"/>
        </w:rPr>
        <w:t xml:space="preserve"> sangat, yang </w:t>
      </w:r>
      <w:proofErr w:type="spellStart"/>
      <w:r w:rsidRPr="00440C61">
        <w:rPr>
          <w:color w:val="0F1115"/>
        </w:rPr>
        <w:t>kemudian</w:t>
      </w:r>
      <w:proofErr w:type="spellEnd"/>
      <w:r w:rsidRPr="00440C61">
        <w:rPr>
          <w:color w:val="0F1115"/>
        </w:rPr>
        <w:t xml:space="preserve"> </w:t>
      </w:r>
      <w:proofErr w:type="spellStart"/>
      <w:r w:rsidRPr="00440C61">
        <w:rPr>
          <w:color w:val="0F1115"/>
        </w:rPr>
        <w:t>bermetamorfosis</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deklarasi</w:t>
      </w:r>
      <w:proofErr w:type="spellEnd"/>
      <w:r w:rsidRPr="00440C61">
        <w:rPr>
          <w:color w:val="0F1115"/>
        </w:rPr>
        <w:t xml:space="preserve"> yang </w:t>
      </w:r>
      <w:proofErr w:type="spellStart"/>
      <w:r w:rsidRPr="00440C61">
        <w:rPr>
          <w:color w:val="0F1115"/>
        </w:rPr>
        <w:t>bersifat</w:t>
      </w:r>
      <w:proofErr w:type="spellEnd"/>
      <w:r w:rsidRPr="00440C61">
        <w:rPr>
          <w:color w:val="0F1115"/>
        </w:rPr>
        <w:t xml:space="preserve"> </w:t>
      </w:r>
      <w:proofErr w:type="spellStart"/>
      <w:r w:rsidRPr="00440C61">
        <w:rPr>
          <w:color w:val="0F1115"/>
        </w:rPr>
        <w:t>fatis</w:t>
      </w:r>
      <w:proofErr w:type="spellEnd"/>
      <w:r w:rsidRPr="00440C61">
        <w:rPr>
          <w:color w:val="0F1115"/>
        </w:rPr>
        <w:t>—</w:t>
      </w:r>
      <w:proofErr w:type="spellStart"/>
      <w:r w:rsidRPr="00440C61">
        <w:rPr>
          <w:color w:val="0F1115"/>
        </w:rPr>
        <w:t>sebuah</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yang </w:t>
      </w:r>
      <w:proofErr w:type="spellStart"/>
      <w:r w:rsidRPr="00440C61">
        <w:rPr>
          <w:color w:val="0F1115"/>
        </w:rPr>
        <w:t>karena</w:t>
      </w:r>
      <w:proofErr w:type="spellEnd"/>
      <w:r w:rsidRPr="00440C61">
        <w:rPr>
          <w:color w:val="0F1115"/>
        </w:rPr>
        <w:t xml:space="preserve"> </w:t>
      </w:r>
      <w:proofErr w:type="spellStart"/>
      <w:r w:rsidRPr="00440C61">
        <w:rPr>
          <w:color w:val="0F1115"/>
        </w:rPr>
        <w:t>diucapkan</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posisinya</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ibu</w:t>
      </w:r>
      <w:proofErr w:type="spellEnd"/>
      <w:r w:rsidRPr="00440C61">
        <w:rPr>
          <w:color w:val="0F1115"/>
        </w:rPr>
        <w:t xml:space="preserve"> yang </w:t>
      </w:r>
      <w:proofErr w:type="spellStart"/>
      <w:r w:rsidRPr="00440C61">
        <w:rPr>
          <w:color w:val="0F1115"/>
        </w:rPr>
        <w:t>dizalimi</w:t>
      </w:r>
      <w:proofErr w:type="spellEnd"/>
      <w:r w:rsidRPr="00440C61">
        <w:rPr>
          <w:color w:val="0F1115"/>
        </w:rPr>
        <w:t xml:space="preserve">, </w:t>
      </w:r>
      <w:proofErr w:type="spellStart"/>
      <w:r w:rsidRPr="00440C61">
        <w:rPr>
          <w:color w:val="0F1115"/>
        </w:rPr>
        <w:t>serta-merta</w:t>
      </w:r>
      <w:proofErr w:type="spellEnd"/>
      <w:r w:rsidRPr="00440C61">
        <w:rPr>
          <w:color w:val="0F1115"/>
        </w:rPr>
        <w:t xml:space="preserve"> </w:t>
      </w:r>
      <w:proofErr w:type="spellStart"/>
      <w:r w:rsidRPr="00440C61">
        <w:rPr>
          <w:color w:val="0F1115"/>
        </w:rPr>
        <w:t>dikabulkan</w:t>
      </w:r>
      <w:proofErr w:type="spellEnd"/>
      <w:r w:rsidRPr="00440C61">
        <w:rPr>
          <w:color w:val="0F1115"/>
        </w:rPr>
        <w:t xml:space="preserve"> oleh </w:t>
      </w:r>
      <w:proofErr w:type="spellStart"/>
      <w:r w:rsidRPr="00440C61">
        <w:rPr>
          <w:color w:val="0F1115"/>
        </w:rPr>
        <w:t>kekuatan</w:t>
      </w:r>
      <w:proofErr w:type="spellEnd"/>
      <w:r w:rsidRPr="00440C61">
        <w:rPr>
          <w:color w:val="0F1115"/>
        </w:rPr>
        <w:t xml:space="preserve"> yang </w:t>
      </w:r>
      <w:proofErr w:type="spellStart"/>
      <w:r w:rsidRPr="00440C61">
        <w:rPr>
          <w:color w:val="0F1115"/>
        </w:rPr>
        <w:t>lebih</w:t>
      </w:r>
      <w:proofErr w:type="spellEnd"/>
      <w:r w:rsidRPr="00440C61">
        <w:rPr>
          <w:color w:val="0F1115"/>
        </w:rPr>
        <w:t xml:space="preserve"> </w:t>
      </w:r>
      <w:proofErr w:type="spellStart"/>
      <w:r w:rsidRPr="00440C61">
        <w:rPr>
          <w:color w:val="0F1115"/>
        </w:rPr>
        <w:t>tinggi</w:t>
      </w:r>
      <w:proofErr w:type="spellEnd"/>
      <w:r w:rsidRPr="00440C61">
        <w:rPr>
          <w:color w:val="0F1115"/>
        </w:rPr>
        <w:t>.</w:t>
      </w:r>
    </w:p>
    <w:p w14:paraId="7FE94524"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Kontekstualisasi</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w:t>
      </w:r>
      <w:proofErr w:type="spellStart"/>
      <w:r w:rsidRPr="00440C61">
        <w:rPr>
          <w:color w:val="0F1115"/>
        </w:rPr>
        <w:t>Melayu</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sangat </w:t>
      </w:r>
      <w:proofErr w:type="spellStart"/>
      <w:r w:rsidRPr="00440C61">
        <w:rPr>
          <w:color w:val="0F1115"/>
        </w:rPr>
        <w:t>penting</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yang sangat </w:t>
      </w:r>
      <w:proofErr w:type="spellStart"/>
      <w:r w:rsidRPr="00440C61">
        <w:rPr>
          <w:color w:val="0F1115"/>
        </w:rPr>
        <w:t>menghormati</w:t>
      </w:r>
      <w:proofErr w:type="spellEnd"/>
      <w:r w:rsidRPr="00440C61">
        <w:rPr>
          <w:color w:val="0F1115"/>
        </w:rPr>
        <w:t xml:space="preserve"> orang </w:t>
      </w:r>
      <w:proofErr w:type="spellStart"/>
      <w:r w:rsidRPr="00440C61">
        <w:rPr>
          <w:color w:val="0F1115"/>
        </w:rPr>
        <w:t>tua</w:t>
      </w:r>
      <w:proofErr w:type="spellEnd"/>
      <w:r w:rsidRPr="00440C61">
        <w:rPr>
          <w:color w:val="0F1115"/>
        </w:rPr>
        <w:t xml:space="preserve">, </w:t>
      </w:r>
      <w:proofErr w:type="spellStart"/>
      <w:r w:rsidRPr="00440C61">
        <w:rPr>
          <w:color w:val="0F1115"/>
        </w:rPr>
        <w:t>terutama</w:t>
      </w:r>
      <w:proofErr w:type="spellEnd"/>
      <w:r w:rsidRPr="00440C61">
        <w:rPr>
          <w:color w:val="0F1115"/>
        </w:rPr>
        <w:t xml:space="preserve"> </w:t>
      </w:r>
      <w:proofErr w:type="spellStart"/>
      <w:r w:rsidRPr="00440C61">
        <w:rPr>
          <w:color w:val="0F1115"/>
        </w:rPr>
        <w:t>ibu</w:t>
      </w:r>
      <w:proofErr w:type="spellEnd"/>
      <w:r w:rsidRPr="00440C61">
        <w:rPr>
          <w:color w:val="0F1115"/>
        </w:rPr>
        <w:t xml:space="preserve">, </w:t>
      </w:r>
      <w:proofErr w:type="spellStart"/>
      <w:r w:rsidRPr="00440C61">
        <w:rPr>
          <w:color w:val="0F1115"/>
        </w:rPr>
        <w:t>sumpah</w:t>
      </w:r>
      <w:proofErr w:type="spellEnd"/>
      <w:r w:rsidRPr="00440C61">
        <w:rPr>
          <w:color w:val="0F1115"/>
        </w:rPr>
        <w:t xml:space="preserve"> </w:t>
      </w:r>
      <w:proofErr w:type="spellStart"/>
      <w:r w:rsidRPr="00440C61">
        <w:rPr>
          <w:color w:val="0F1115"/>
        </w:rPr>
        <w:t>atau</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yang </w:t>
      </w:r>
      <w:proofErr w:type="spellStart"/>
      <w:r w:rsidRPr="00440C61">
        <w:rPr>
          <w:color w:val="0F1115"/>
        </w:rPr>
        <w:t>diucapkan</w:t>
      </w:r>
      <w:proofErr w:type="spellEnd"/>
      <w:r w:rsidRPr="00440C61">
        <w:rPr>
          <w:color w:val="0F1115"/>
        </w:rPr>
        <w:t xml:space="preserve"> oleh </w:t>
      </w:r>
      <w:proofErr w:type="spellStart"/>
      <w:r w:rsidRPr="00440C61">
        <w:rPr>
          <w:color w:val="0F1115"/>
        </w:rPr>
        <w:t>mereka</w:t>
      </w:r>
      <w:proofErr w:type="spellEnd"/>
      <w:r w:rsidRPr="00440C61">
        <w:rPr>
          <w:color w:val="0F1115"/>
        </w:rPr>
        <w:t xml:space="preserve"> </w:t>
      </w:r>
      <w:proofErr w:type="spellStart"/>
      <w:r w:rsidRPr="00440C61">
        <w:rPr>
          <w:color w:val="0F1115"/>
        </w:rPr>
        <w:t>dianggap</w:t>
      </w:r>
      <w:proofErr w:type="spellEnd"/>
      <w:r w:rsidRPr="00440C61">
        <w:rPr>
          <w:color w:val="0F1115"/>
        </w:rPr>
        <w:t xml:space="preserve"> </w:t>
      </w:r>
      <w:proofErr w:type="spellStart"/>
      <w:r w:rsidRPr="00440C61">
        <w:rPr>
          <w:color w:val="0F1115"/>
        </w:rPr>
        <w:t>memiliki</w:t>
      </w:r>
      <w:proofErr w:type="spellEnd"/>
      <w:r w:rsidRPr="00440C61">
        <w:rPr>
          <w:color w:val="0F1115"/>
        </w:rPr>
        <w:t xml:space="preserve"> </w:t>
      </w:r>
      <w:proofErr w:type="spellStart"/>
      <w:r w:rsidRPr="00440C61">
        <w:rPr>
          <w:color w:val="0F1115"/>
        </w:rPr>
        <w:t>kekuatan</w:t>
      </w:r>
      <w:proofErr w:type="spellEnd"/>
      <w:r w:rsidRPr="00440C61">
        <w:rPr>
          <w:color w:val="0F1115"/>
        </w:rPr>
        <w:t xml:space="preserve"> spiritual yang </w:t>
      </w:r>
      <w:proofErr w:type="spellStart"/>
      <w:r w:rsidRPr="00440C61">
        <w:rPr>
          <w:color w:val="0F1115"/>
        </w:rPr>
        <w:t>nyata</w:t>
      </w:r>
      <w:proofErr w:type="spellEnd"/>
      <w:r w:rsidRPr="00440C61">
        <w:rPr>
          <w:color w:val="0F1115"/>
        </w:rPr>
        <w:t xml:space="preserve">. Oleh </w:t>
      </w:r>
      <w:proofErr w:type="spellStart"/>
      <w:r w:rsidRPr="00440C61">
        <w:rPr>
          <w:color w:val="0F1115"/>
        </w:rPr>
        <w:t>karena</w:t>
      </w:r>
      <w:proofErr w:type="spellEnd"/>
      <w:r w:rsidRPr="00440C61">
        <w:rPr>
          <w:color w:val="0F1115"/>
        </w:rPr>
        <w:t xml:space="preserve"> </w:t>
      </w:r>
      <w:proofErr w:type="spellStart"/>
      <w:r w:rsidRPr="00440C61">
        <w:rPr>
          <w:color w:val="0F1115"/>
        </w:rPr>
        <w:t>itu</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sang Ibu </w:t>
      </w:r>
      <w:proofErr w:type="spellStart"/>
      <w:r w:rsidRPr="00440C61">
        <w:rPr>
          <w:color w:val="0F1115"/>
        </w:rPr>
        <w:t>tidak</w:t>
      </w:r>
      <w:proofErr w:type="spellEnd"/>
      <w:r w:rsidRPr="00440C61">
        <w:rPr>
          <w:color w:val="0F1115"/>
        </w:rPr>
        <w:t xml:space="preserve"> </w:t>
      </w:r>
      <w:proofErr w:type="spellStart"/>
      <w:r w:rsidRPr="00440C61">
        <w:rPr>
          <w:color w:val="0F1115"/>
        </w:rPr>
        <w:t>dilihat</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kata-kata, </w:t>
      </w:r>
      <w:proofErr w:type="spellStart"/>
      <w:r w:rsidRPr="00440C61">
        <w:rPr>
          <w:color w:val="0F1115"/>
        </w:rPr>
        <w:t>melainkan</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w:t>
      </w:r>
      <w:proofErr w:type="spellStart"/>
      <w:r w:rsidRPr="00440C61">
        <w:rPr>
          <w:color w:val="0F1115"/>
        </w:rPr>
        <w:t>tindakan</w:t>
      </w:r>
      <w:proofErr w:type="spellEnd"/>
      <w:r w:rsidRPr="00440C61">
        <w:rPr>
          <w:color w:val="0F1115"/>
        </w:rPr>
        <w:t xml:space="preserve"> </w:t>
      </w:r>
      <w:proofErr w:type="spellStart"/>
      <w:r w:rsidRPr="00440C61">
        <w:rPr>
          <w:color w:val="0F1115"/>
        </w:rPr>
        <w:t>nyata</w:t>
      </w:r>
      <w:proofErr w:type="spellEnd"/>
      <w:r w:rsidRPr="00440C61">
        <w:rPr>
          <w:color w:val="0F1115"/>
        </w:rPr>
        <w:t xml:space="preserve"> yang </w:t>
      </w:r>
      <w:proofErr w:type="spellStart"/>
      <w:r w:rsidRPr="00440C61">
        <w:rPr>
          <w:color w:val="0F1115"/>
        </w:rPr>
        <w:t>memicu</w:t>
      </w:r>
      <w:proofErr w:type="spellEnd"/>
      <w:r w:rsidRPr="00440C61">
        <w:rPr>
          <w:color w:val="0F1115"/>
        </w:rPr>
        <w:t xml:space="preserve"> </w:t>
      </w:r>
      <w:proofErr w:type="spellStart"/>
      <w:r w:rsidRPr="00440C61">
        <w:rPr>
          <w:color w:val="0F1115"/>
        </w:rPr>
        <w:t>konsekuensi</w:t>
      </w:r>
      <w:proofErr w:type="spellEnd"/>
      <w:r w:rsidRPr="00440C61">
        <w:rPr>
          <w:color w:val="0F1115"/>
        </w:rPr>
        <w:t xml:space="preserve"> supernatural. Hal </w:t>
      </w:r>
      <w:proofErr w:type="spellStart"/>
      <w:r w:rsidRPr="00440C61">
        <w:rPr>
          <w:color w:val="0F1115"/>
        </w:rPr>
        <w:t>ini</w:t>
      </w:r>
      <w:proofErr w:type="spellEnd"/>
      <w:r w:rsidRPr="00440C61">
        <w:rPr>
          <w:color w:val="0F1115"/>
        </w:rPr>
        <w:t xml:space="preserve"> </w:t>
      </w:r>
      <w:proofErr w:type="spellStart"/>
      <w:r w:rsidRPr="00440C61">
        <w:rPr>
          <w:color w:val="0F1115"/>
        </w:rPr>
        <w:t>menjelaskan</w:t>
      </w:r>
      <w:proofErr w:type="spellEnd"/>
      <w:r w:rsidRPr="00440C61">
        <w:rPr>
          <w:color w:val="0F1115"/>
        </w:rPr>
        <w:t xml:space="preserve"> </w:t>
      </w:r>
      <w:proofErr w:type="spellStart"/>
      <w:r w:rsidRPr="00440C61">
        <w:rPr>
          <w:color w:val="0F1115"/>
        </w:rPr>
        <w:t>mengapa</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narasi</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w:t>
      </w:r>
      <w:proofErr w:type="spellStart"/>
      <w:r w:rsidRPr="00440C61">
        <w:rPr>
          <w:color w:val="0F1115"/>
        </w:rPr>
        <w:t>tersebut</w:t>
      </w:r>
      <w:proofErr w:type="spellEnd"/>
      <w:r w:rsidRPr="00440C61">
        <w:rPr>
          <w:color w:val="0F1115"/>
        </w:rPr>
        <w:t xml:space="preserve"> </w:t>
      </w:r>
      <w:proofErr w:type="spellStart"/>
      <w:r w:rsidRPr="00440C61">
        <w:rPr>
          <w:color w:val="0F1115"/>
        </w:rPr>
        <w:t>langsung</w:t>
      </w:r>
      <w:proofErr w:type="spellEnd"/>
      <w:r w:rsidRPr="00440C61">
        <w:rPr>
          <w:color w:val="0F1115"/>
        </w:rPr>
        <w:t xml:space="preserve"> </w:t>
      </w:r>
      <w:proofErr w:type="spellStart"/>
      <w:r w:rsidRPr="00440C61">
        <w:rPr>
          <w:color w:val="0F1115"/>
        </w:rPr>
        <w:t>terwujud</w:t>
      </w:r>
      <w:proofErr w:type="spellEnd"/>
      <w:r w:rsidRPr="00440C61">
        <w:rPr>
          <w:color w:val="0F1115"/>
        </w:rPr>
        <w:t xml:space="preserve"> </w:t>
      </w:r>
      <w:proofErr w:type="spellStart"/>
      <w:r w:rsidRPr="00440C61">
        <w:rPr>
          <w:color w:val="0F1115"/>
        </w:rPr>
        <w:t>tanpa</w:t>
      </w:r>
      <w:proofErr w:type="spellEnd"/>
      <w:r w:rsidRPr="00440C61">
        <w:rPr>
          <w:color w:val="0F1115"/>
        </w:rPr>
        <w:t xml:space="preserve"> </w:t>
      </w:r>
      <w:proofErr w:type="spellStart"/>
      <w:r w:rsidRPr="00440C61">
        <w:rPr>
          <w:color w:val="0F1115"/>
        </w:rPr>
        <w:t>penundaan</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demikian</w:t>
      </w:r>
      <w:proofErr w:type="spellEnd"/>
      <w:r w:rsidRPr="00440C61">
        <w:rPr>
          <w:color w:val="0F1115"/>
        </w:rPr>
        <w:t xml:space="preserve"> </w:t>
      </w:r>
      <w:proofErr w:type="spellStart"/>
      <w:r w:rsidRPr="00440C61">
        <w:rPr>
          <w:color w:val="0F1115"/>
        </w:rPr>
        <w:t>menjadi</w:t>
      </w:r>
      <w:proofErr w:type="spellEnd"/>
      <w:r w:rsidRPr="00440C61">
        <w:rPr>
          <w:color w:val="0F1115"/>
        </w:rPr>
        <w:t xml:space="preserve"> </w:t>
      </w:r>
      <w:proofErr w:type="spellStart"/>
      <w:r w:rsidRPr="00440C61">
        <w:rPr>
          <w:color w:val="0F1115"/>
        </w:rPr>
        <w:t>klimaks</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seluruh</w:t>
      </w:r>
      <w:proofErr w:type="spellEnd"/>
      <w:r w:rsidRPr="00440C61">
        <w:rPr>
          <w:color w:val="0F1115"/>
        </w:rPr>
        <w:t xml:space="preserve"> </w:t>
      </w:r>
      <w:proofErr w:type="spellStart"/>
      <w:r w:rsidRPr="00440C61">
        <w:rPr>
          <w:color w:val="0F1115"/>
        </w:rPr>
        <w:t>konflik</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di mana </w:t>
      </w:r>
      <w:proofErr w:type="spellStart"/>
      <w:r w:rsidRPr="00440C61">
        <w:rPr>
          <w:color w:val="0F1115"/>
        </w:rPr>
        <w:t>kekuatan</w:t>
      </w:r>
      <w:proofErr w:type="spellEnd"/>
      <w:r w:rsidRPr="00440C61">
        <w:rPr>
          <w:color w:val="0F1115"/>
        </w:rPr>
        <w:t xml:space="preserve"> kata-kata (linguistic power) yang </w:t>
      </w:r>
      <w:proofErr w:type="spellStart"/>
      <w:r w:rsidRPr="00440C61">
        <w:rPr>
          <w:color w:val="0F1115"/>
        </w:rPr>
        <w:t>dimiliki</w:t>
      </w:r>
      <w:proofErr w:type="spellEnd"/>
      <w:r w:rsidRPr="00440C61">
        <w:rPr>
          <w:color w:val="0F1115"/>
        </w:rPr>
        <w:t xml:space="preserve"> oleh </w:t>
      </w:r>
      <w:proofErr w:type="spellStart"/>
      <w:r w:rsidRPr="00440C61">
        <w:rPr>
          <w:color w:val="0F1115"/>
        </w:rPr>
        <w:t>pihak</w:t>
      </w:r>
      <w:proofErr w:type="spellEnd"/>
      <w:r w:rsidRPr="00440C61">
        <w:rPr>
          <w:color w:val="0F1115"/>
        </w:rPr>
        <w:t xml:space="preserve"> yang </w:t>
      </w:r>
      <w:proofErr w:type="spellStart"/>
      <w:r w:rsidRPr="00440C61">
        <w:rPr>
          <w:color w:val="0F1115"/>
        </w:rPr>
        <w:t>secara</w:t>
      </w:r>
      <w:proofErr w:type="spellEnd"/>
      <w:r w:rsidRPr="00440C61">
        <w:rPr>
          <w:color w:val="0F1115"/>
        </w:rPr>
        <w:t xml:space="preserve"> moral </w:t>
      </w:r>
      <w:proofErr w:type="spellStart"/>
      <w:r w:rsidRPr="00440C61">
        <w:rPr>
          <w:color w:val="0F1115"/>
        </w:rPr>
        <w:t>benar</w:t>
      </w:r>
      <w:proofErr w:type="spellEnd"/>
      <w:r w:rsidRPr="00440C61">
        <w:rPr>
          <w:color w:val="0F1115"/>
        </w:rPr>
        <w:t xml:space="preserve"> </w:t>
      </w:r>
      <w:proofErr w:type="spellStart"/>
      <w:r w:rsidRPr="00440C61">
        <w:rPr>
          <w:color w:val="0F1115"/>
        </w:rPr>
        <w:t>terbukti</w:t>
      </w:r>
      <w:proofErr w:type="spellEnd"/>
      <w:r w:rsidRPr="00440C61">
        <w:rPr>
          <w:color w:val="0F1115"/>
        </w:rPr>
        <w:t xml:space="preserve"> </w:t>
      </w:r>
      <w:proofErr w:type="spellStart"/>
      <w:r w:rsidRPr="00440C61">
        <w:rPr>
          <w:color w:val="0F1115"/>
        </w:rPr>
        <w:t>lebih</w:t>
      </w:r>
      <w:proofErr w:type="spellEnd"/>
      <w:r w:rsidRPr="00440C61">
        <w:rPr>
          <w:color w:val="0F1115"/>
        </w:rPr>
        <w:t xml:space="preserve"> </w:t>
      </w:r>
      <w:proofErr w:type="spellStart"/>
      <w:r w:rsidRPr="00440C61">
        <w:rPr>
          <w:color w:val="0F1115"/>
        </w:rPr>
        <w:t>kuat</w:t>
      </w:r>
      <w:proofErr w:type="spellEnd"/>
      <w:r w:rsidRPr="00440C61">
        <w:rPr>
          <w:color w:val="0F1115"/>
        </w:rPr>
        <w:t xml:space="preserve"> </w:t>
      </w:r>
      <w:proofErr w:type="spellStart"/>
      <w:r w:rsidRPr="00440C61">
        <w:rPr>
          <w:color w:val="0F1115"/>
        </w:rPr>
        <w:t>daripada</w:t>
      </w:r>
      <w:proofErr w:type="spellEnd"/>
      <w:r w:rsidRPr="00440C61">
        <w:rPr>
          <w:color w:val="0F1115"/>
        </w:rPr>
        <w:t xml:space="preserve"> </w:t>
      </w:r>
      <w:proofErr w:type="spellStart"/>
      <w:r w:rsidRPr="00440C61">
        <w:rPr>
          <w:color w:val="0F1115"/>
        </w:rPr>
        <w:t>kekuatan</w:t>
      </w:r>
      <w:proofErr w:type="spellEnd"/>
      <w:r w:rsidRPr="00440C61">
        <w:rPr>
          <w:color w:val="0F1115"/>
        </w:rPr>
        <w:t xml:space="preserve"> material dan </w:t>
      </w:r>
      <w:proofErr w:type="spellStart"/>
      <w:r w:rsidRPr="00440C61">
        <w:rPr>
          <w:color w:val="0F1115"/>
        </w:rPr>
        <w:t>sosial</w:t>
      </w:r>
      <w:proofErr w:type="spellEnd"/>
      <w:r w:rsidRPr="00440C61">
        <w:rPr>
          <w:color w:val="0F1115"/>
        </w:rPr>
        <w:t xml:space="preserve"> yang </w:t>
      </w:r>
      <w:proofErr w:type="spellStart"/>
      <w:r w:rsidRPr="00440C61">
        <w:rPr>
          <w:color w:val="0F1115"/>
        </w:rPr>
        <w:t>dimiliki</w:t>
      </w:r>
      <w:proofErr w:type="spellEnd"/>
      <w:r w:rsidRPr="00440C61">
        <w:rPr>
          <w:color w:val="0F1115"/>
        </w:rPr>
        <w:t xml:space="preserve"> oleh </w:t>
      </w:r>
      <w:proofErr w:type="spellStart"/>
      <w:r w:rsidRPr="00440C61">
        <w:rPr>
          <w:color w:val="0F1115"/>
        </w:rPr>
        <w:t>pihak</w:t>
      </w:r>
      <w:proofErr w:type="spellEnd"/>
      <w:r w:rsidRPr="00440C61">
        <w:rPr>
          <w:color w:val="0F1115"/>
        </w:rPr>
        <w:t xml:space="preserve"> yang salah.</w:t>
      </w:r>
    </w:p>
    <w:p w14:paraId="330E7E4D"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Studi</w:t>
      </w:r>
      <w:proofErr w:type="spellEnd"/>
      <w:r w:rsidRPr="00440C61">
        <w:rPr>
          <w:color w:val="0F1115"/>
        </w:rPr>
        <w:t xml:space="preserve"> </w:t>
      </w:r>
      <w:proofErr w:type="spellStart"/>
      <w:r w:rsidRPr="00440C61">
        <w:rPr>
          <w:color w:val="0F1115"/>
        </w:rPr>
        <w:t>kasus</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dan </w:t>
      </w:r>
      <w:proofErr w:type="spellStart"/>
      <w:r w:rsidRPr="00440C61">
        <w:rPr>
          <w:color w:val="0F1115"/>
        </w:rPr>
        <w:t>ibunya</w:t>
      </w:r>
      <w:proofErr w:type="spellEnd"/>
      <w:r w:rsidRPr="00440C61">
        <w:rPr>
          <w:color w:val="0F1115"/>
        </w:rPr>
        <w:t xml:space="preserve"> </w:t>
      </w:r>
      <w:proofErr w:type="spellStart"/>
      <w:r w:rsidRPr="00440C61">
        <w:rPr>
          <w:color w:val="0F1115"/>
        </w:rPr>
        <w:t>mengonfirmasi</w:t>
      </w:r>
      <w:proofErr w:type="spellEnd"/>
      <w:r w:rsidRPr="00440C61">
        <w:rPr>
          <w:color w:val="0F1115"/>
        </w:rPr>
        <w:t xml:space="preserve"> </w:t>
      </w:r>
      <w:proofErr w:type="spellStart"/>
      <w:r w:rsidRPr="00440C61">
        <w:rPr>
          <w:color w:val="0F1115"/>
        </w:rPr>
        <w:t>teori</w:t>
      </w:r>
      <w:proofErr w:type="spellEnd"/>
      <w:r w:rsidRPr="00440C61">
        <w:rPr>
          <w:color w:val="0F1115"/>
        </w:rPr>
        <w:t xml:space="preserve"> </w:t>
      </w:r>
      <w:proofErr w:type="spellStart"/>
      <w:r w:rsidRPr="00440C61">
        <w:rPr>
          <w:color w:val="0F1115"/>
        </w:rPr>
        <w:t>tindak</w:t>
      </w:r>
      <w:proofErr w:type="spellEnd"/>
      <w:r w:rsidRPr="00440C61">
        <w:rPr>
          <w:color w:val="0F1115"/>
        </w:rPr>
        <w:t xml:space="preserve"> </w:t>
      </w:r>
      <w:proofErr w:type="spellStart"/>
      <w:r w:rsidRPr="00440C61">
        <w:rPr>
          <w:color w:val="0F1115"/>
        </w:rPr>
        <w:t>tutur</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w:t>
      </w:r>
      <w:proofErr w:type="spellStart"/>
      <w:r w:rsidRPr="00440C61">
        <w:rPr>
          <w:color w:val="0F1115"/>
        </w:rPr>
        <w:t>bahasa</w:t>
      </w:r>
      <w:proofErr w:type="spellEnd"/>
      <w:r w:rsidRPr="00440C61">
        <w:rPr>
          <w:color w:val="0F1115"/>
        </w:rPr>
        <w:t xml:space="preserve"> </w:t>
      </w:r>
      <w:proofErr w:type="spellStart"/>
      <w:r w:rsidRPr="00440C61">
        <w:rPr>
          <w:color w:val="0F1115"/>
        </w:rPr>
        <w:t>bukan</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deskripsi</w:t>
      </w:r>
      <w:proofErr w:type="spellEnd"/>
      <w:r w:rsidRPr="00440C61">
        <w:rPr>
          <w:color w:val="0F1115"/>
        </w:rPr>
        <w:t xml:space="preserve">, </w:t>
      </w:r>
      <w:proofErr w:type="spellStart"/>
      <w:r w:rsidRPr="00440C61">
        <w:rPr>
          <w:color w:val="0F1115"/>
        </w:rPr>
        <w:t>tetapi</w:t>
      </w:r>
      <w:proofErr w:type="spellEnd"/>
      <w:r w:rsidRPr="00440C61">
        <w:rPr>
          <w:color w:val="0F1115"/>
        </w:rPr>
        <w:t xml:space="preserve"> juga </w:t>
      </w:r>
      <w:proofErr w:type="spellStart"/>
      <w:r w:rsidRPr="00440C61">
        <w:rPr>
          <w:color w:val="0F1115"/>
        </w:rPr>
        <w:t>tindakan</w:t>
      </w:r>
      <w:proofErr w:type="spellEnd"/>
      <w:r w:rsidRPr="00440C61">
        <w:rPr>
          <w:color w:val="0F1115"/>
        </w:rPr>
        <w:t xml:space="preserve"> (action) yang </w:t>
      </w:r>
      <w:proofErr w:type="spellStart"/>
      <w:r w:rsidRPr="00440C61">
        <w:rPr>
          <w:color w:val="0F1115"/>
        </w:rPr>
        <w:t>memiliki</w:t>
      </w:r>
      <w:proofErr w:type="spellEnd"/>
      <w:r w:rsidRPr="00440C61">
        <w:rPr>
          <w:color w:val="0F1115"/>
        </w:rPr>
        <w:t xml:space="preserve"> </w:t>
      </w:r>
      <w:proofErr w:type="spellStart"/>
      <w:r w:rsidRPr="00440C61">
        <w:rPr>
          <w:color w:val="0F1115"/>
        </w:rPr>
        <w:t>konsekuensi</w:t>
      </w:r>
      <w:proofErr w:type="spellEnd"/>
      <w:r w:rsidRPr="00440C61">
        <w:rPr>
          <w:color w:val="0F1115"/>
        </w:rPr>
        <w:t xml:space="preserve"> </w:t>
      </w:r>
      <w:proofErr w:type="spellStart"/>
      <w:r w:rsidRPr="00440C61">
        <w:rPr>
          <w:color w:val="0F1115"/>
        </w:rPr>
        <w:t>nyata</w:t>
      </w:r>
      <w:proofErr w:type="spellEnd"/>
      <w:r w:rsidRPr="00440C61">
        <w:rPr>
          <w:color w:val="0F1115"/>
        </w:rPr>
        <w:t xml:space="preserve"> dan </w:t>
      </w:r>
      <w:proofErr w:type="spellStart"/>
      <w:r w:rsidRPr="00440C61">
        <w:rPr>
          <w:color w:val="0F1115"/>
        </w:rPr>
        <w:t>transformatif</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durhaka</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w:t>
      </w:r>
      <w:proofErr w:type="spellStart"/>
      <w:r w:rsidRPr="00440C61">
        <w:rPr>
          <w:color w:val="0F1115"/>
        </w:rPr>
        <w:t>adalah</w:t>
      </w:r>
      <w:proofErr w:type="spellEnd"/>
      <w:r w:rsidRPr="00440C61">
        <w:rPr>
          <w:color w:val="0F1115"/>
        </w:rPr>
        <w:t xml:space="preserve"> </w:t>
      </w:r>
      <w:proofErr w:type="spellStart"/>
      <w:r w:rsidRPr="00440C61">
        <w:rPr>
          <w:color w:val="0F1115"/>
        </w:rPr>
        <w:t>tindakan</w:t>
      </w:r>
      <w:proofErr w:type="spellEnd"/>
      <w:r w:rsidRPr="00440C61">
        <w:rPr>
          <w:color w:val="0F1115"/>
        </w:rPr>
        <w:t xml:space="preserve"> </w:t>
      </w:r>
      <w:proofErr w:type="spellStart"/>
      <w:r w:rsidRPr="00440C61">
        <w:rPr>
          <w:color w:val="0F1115"/>
        </w:rPr>
        <w:t>linguistik</w:t>
      </w:r>
      <w:proofErr w:type="spellEnd"/>
      <w:r w:rsidRPr="00440C61">
        <w:rPr>
          <w:color w:val="0F1115"/>
        </w:rPr>
        <w:t xml:space="preserve"> yang </w:t>
      </w:r>
      <w:proofErr w:type="spellStart"/>
      <w:r w:rsidRPr="00440C61">
        <w:rPr>
          <w:color w:val="0F1115"/>
        </w:rPr>
        <w:t>memutuskan</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kekerabatan</w:t>
      </w:r>
      <w:proofErr w:type="spellEnd"/>
      <w:r w:rsidRPr="00440C61">
        <w:rPr>
          <w:color w:val="0F1115"/>
        </w:rPr>
        <w:t xml:space="preserve"> dan </w:t>
      </w:r>
      <w:proofErr w:type="spellStart"/>
      <w:r w:rsidRPr="00440C61">
        <w:rPr>
          <w:color w:val="0F1115"/>
        </w:rPr>
        <w:t>sosial</w:t>
      </w:r>
      <w:proofErr w:type="spellEnd"/>
      <w:r w:rsidRPr="00440C61">
        <w:rPr>
          <w:color w:val="0F1115"/>
        </w:rPr>
        <w:t xml:space="preserve">, </w:t>
      </w:r>
      <w:proofErr w:type="spellStart"/>
      <w:r w:rsidRPr="00440C61">
        <w:rPr>
          <w:color w:val="0F1115"/>
        </w:rPr>
        <w:t>sementara</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w:t>
      </w:r>
      <w:proofErr w:type="spellStart"/>
      <w:r w:rsidRPr="00440C61">
        <w:rPr>
          <w:color w:val="0F1115"/>
        </w:rPr>
        <w:t>kutukan</w:t>
      </w:r>
      <w:proofErr w:type="spellEnd"/>
      <w:r w:rsidRPr="00440C61">
        <w:rPr>
          <w:color w:val="0F1115"/>
        </w:rPr>
        <w:t xml:space="preserve"> sang Ibu </w:t>
      </w:r>
      <w:proofErr w:type="spellStart"/>
      <w:r w:rsidRPr="00440C61">
        <w:rPr>
          <w:color w:val="0F1115"/>
        </w:rPr>
        <w:t>adalah</w:t>
      </w:r>
      <w:proofErr w:type="spellEnd"/>
      <w:r w:rsidRPr="00440C61">
        <w:rPr>
          <w:color w:val="0F1115"/>
        </w:rPr>
        <w:t xml:space="preserve"> </w:t>
      </w:r>
      <w:proofErr w:type="spellStart"/>
      <w:r w:rsidRPr="00440C61">
        <w:rPr>
          <w:color w:val="0F1115"/>
        </w:rPr>
        <w:t>tindakan</w:t>
      </w:r>
      <w:proofErr w:type="spellEnd"/>
      <w:r w:rsidRPr="00440C61">
        <w:rPr>
          <w:color w:val="0F1115"/>
        </w:rPr>
        <w:t xml:space="preserve"> </w:t>
      </w:r>
      <w:proofErr w:type="spellStart"/>
      <w:r w:rsidRPr="00440C61">
        <w:rPr>
          <w:color w:val="0F1115"/>
        </w:rPr>
        <w:t>linguistik</w:t>
      </w:r>
      <w:proofErr w:type="spellEnd"/>
      <w:r w:rsidRPr="00440C61">
        <w:rPr>
          <w:color w:val="0F1115"/>
        </w:rPr>
        <w:t xml:space="preserve"> yang </w:t>
      </w:r>
      <w:proofErr w:type="spellStart"/>
      <w:r w:rsidRPr="00440C61">
        <w:rPr>
          <w:color w:val="0F1115"/>
        </w:rPr>
        <w:t>menegakkan</w:t>
      </w:r>
      <w:proofErr w:type="spellEnd"/>
      <w:r w:rsidRPr="00440C61">
        <w:rPr>
          <w:color w:val="0F1115"/>
        </w:rPr>
        <w:t xml:space="preserve"> </w:t>
      </w:r>
      <w:proofErr w:type="spellStart"/>
      <w:r w:rsidRPr="00440C61">
        <w:rPr>
          <w:color w:val="0F1115"/>
        </w:rPr>
        <w:t>keadilan</w:t>
      </w:r>
      <w:proofErr w:type="spellEnd"/>
      <w:r w:rsidRPr="00440C61">
        <w:rPr>
          <w:color w:val="0F1115"/>
        </w:rPr>
        <w:t xml:space="preserve"> </w:t>
      </w:r>
      <w:proofErr w:type="spellStart"/>
      <w:r w:rsidRPr="00440C61">
        <w:rPr>
          <w:color w:val="0F1115"/>
        </w:rPr>
        <w:t>kosmis</w:t>
      </w:r>
      <w:proofErr w:type="spellEnd"/>
      <w:r w:rsidRPr="00440C61">
        <w:rPr>
          <w:color w:val="0F1115"/>
        </w:rPr>
        <w:t xml:space="preserve"> dan </w:t>
      </w:r>
      <w:proofErr w:type="spellStart"/>
      <w:r w:rsidRPr="00440C61">
        <w:rPr>
          <w:color w:val="0F1115"/>
        </w:rPr>
        <w:t>mengembalikan</w:t>
      </w:r>
      <w:proofErr w:type="spellEnd"/>
      <w:r w:rsidRPr="00440C61">
        <w:rPr>
          <w:color w:val="0F1115"/>
        </w:rPr>
        <w:t xml:space="preserve"> </w:t>
      </w:r>
      <w:proofErr w:type="spellStart"/>
      <w:r w:rsidRPr="00440C61">
        <w:rPr>
          <w:color w:val="0F1115"/>
        </w:rPr>
        <w:t>keseimbangan</w:t>
      </w:r>
      <w:proofErr w:type="spellEnd"/>
      <w:r w:rsidRPr="00440C61">
        <w:rPr>
          <w:color w:val="0F1115"/>
        </w:rPr>
        <w:t xml:space="preserve"> moral yang </w:t>
      </w:r>
      <w:proofErr w:type="spellStart"/>
      <w:r w:rsidRPr="00440C61">
        <w:rPr>
          <w:color w:val="0F1115"/>
        </w:rPr>
        <w:t>telah</w:t>
      </w:r>
      <w:proofErr w:type="spellEnd"/>
      <w:r w:rsidRPr="00440C61">
        <w:rPr>
          <w:color w:val="0F1115"/>
        </w:rPr>
        <w:t xml:space="preserve"> </w:t>
      </w:r>
      <w:proofErr w:type="spellStart"/>
      <w:r w:rsidRPr="00440C61">
        <w:rPr>
          <w:color w:val="0F1115"/>
        </w:rPr>
        <w:t>terganggu</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demikian</w:t>
      </w:r>
      <w:proofErr w:type="spellEnd"/>
      <w:r w:rsidRPr="00440C61">
        <w:rPr>
          <w:color w:val="0F1115"/>
        </w:rPr>
        <w:t xml:space="preserve">, </w:t>
      </w:r>
      <w:proofErr w:type="spellStart"/>
      <w:r w:rsidRPr="00440C61">
        <w:rPr>
          <w:color w:val="0F1115"/>
        </w:rPr>
        <w:t>secara</w:t>
      </w:r>
      <w:proofErr w:type="spellEnd"/>
      <w:r w:rsidRPr="00440C61">
        <w:rPr>
          <w:color w:val="0F1115"/>
        </w:rPr>
        <w:t xml:space="preserve"> </w:t>
      </w:r>
      <w:proofErr w:type="spellStart"/>
      <w:r w:rsidRPr="00440C61">
        <w:rPr>
          <w:color w:val="0F1115"/>
        </w:rPr>
        <w:t>implisit</w:t>
      </w:r>
      <w:proofErr w:type="spellEnd"/>
      <w:r w:rsidRPr="00440C61">
        <w:rPr>
          <w:color w:val="0F1115"/>
        </w:rPr>
        <w:t xml:space="preserve"> </w:t>
      </w:r>
      <w:proofErr w:type="spellStart"/>
      <w:r w:rsidRPr="00440C61">
        <w:rPr>
          <w:color w:val="0F1115"/>
        </w:rPr>
        <w:t>mengajarkan</w:t>
      </w:r>
      <w:proofErr w:type="spellEnd"/>
      <w:r w:rsidRPr="00440C61">
        <w:rPr>
          <w:color w:val="0F1115"/>
        </w:rPr>
        <w:t xml:space="preserve"> </w:t>
      </w:r>
      <w:proofErr w:type="spellStart"/>
      <w:r w:rsidRPr="00440C61">
        <w:rPr>
          <w:color w:val="0F1115"/>
        </w:rPr>
        <w:t>etika</w:t>
      </w:r>
      <w:proofErr w:type="spellEnd"/>
      <w:r w:rsidRPr="00440C61">
        <w:rPr>
          <w:color w:val="0F1115"/>
        </w:rPr>
        <w:t xml:space="preserve"> </w:t>
      </w:r>
      <w:proofErr w:type="spellStart"/>
      <w:r w:rsidRPr="00440C61">
        <w:rPr>
          <w:color w:val="0F1115"/>
        </w:rPr>
        <w:t>berbahasa</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w:t>
      </w:r>
      <w:proofErr w:type="spellStart"/>
      <w:r w:rsidRPr="00440C61">
        <w:rPr>
          <w:color w:val="0F1115"/>
        </w:rPr>
        <w:t>tuturan</w:t>
      </w:r>
      <w:proofErr w:type="spellEnd"/>
      <w:r w:rsidRPr="00440C61">
        <w:rPr>
          <w:color w:val="0F1115"/>
        </w:rPr>
        <w:t xml:space="preserve"> yang </w:t>
      </w:r>
      <w:proofErr w:type="spellStart"/>
      <w:r w:rsidRPr="00440C61">
        <w:rPr>
          <w:color w:val="0F1115"/>
        </w:rPr>
        <w:t>santun</w:t>
      </w:r>
      <w:proofErr w:type="spellEnd"/>
      <w:r w:rsidRPr="00440C61">
        <w:rPr>
          <w:color w:val="0F1115"/>
        </w:rPr>
        <w:t xml:space="preserve">, </w:t>
      </w:r>
      <w:proofErr w:type="spellStart"/>
      <w:r w:rsidRPr="00440C61">
        <w:rPr>
          <w:color w:val="0F1115"/>
        </w:rPr>
        <w:t>jujur</w:t>
      </w:r>
      <w:proofErr w:type="spellEnd"/>
      <w:r w:rsidRPr="00440C61">
        <w:rPr>
          <w:color w:val="0F1115"/>
        </w:rPr>
        <w:t xml:space="preserve">, dan </w:t>
      </w:r>
      <w:proofErr w:type="spellStart"/>
      <w:r w:rsidRPr="00440C61">
        <w:rPr>
          <w:color w:val="0F1115"/>
        </w:rPr>
        <w:t>penuh</w:t>
      </w:r>
      <w:proofErr w:type="spellEnd"/>
      <w:r w:rsidRPr="00440C61">
        <w:rPr>
          <w:color w:val="0F1115"/>
        </w:rPr>
        <w:t xml:space="preserve"> </w:t>
      </w:r>
      <w:proofErr w:type="spellStart"/>
      <w:r w:rsidRPr="00440C61">
        <w:rPr>
          <w:color w:val="0F1115"/>
        </w:rPr>
        <w:t>hormat</w:t>
      </w:r>
      <w:proofErr w:type="spellEnd"/>
      <w:r w:rsidRPr="00440C61">
        <w:rPr>
          <w:color w:val="0F1115"/>
        </w:rPr>
        <w:t xml:space="preserve"> </w:t>
      </w:r>
      <w:proofErr w:type="spellStart"/>
      <w:r w:rsidRPr="00440C61">
        <w:rPr>
          <w:color w:val="0F1115"/>
        </w:rPr>
        <w:t>adalah</w:t>
      </w:r>
      <w:proofErr w:type="spellEnd"/>
      <w:r w:rsidRPr="00440C61">
        <w:rPr>
          <w:color w:val="0F1115"/>
        </w:rPr>
        <w:t xml:space="preserve"> </w:t>
      </w:r>
      <w:proofErr w:type="spellStart"/>
      <w:r w:rsidRPr="00440C61">
        <w:rPr>
          <w:color w:val="0F1115"/>
        </w:rPr>
        <w:t>cermin</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karakter</w:t>
      </w:r>
      <w:proofErr w:type="spellEnd"/>
      <w:r w:rsidRPr="00440C61">
        <w:rPr>
          <w:color w:val="0F1115"/>
        </w:rPr>
        <w:t xml:space="preserve"> yang </w:t>
      </w:r>
      <w:proofErr w:type="spellStart"/>
      <w:r w:rsidRPr="00440C61">
        <w:rPr>
          <w:color w:val="0F1115"/>
        </w:rPr>
        <w:t>baik</w:t>
      </w:r>
      <w:proofErr w:type="spellEnd"/>
      <w:r w:rsidRPr="00440C61">
        <w:rPr>
          <w:color w:val="0F1115"/>
        </w:rPr>
        <w:t xml:space="preserve"> dan </w:t>
      </w:r>
      <w:proofErr w:type="spellStart"/>
      <w:r w:rsidRPr="00440C61">
        <w:rPr>
          <w:color w:val="0F1115"/>
        </w:rPr>
        <w:t>fondasi</w:t>
      </w:r>
      <w:proofErr w:type="spellEnd"/>
      <w:r w:rsidRPr="00440C61">
        <w:rPr>
          <w:color w:val="0F1115"/>
        </w:rPr>
        <w:t xml:space="preserve"> </w:t>
      </w:r>
      <w:proofErr w:type="spellStart"/>
      <w:r w:rsidRPr="00440C61">
        <w:rPr>
          <w:color w:val="0F1115"/>
        </w:rPr>
        <w:t>hubungan</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yang </w:t>
      </w:r>
      <w:proofErr w:type="spellStart"/>
      <w:r w:rsidRPr="00440C61">
        <w:rPr>
          <w:color w:val="0F1115"/>
        </w:rPr>
        <w:t>harmonis</w:t>
      </w:r>
      <w:proofErr w:type="spellEnd"/>
      <w:r w:rsidRPr="00440C61">
        <w:rPr>
          <w:color w:val="0F1115"/>
        </w:rPr>
        <w:t xml:space="preserve">. </w:t>
      </w:r>
      <w:proofErr w:type="spellStart"/>
      <w:r w:rsidRPr="00440C61">
        <w:rPr>
          <w:color w:val="0F1115"/>
        </w:rPr>
        <w:t>Pelanggaran</w:t>
      </w:r>
      <w:proofErr w:type="spellEnd"/>
      <w:r w:rsidRPr="00440C61">
        <w:rPr>
          <w:color w:val="0F1115"/>
        </w:rPr>
        <w:t xml:space="preserve"> </w:t>
      </w:r>
      <w:proofErr w:type="spellStart"/>
      <w:r w:rsidRPr="00440C61">
        <w:rPr>
          <w:color w:val="0F1115"/>
        </w:rPr>
        <w:t>terhadap</w:t>
      </w:r>
      <w:proofErr w:type="spellEnd"/>
      <w:r w:rsidRPr="00440C61">
        <w:rPr>
          <w:color w:val="0F1115"/>
        </w:rPr>
        <w:t xml:space="preserve"> </w:t>
      </w:r>
      <w:proofErr w:type="spellStart"/>
      <w:r w:rsidRPr="00440C61">
        <w:rPr>
          <w:color w:val="0F1115"/>
        </w:rPr>
        <w:t>norma</w:t>
      </w:r>
      <w:proofErr w:type="spellEnd"/>
      <w:r w:rsidRPr="00440C61">
        <w:rPr>
          <w:color w:val="0F1115"/>
        </w:rPr>
        <w:t xml:space="preserve"> </w:t>
      </w:r>
      <w:proofErr w:type="spellStart"/>
      <w:r w:rsidRPr="00440C61">
        <w:rPr>
          <w:color w:val="0F1115"/>
        </w:rPr>
        <w:t>berbahasa</w:t>
      </w:r>
      <w:proofErr w:type="spellEnd"/>
      <w:r w:rsidRPr="00440C61">
        <w:rPr>
          <w:color w:val="0F1115"/>
        </w:rPr>
        <w:t xml:space="preserve"> yang </w:t>
      </w:r>
      <w:proofErr w:type="spellStart"/>
      <w:r w:rsidRPr="00440C61">
        <w:rPr>
          <w:color w:val="0F1115"/>
        </w:rPr>
        <w:t>santun</w:t>
      </w:r>
      <w:proofErr w:type="spellEnd"/>
      <w:r w:rsidRPr="00440C61">
        <w:rPr>
          <w:color w:val="0F1115"/>
        </w:rPr>
        <w:t xml:space="preserve"> </w:t>
      </w:r>
      <w:proofErr w:type="spellStart"/>
      <w:r w:rsidRPr="00440C61">
        <w:rPr>
          <w:color w:val="0F1115"/>
        </w:rPr>
        <w:t>dapat</w:t>
      </w:r>
      <w:proofErr w:type="spellEnd"/>
      <w:r w:rsidRPr="00440C61">
        <w:rPr>
          <w:color w:val="0F1115"/>
        </w:rPr>
        <w:t xml:space="preserve"> </w:t>
      </w:r>
      <w:proofErr w:type="spellStart"/>
      <w:r w:rsidRPr="00440C61">
        <w:rPr>
          <w:color w:val="0F1115"/>
        </w:rPr>
        <w:t>berakibat</w:t>
      </w:r>
      <w:proofErr w:type="spellEnd"/>
      <w:r w:rsidRPr="00440C61">
        <w:rPr>
          <w:color w:val="0F1115"/>
        </w:rPr>
        <w:t xml:space="preserve"> fatal, </w:t>
      </w:r>
      <w:proofErr w:type="spellStart"/>
      <w:r w:rsidRPr="00440C61">
        <w:rPr>
          <w:color w:val="0F1115"/>
        </w:rPr>
        <w:t>tidak</w:t>
      </w:r>
      <w:proofErr w:type="spellEnd"/>
      <w:r w:rsidRPr="00440C61">
        <w:rPr>
          <w:color w:val="0F1115"/>
        </w:rPr>
        <w:t xml:space="preserve"> </w:t>
      </w:r>
      <w:proofErr w:type="spellStart"/>
      <w:r w:rsidRPr="00440C61">
        <w:rPr>
          <w:color w:val="0F1115"/>
        </w:rPr>
        <w:t>hanya</w:t>
      </w:r>
      <w:proofErr w:type="spellEnd"/>
      <w:r w:rsidRPr="00440C61">
        <w:rPr>
          <w:color w:val="0F1115"/>
        </w:rPr>
        <w:t xml:space="preserve"> </w:t>
      </w:r>
      <w:proofErr w:type="spellStart"/>
      <w:r w:rsidRPr="00440C61">
        <w:rPr>
          <w:color w:val="0F1115"/>
        </w:rPr>
        <w:t>secara</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w:t>
      </w:r>
      <w:proofErr w:type="spellStart"/>
      <w:r w:rsidRPr="00440C61">
        <w:rPr>
          <w:color w:val="0F1115"/>
        </w:rPr>
        <w:t>tetapi</w:t>
      </w:r>
      <w:proofErr w:type="spellEnd"/>
      <w:r w:rsidRPr="00440C61">
        <w:rPr>
          <w:color w:val="0F1115"/>
        </w:rPr>
        <w:t xml:space="preserve"> juga </w:t>
      </w:r>
      <w:proofErr w:type="spellStart"/>
      <w:r w:rsidRPr="00440C61">
        <w:rPr>
          <w:color w:val="0F1115"/>
        </w:rPr>
        <w:t>secara</w:t>
      </w:r>
      <w:proofErr w:type="spellEnd"/>
      <w:r w:rsidRPr="00440C61">
        <w:rPr>
          <w:color w:val="0F1115"/>
        </w:rPr>
        <w:t xml:space="preserve"> spiritual, </w:t>
      </w:r>
      <w:proofErr w:type="spellStart"/>
      <w:r w:rsidRPr="00440C61">
        <w:rPr>
          <w:color w:val="0F1115"/>
        </w:rPr>
        <w:t>sebagaimana</w:t>
      </w:r>
      <w:proofErr w:type="spellEnd"/>
      <w:r w:rsidRPr="00440C61">
        <w:rPr>
          <w:color w:val="0F1115"/>
        </w:rPr>
        <w:t xml:space="preserve"> </w:t>
      </w:r>
      <w:proofErr w:type="spellStart"/>
      <w:r w:rsidRPr="00440C61">
        <w:rPr>
          <w:color w:val="0F1115"/>
        </w:rPr>
        <w:t>tergambar</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nasib</w:t>
      </w:r>
      <w:proofErr w:type="spellEnd"/>
      <w:r w:rsidRPr="00440C61">
        <w:rPr>
          <w:color w:val="0F1115"/>
        </w:rPr>
        <w:t xml:space="preserve"> </w:t>
      </w:r>
      <w:proofErr w:type="spellStart"/>
      <w:r w:rsidRPr="00440C61">
        <w:rPr>
          <w:color w:val="0F1115"/>
        </w:rPr>
        <w:t>tragis</w:t>
      </w:r>
      <w:proofErr w:type="spellEnd"/>
      <w:r w:rsidRPr="00440C61">
        <w:rPr>
          <w:color w:val="0F1115"/>
        </w:rPr>
        <w:t xml:space="preserve"> </w:t>
      </w:r>
      <w:proofErr w:type="spellStart"/>
      <w:r w:rsidRPr="00440C61">
        <w:rPr>
          <w:color w:val="0F1115"/>
        </w:rPr>
        <w:t>Ojuang</w:t>
      </w:r>
      <w:proofErr w:type="spellEnd"/>
      <w:r w:rsidRPr="00440C61">
        <w:rPr>
          <w:color w:val="0F1115"/>
        </w:rPr>
        <w:t xml:space="preserve"> yang </w:t>
      </w:r>
      <w:proofErr w:type="spellStart"/>
      <w:r w:rsidRPr="00440C61">
        <w:rPr>
          <w:color w:val="0F1115"/>
        </w:rPr>
        <w:t>dihilangkan</w:t>
      </w:r>
      <w:proofErr w:type="spellEnd"/>
      <w:r w:rsidRPr="00440C61">
        <w:rPr>
          <w:color w:val="0F1115"/>
        </w:rPr>
        <w:t xml:space="preserve"> </w:t>
      </w:r>
      <w:proofErr w:type="spellStart"/>
      <w:r w:rsidRPr="00440C61">
        <w:rPr>
          <w:color w:val="0F1115"/>
        </w:rPr>
        <w:t>dari</w:t>
      </w:r>
      <w:proofErr w:type="spellEnd"/>
      <w:r w:rsidRPr="00440C61">
        <w:rPr>
          <w:color w:val="0F1115"/>
        </w:rPr>
        <w:t xml:space="preserve"> </w:t>
      </w:r>
      <w:proofErr w:type="spellStart"/>
      <w:r w:rsidRPr="00440C61">
        <w:rPr>
          <w:color w:val="0F1115"/>
        </w:rPr>
        <w:t>sejarah</w:t>
      </w:r>
      <w:proofErr w:type="spellEnd"/>
      <w:r w:rsidRPr="00440C61">
        <w:rPr>
          <w:color w:val="0F1115"/>
        </w:rPr>
        <w:t xml:space="preserve"> </w:t>
      </w:r>
      <w:proofErr w:type="spellStart"/>
      <w:r w:rsidRPr="00440C61">
        <w:rPr>
          <w:color w:val="0F1115"/>
        </w:rPr>
        <w:t>keluarganya</w:t>
      </w:r>
      <w:proofErr w:type="spellEnd"/>
      <w:r w:rsidRPr="00440C61">
        <w:rPr>
          <w:color w:val="0F1115"/>
        </w:rPr>
        <w:t>.</w:t>
      </w:r>
    </w:p>
    <w:p w14:paraId="4E100C24" w14:textId="77777777" w:rsidR="00FB1F43" w:rsidRPr="00440C61" w:rsidRDefault="00FB1F43" w:rsidP="00FB1F43">
      <w:pPr>
        <w:pStyle w:val="ds-markdown-paragraph"/>
        <w:shd w:val="clear" w:color="auto" w:fill="FFFFFF"/>
        <w:spacing w:before="0" w:beforeAutospacing="0" w:after="0" w:afterAutospacing="0"/>
        <w:ind w:left="425" w:firstLine="568"/>
        <w:jc w:val="both"/>
        <w:rPr>
          <w:color w:val="0F1115"/>
        </w:rPr>
      </w:pPr>
      <w:proofErr w:type="spellStart"/>
      <w:r w:rsidRPr="00440C61">
        <w:rPr>
          <w:color w:val="0F1115"/>
        </w:rPr>
        <w:t>Secara</w:t>
      </w:r>
      <w:proofErr w:type="spellEnd"/>
      <w:r w:rsidRPr="00440C61">
        <w:rPr>
          <w:color w:val="0F1115"/>
        </w:rPr>
        <w:t xml:space="preserve"> </w:t>
      </w:r>
      <w:proofErr w:type="spellStart"/>
      <w:r w:rsidRPr="00440C61">
        <w:rPr>
          <w:color w:val="0F1115"/>
        </w:rPr>
        <w:t>keseluruhan</w:t>
      </w:r>
      <w:proofErr w:type="spellEnd"/>
      <w:r w:rsidRPr="00440C61">
        <w:rPr>
          <w:color w:val="0F1115"/>
        </w:rPr>
        <w:t xml:space="preserve">, </w:t>
      </w:r>
      <w:proofErr w:type="spellStart"/>
      <w:r w:rsidRPr="00440C61">
        <w:rPr>
          <w:color w:val="0F1115"/>
        </w:rPr>
        <w:t>penelitian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berhasil</w:t>
      </w:r>
      <w:proofErr w:type="spellEnd"/>
      <w:r w:rsidRPr="00440C61">
        <w:rPr>
          <w:color w:val="0F1115"/>
        </w:rPr>
        <w:t xml:space="preserve"> </w:t>
      </w:r>
      <w:proofErr w:type="spellStart"/>
      <w:r w:rsidRPr="00440C61">
        <w:rPr>
          <w:color w:val="0F1115"/>
        </w:rPr>
        <w:t>memotret</w:t>
      </w:r>
      <w:proofErr w:type="spellEnd"/>
      <w:r w:rsidRPr="00440C61">
        <w:rPr>
          <w:color w:val="0F1115"/>
        </w:rPr>
        <w:t xml:space="preserve"> </w:t>
      </w:r>
      <w:proofErr w:type="spellStart"/>
      <w:r w:rsidRPr="00440C61">
        <w:rPr>
          <w:color w:val="0F1115"/>
        </w:rPr>
        <w:t>bagaimana</w:t>
      </w:r>
      <w:proofErr w:type="spellEnd"/>
      <w:r w:rsidRPr="00440C61">
        <w:rPr>
          <w:color w:val="0F1115"/>
        </w:rPr>
        <w:t xml:space="preserve"> </w:t>
      </w:r>
      <w:proofErr w:type="spellStart"/>
      <w:r w:rsidRPr="00440C61">
        <w:rPr>
          <w:color w:val="0F1115"/>
        </w:rPr>
        <w:t>sebuah</w:t>
      </w:r>
      <w:proofErr w:type="spellEnd"/>
      <w:r w:rsidRPr="00440C61">
        <w:rPr>
          <w:color w:val="0F1115"/>
        </w:rPr>
        <w:t xml:space="preserve"> legenda </w:t>
      </w:r>
      <w:proofErr w:type="spellStart"/>
      <w:r w:rsidRPr="00440C61">
        <w:rPr>
          <w:color w:val="0F1115"/>
        </w:rPr>
        <w:t>berfungsi</w:t>
      </w:r>
      <w:proofErr w:type="spellEnd"/>
      <w:r w:rsidRPr="00440C61">
        <w:rPr>
          <w:color w:val="0F1115"/>
        </w:rPr>
        <w:t xml:space="preserve"> </w:t>
      </w:r>
      <w:proofErr w:type="spellStart"/>
      <w:r w:rsidRPr="00440C61">
        <w:rPr>
          <w:color w:val="0F1115"/>
        </w:rPr>
        <w:t>sebagai</w:t>
      </w:r>
      <w:proofErr w:type="spellEnd"/>
      <w:r w:rsidRPr="00440C61">
        <w:rPr>
          <w:color w:val="0F1115"/>
        </w:rPr>
        <w:t xml:space="preserve"> </w:t>
      </w:r>
      <w:proofErr w:type="spellStart"/>
      <w:r w:rsidRPr="00440C61">
        <w:rPr>
          <w:color w:val="0F1115"/>
        </w:rPr>
        <w:t>sistem</w:t>
      </w:r>
      <w:proofErr w:type="spellEnd"/>
      <w:r w:rsidRPr="00440C61">
        <w:rPr>
          <w:color w:val="0F1115"/>
        </w:rPr>
        <w:t xml:space="preserve"> </w:t>
      </w:r>
      <w:proofErr w:type="spellStart"/>
      <w:r w:rsidRPr="00440C61">
        <w:rPr>
          <w:color w:val="0F1115"/>
        </w:rPr>
        <w:t>pemelihara</w:t>
      </w:r>
      <w:proofErr w:type="spellEnd"/>
      <w:r w:rsidRPr="00440C61">
        <w:rPr>
          <w:color w:val="0F1115"/>
        </w:rPr>
        <w:t xml:space="preserve"> </w:t>
      </w:r>
      <w:proofErr w:type="spellStart"/>
      <w:r w:rsidRPr="00440C61">
        <w:rPr>
          <w:color w:val="0F1115"/>
        </w:rPr>
        <w:t>nilai</w:t>
      </w:r>
      <w:proofErr w:type="spellEnd"/>
      <w:r w:rsidRPr="00440C61">
        <w:rPr>
          <w:color w:val="0F1115"/>
        </w:rPr>
        <w:t xml:space="preserve"> (value maintenance system) dan </w:t>
      </w:r>
      <w:proofErr w:type="spellStart"/>
      <w:r w:rsidRPr="00440C61">
        <w:rPr>
          <w:color w:val="0F1115"/>
        </w:rPr>
        <w:t>mekanisme</w:t>
      </w:r>
      <w:proofErr w:type="spellEnd"/>
      <w:r w:rsidRPr="00440C61">
        <w:rPr>
          <w:color w:val="0F1115"/>
        </w:rPr>
        <w:t xml:space="preserve"> </w:t>
      </w:r>
      <w:proofErr w:type="spellStart"/>
      <w:r w:rsidRPr="00440C61">
        <w:rPr>
          <w:color w:val="0F1115"/>
        </w:rPr>
        <w:t>kontrol</w:t>
      </w:r>
      <w:proofErr w:type="spellEnd"/>
      <w:r w:rsidRPr="00440C61">
        <w:rPr>
          <w:color w:val="0F1115"/>
        </w:rPr>
        <w:t xml:space="preserve"> </w:t>
      </w:r>
      <w:proofErr w:type="spellStart"/>
      <w:r w:rsidRPr="00440C61">
        <w:rPr>
          <w:color w:val="0F1115"/>
        </w:rPr>
        <w:t>sosial</w:t>
      </w:r>
      <w:proofErr w:type="spellEnd"/>
      <w:r w:rsidRPr="00440C61">
        <w:rPr>
          <w:color w:val="0F1115"/>
        </w:rPr>
        <w:t xml:space="preserve"> yang </w:t>
      </w:r>
      <w:proofErr w:type="spellStart"/>
      <w:r w:rsidRPr="00440C61">
        <w:rPr>
          <w:color w:val="0F1115"/>
        </w:rPr>
        <w:t>efektif</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Kuantan </w:t>
      </w:r>
      <w:proofErr w:type="spellStart"/>
      <w:r w:rsidRPr="00440C61">
        <w:rPr>
          <w:color w:val="0F1115"/>
        </w:rPr>
        <w:t>Singingi</w:t>
      </w:r>
      <w:proofErr w:type="spellEnd"/>
      <w:r w:rsidRPr="00440C61">
        <w:rPr>
          <w:color w:val="0F1115"/>
        </w:rPr>
        <w:t xml:space="preserve">. </w:t>
      </w:r>
      <w:proofErr w:type="spellStart"/>
      <w:r w:rsidRPr="00440C61">
        <w:rPr>
          <w:color w:val="0F1115"/>
        </w:rPr>
        <w:t>Melalui</w:t>
      </w:r>
      <w:proofErr w:type="spellEnd"/>
      <w:r w:rsidRPr="00440C61">
        <w:rPr>
          <w:color w:val="0F1115"/>
        </w:rPr>
        <w:t xml:space="preserve"> </w:t>
      </w:r>
      <w:proofErr w:type="spellStart"/>
      <w:r w:rsidRPr="00440C61">
        <w:rPr>
          <w:color w:val="0F1115"/>
        </w:rPr>
        <w:t>konteks</w:t>
      </w:r>
      <w:proofErr w:type="spellEnd"/>
      <w:r w:rsidRPr="00440C61">
        <w:rPr>
          <w:color w:val="0F1115"/>
        </w:rPr>
        <w:t xml:space="preserve"> </w:t>
      </w:r>
      <w:proofErr w:type="spellStart"/>
      <w:r w:rsidRPr="00440C61">
        <w:rPr>
          <w:color w:val="0F1115"/>
        </w:rPr>
        <w:t>penuturannya</w:t>
      </w:r>
      <w:proofErr w:type="spellEnd"/>
      <w:r w:rsidRPr="00440C61">
        <w:rPr>
          <w:color w:val="0F1115"/>
        </w:rPr>
        <w:t xml:space="preserve"> yang </w:t>
      </w:r>
      <w:proofErr w:type="spellStart"/>
      <w:r w:rsidRPr="00440C61">
        <w:rPr>
          <w:color w:val="0F1115"/>
        </w:rPr>
        <w:t>cair</w:t>
      </w:r>
      <w:proofErr w:type="spellEnd"/>
      <w:r w:rsidRPr="00440C61">
        <w:rPr>
          <w:color w:val="0F1115"/>
        </w:rPr>
        <w:t xml:space="preserve"> dan </w:t>
      </w:r>
      <w:proofErr w:type="spellStart"/>
      <w:r w:rsidRPr="00440C61">
        <w:rPr>
          <w:color w:val="0F1115"/>
        </w:rPr>
        <w:t>integratif</w:t>
      </w:r>
      <w:proofErr w:type="spellEnd"/>
      <w:r w:rsidRPr="00440C61">
        <w:rPr>
          <w:color w:val="0F1115"/>
        </w:rPr>
        <w:t xml:space="preserve">, legenda </w:t>
      </w:r>
      <w:proofErr w:type="spellStart"/>
      <w:r w:rsidRPr="00440C61">
        <w:rPr>
          <w:color w:val="0F1115"/>
        </w:rPr>
        <w:t>Ojuang</w:t>
      </w:r>
      <w:proofErr w:type="spellEnd"/>
      <w:r w:rsidRPr="00440C61">
        <w:rPr>
          <w:color w:val="0F1115"/>
        </w:rPr>
        <w:t xml:space="preserve"> </w:t>
      </w:r>
      <w:proofErr w:type="spellStart"/>
      <w:r w:rsidRPr="00440C61">
        <w:rPr>
          <w:color w:val="0F1115"/>
        </w:rPr>
        <w:t>mentransmisikan</w:t>
      </w:r>
      <w:proofErr w:type="spellEnd"/>
      <w:r w:rsidRPr="00440C61">
        <w:rPr>
          <w:color w:val="0F1115"/>
        </w:rPr>
        <w:t xml:space="preserve"> </w:t>
      </w:r>
      <w:proofErr w:type="spellStart"/>
      <w:r w:rsidRPr="00440C61">
        <w:rPr>
          <w:color w:val="0F1115"/>
        </w:rPr>
        <w:t>nilai-nilai</w:t>
      </w:r>
      <w:proofErr w:type="spellEnd"/>
      <w:r w:rsidRPr="00440C61">
        <w:rPr>
          <w:color w:val="0F1115"/>
        </w:rPr>
        <w:t xml:space="preserve"> inti </w:t>
      </w:r>
      <w:proofErr w:type="spellStart"/>
      <w:r w:rsidRPr="00440C61">
        <w:rPr>
          <w:color w:val="0F1115"/>
        </w:rPr>
        <w:t>budaya</w:t>
      </w:r>
      <w:proofErr w:type="spellEnd"/>
      <w:r w:rsidRPr="00440C61">
        <w:rPr>
          <w:color w:val="0F1115"/>
        </w:rPr>
        <w:t xml:space="preserve"> </w:t>
      </w:r>
      <w:proofErr w:type="spellStart"/>
      <w:r w:rsidRPr="00440C61">
        <w:rPr>
          <w:color w:val="0F1115"/>
        </w:rPr>
        <w:t>Melayu</w:t>
      </w:r>
      <w:proofErr w:type="spellEnd"/>
      <w:r w:rsidRPr="00440C61">
        <w:rPr>
          <w:color w:val="0F1115"/>
        </w:rPr>
        <w:t xml:space="preserve"> </w:t>
      </w:r>
      <w:proofErr w:type="spellStart"/>
      <w:r w:rsidRPr="00440C61">
        <w:rPr>
          <w:color w:val="0F1115"/>
        </w:rPr>
        <w:t>tentang</w:t>
      </w:r>
      <w:proofErr w:type="spellEnd"/>
      <w:r w:rsidRPr="00440C61">
        <w:rPr>
          <w:color w:val="0F1115"/>
        </w:rPr>
        <w:t xml:space="preserve"> </w:t>
      </w:r>
      <w:proofErr w:type="spellStart"/>
      <w:r w:rsidRPr="00440C61">
        <w:rPr>
          <w:color w:val="0F1115"/>
        </w:rPr>
        <w:t>religiusitas</w:t>
      </w:r>
      <w:proofErr w:type="spellEnd"/>
      <w:r w:rsidRPr="00440C61">
        <w:rPr>
          <w:color w:val="0F1115"/>
        </w:rPr>
        <w:t xml:space="preserve">, </w:t>
      </w:r>
      <w:proofErr w:type="spellStart"/>
      <w:r w:rsidRPr="00440C61">
        <w:rPr>
          <w:color w:val="0F1115"/>
        </w:rPr>
        <w:t>bakti</w:t>
      </w:r>
      <w:proofErr w:type="spellEnd"/>
      <w:r w:rsidRPr="00440C61">
        <w:rPr>
          <w:color w:val="0F1115"/>
        </w:rPr>
        <w:t xml:space="preserve">, </w:t>
      </w:r>
      <w:proofErr w:type="spellStart"/>
      <w:r w:rsidRPr="00440C61">
        <w:rPr>
          <w:color w:val="0F1115"/>
        </w:rPr>
        <w:t>etos</w:t>
      </w:r>
      <w:proofErr w:type="spellEnd"/>
      <w:r w:rsidRPr="00440C61">
        <w:rPr>
          <w:color w:val="0F1115"/>
        </w:rPr>
        <w:t xml:space="preserve"> </w:t>
      </w:r>
      <w:proofErr w:type="spellStart"/>
      <w:r w:rsidRPr="00440C61">
        <w:rPr>
          <w:color w:val="0F1115"/>
        </w:rPr>
        <w:t>kerja</w:t>
      </w:r>
      <w:proofErr w:type="spellEnd"/>
      <w:r w:rsidRPr="00440C61">
        <w:rPr>
          <w:color w:val="0F1115"/>
        </w:rPr>
        <w:t xml:space="preserve">, dan </w:t>
      </w:r>
      <w:proofErr w:type="spellStart"/>
      <w:r w:rsidRPr="00440C61">
        <w:rPr>
          <w:color w:val="0F1115"/>
        </w:rPr>
        <w:t>solidaritas</w:t>
      </w:r>
      <w:proofErr w:type="spellEnd"/>
      <w:r w:rsidRPr="00440C61">
        <w:rPr>
          <w:color w:val="0F1115"/>
        </w:rPr>
        <w:t xml:space="preserve"> </w:t>
      </w:r>
      <w:proofErr w:type="spellStart"/>
      <w:r w:rsidRPr="00440C61">
        <w:rPr>
          <w:color w:val="0F1115"/>
        </w:rPr>
        <w:t>dengan</w:t>
      </w:r>
      <w:proofErr w:type="spellEnd"/>
      <w:r w:rsidRPr="00440C61">
        <w:rPr>
          <w:color w:val="0F1115"/>
        </w:rPr>
        <w:t xml:space="preserve"> </w:t>
      </w:r>
      <w:proofErr w:type="spellStart"/>
      <w:r w:rsidRPr="00440C61">
        <w:rPr>
          <w:color w:val="0F1115"/>
        </w:rPr>
        <w:t>cara</w:t>
      </w:r>
      <w:proofErr w:type="spellEnd"/>
      <w:r w:rsidRPr="00440C61">
        <w:rPr>
          <w:color w:val="0F1115"/>
        </w:rPr>
        <w:t xml:space="preserve"> yang </w:t>
      </w:r>
      <w:proofErr w:type="spellStart"/>
      <w:r w:rsidRPr="00440C61">
        <w:rPr>
          <w:color w:val="0F1115"/>
        </w:rPr>
        <w:t>mudah</w:t>
      </w:r>
      <w:proofErr w:type="spellEnd"/>
      <w:r w:rsidRPr="00440C61">
        <w:rPr>
          <w:color w:val="0F1115"/>
        </w:rPr>
        <w:t xml:space="preserve"> </w:t>
      </w:r>
      <w:proofErr w:type="spellStart"/>
      <w:r w:rsidRPr="00440C61">
        <w:rPr>
          <w:color w:val="0F1115"/>
        </w:rPr>
        <w:t>dicerna</w:t>
      </w:r>
      <w:proofErr w:type="spellEnd"/>
      <w:r w:rsidRPr="00440C61">
        <w:rPr>
          <w:color w:val="0F1115"/>
        </w:rPr>
        <w:t xml:space="preserve"> dan </w:t>
      </w:r>
      <w:proofErr w:type="spellStart"/>
      <w:r w:rsidRPr="00440C61">
        <w:rPr>
          <w:color w:val="0F1115"/>
        </w:rPr>
        <w:t>diingat</w:t>
      </w:r>
      <w:proofErr w:type="spellEnd"/>
      <w:r w:rsidRPr="00440C61">
        <w:rPr>
          <w:color w:val="0F1115"/>
        </w:rPr>
        <w:t xml:space="preserve">. </w:t>
      </w:r>
      <w:proofErr w:type="spellStart"/>
      <w:r w:rsidRPr="00440C61">
        <w:rPr>
          <w:color w:val="0F1115"/>
        </w:rPr>
        <w:t>Temuan</w:t>
      </w:r>
      <w:proofErr w:type="spellEnd"/>
      <w:r w:rsidRPr="00440C61">
        <w:rPr>
          <w:color w:val="0F1115"/>
        </w:rPr>
        <w:t xml:space="preserve"> </w:t>
      </w:r>
      <w:proofErr w:type="spellStart"/>
      <w:r w:rsidRPr="00440C61">
        <w:rPr>
          <w:color w:val="0F1115"/>
        </w:rPr>
        <w:t>ini</w:t>
      </w:r>
      <w:proofErr w:type="spellEnd"/>
      <w:r w:rsidRPr="00440C61">
        <w:rPr>
          <w:color w:val="0F1115"/>
        </w:rPr>
        <w:t xml:space="preserve"> </w:t>
      </w:r>
      <w:proofErr w:type="spellStart"/>
      <w:r w:rsidRPr="00440C61">
        <w:rPr>
          <w:color w:val="0F1115"/>
        </w:rPr>
        <w:t>memperkuat</w:t>
      </w:r>
      <w:proofErr w:type="spellEnd"/>
      <w:r w:rsidRPr="00440C61">
        <w:rPr>
          <w:color w:val="0F1115"/>
        </w:rPr>
        <w:t xml:space="preserve"> </w:t>
      </w:r>
      <w:proofErr w:type="spellStart"/>
      <w:r w:rsidRPr="00440C61">
        <w:rPr>
          <w:color w:val="0F1115"/>
        </w:rPr>
        <w:t>argumen</w:t>
      </w:r>
      <w:proofErr w:type="spellEnd"/>
      <w:r w:rsidRPr="00440C61">
        <w:rPr>
          <w:color w:val="0F1115"/>
        </w:rPr>
        <w:t xml:space="preserve"> </w:t>
      </w:r>
      <w:proofErr w:type="spellStart"/>
      <w:r w:rsidRPr="00440C61">
        <w:rPr>
          <w:color w:val="0F1115"/>
        </w:rPr>
        <w:t>bahwa</w:t>
      </w:r>
      <w:proofErr w:type="spellEnd"/>
      <w:r w:rsidRPr="00440C61">
        <w:rPr>
          <w:color w:val="0F1115"/>
        </w:rPr>
        <w:t xml:space="preserve"> </w:t>
      </w:r>
      <w:proofErr w:type="spellStart"/>
      <w:r w:rsidRPr="00440C61">
        <w:rPr>
          <w:color w:val="0F1115"/>
        </w:rPr>
        <w:t>cerita</w:t>
      </w:r>
      <w:proofErr w:type="spellEnd"/>
      <w:r w:rsidRPr="00440C61">
        <w:rPr>
          <w:color w:val="0F1115"/>
        </w:rPr>
        <w:t xml:space="preserve"> </w:t>
      </w:r>
      <w:proofErr w:type="spellStart"/>
      <w:r w:rsidRPr="00440C61">
        <w:rPr>
          <w:color w:val="0F1115"/>
        </w:rPr>
        <w:t>rakyat</w:t>
      </w:r>
      <w:proofErr w:type="spellEnd"/>
      <w:r w:rsidRPr="00440C61">
        <w:rPr>
          <w:color w:val="0F1115"/>
        </w:rPr>
        <w:t xml:space="preserve"> </w:t>
      </w:r>
      <w:proofErr w:type="spellStart"/>
      <w:r w:rsidRPr="00440C61">
        <w:rPr>
          <w:color w:val="0F1115"/>
        </w:rPr>
        <w:t>bukanlah</w:t>
      </w:r>
      <w:proofErr w:type="spellEnd"/>
      <w:r w:rsidRPr="00440C61">
        <w:rPr>
          <w:color w:val="0F1115"/>
        </w:rPr>
        <w:t xml:space="preserve"> </w:t>
      </w:r>
      <w:proofErr w:type="spellStart"/>
      <w:r w:rsidRPr="00440C61">
        <w:rPr>
          <w:color w:val="0F1115"/>
        </w:rPr>
        <w:t>sekadar</w:t>
      </w:r>
      <w:proofErr w:type="spellEnd"/>
      <w:r w:rsidRPr="00440C61">
        <w:rPr>
          <w:color w:val="0F1115"/>
        </w:rPr>
        <w:t xml:space="preserve"> relic masa </w:t>
      </w:r>
      <w:proofErr w:type="spellStart"/>
      <w:r w:rsidRPr="00440C61">
        <w:rPr>
          <w:color w:val="0F1115"/>
        </w:rPr>
        <w:t>lalu</w:t>
      </w:r>
      <w:proofErr w:type="spellEnd"/>
      <w:r w:rsidRPr="00440C61">
        <w:rPr>
          <w:color w:val="0F1115"/>
        </w:rPr>
        <w:t xml:space="preserve"> yang statis, </w:t>
      </w:r>
      <w:proofErr w:type="spellStart"/>
      <w:r w:rsidRPr="00440C61">
        <w:rPr>
          <w:color w:val="0F1115"/>
        </w:rPr>
        <w:t>melainkan</w:t>
      </w:r>
      <w:proofErr w:type="spellEnd"/>
      <w:r w:rsidRPr="00440C61">
        <w:rPr>
          <w:color w:val="0F1115"/>
        </w:rPr>
        <w:t xml:space="preserve"> </w:t>
      </w:r>
      <w:proofErr w:type="spellStart"/>
      <w:r w:rsidRPr="00440C61">
        <w:rPr>
          <w:color w:val="0F1115"/>
        </w:rPr>
        <w:t>sumber</w:t>
      </w:r>
      <w:proofErr w:type="spellEnd"/>
      <w:r w:rsidRPr="00440C61">
        <w:rPr>
          <w:color w:val="0F1115"/>
        </w:rPr>
        <w:t xml:space="preserve"> </w:t>
      </w:r>
      <w:proofErr w:type="spellStart"/>
      <w:r w:rsidRPr="00440C61">
        <w:rPr>
          <w:color w:val="0F1115"/>
        </w:rPr>
        <w:t>daya</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yang </w:t>
      </w:r>
      <w:proofErr w:type="spellStart"/>
      <w:r w:rsidRPr="00440C61">
        <w:rPr>
          <w:color w:val="0F1115"/>
        </w:rPr>
        <w:t>hidup</w:t>
      </w:r>
      <w:proofErr w:type="spellEnd"/>
      <w:r w:rsidRPr="00440C61">
        <w:rPr>
          <w:color w:val="0F1115"/>
        </w:rPr>
        <w:t xml:space="preserve">, </w:t>
      </w:r>
      <w:proofErr w:type="spellStart"/>
      <w:r w:rsidRPr="00440C61">
        <w:rPr>
          <w:color w:val="0F1115"/>
        </w:rPr>
        <w:t>dinamis</w:t>
      </w:r>
      <w:proofErr w:type="spellEnd"/>
      <w:r w:rsidRPr="00440C61">
        <w:rPr>
          <w:color w:val="0F1115"/>
        </w:rPr>
        <w:t xml:space="preserve">, dan </w:t>
      </w:r>
      <w:proofErr w:type="spellStart"/>
      <w:r w:rsidRPr="00440C61">
        <w:rPr>
          <w:color w:val="0F1115"/>
        </w:rPr>
        <w:t>terus</w:t>
      </w:r>
      <w:proofErr w:type="spellEnd"/>
      <w:r w:rsidRPr="00440C61">
        <w:rPr>
          <w:color w:val="0F1115"/>
        </w:rPr>
        <w:t xml:space="preserve"> </w:t>
      </w:r>
      <w:proofErr w:type="spellStart"/>
      <w:r w:rsidRPr="00440C61">
        <w:rPr>
          <w:color w:val="0F1115"/>
        </w:rPr>
        <w:t>relevan</w:t>
      </w:r>
      <w:proofErr w:type="spellEnd"/>
      <w:r w:rsidRPr="00440C61">
        <w:rPr>
          <w:color w:val="0F1115"/>
        </w:rPr>
        <w:t xml:space="preserve"> </w:t>
      </w:r>
      <w:proofErr w:type="spellStart"/>
      <w:r w:rsidRPr="00440C61">
        <w:rPr>
          <w:color w:val="0F1115"/>
        </w:rPr>
        <w:t>untuk</w:t>
      </w:r>
      <w:proofErr w:type="spellEnd"/>
      <w:r w:rsidRPr="00440C61">
        <w:rPr>
          <w:color w:val="0F1115"/>
        </w:rPr>
        <w:t xml:space="preserve"> </w:t>
      </w:r>
      <w:proofErr w:type="spellStart"/>
      <w:r w:rsidRPr="00440C61">
        <w:rPr>
          <w:color w:val="0F1115"/>
        </w:rPr>
        <w:t>membentuk</w:t>
      </w:r>
      <w:proofErr w:type="spellEnd"/>
      <w:r w:rsidRPr="00440C61">
        <w:rPr>
          <w:color w:val="0F1115"/>
        </w:rPr>
        <w:t xml:space="preserve"> </w:t>
      </w:r>
      <w:proofErr w:type="spellStart"/>
      <w:r w:rsidRPr="00440C61">
        <w:rPr>
          <w:color w:val="0F1115"/>
        </w:rPr>
        <w:t>karakter</w:t>
      </w:r>
      <w:proofErr w:type="spellEnd"/>
      <w:r w:rsidRPr="00440C61">
        <w:rPr>
          <w:color w:val="0F1115"/>
        </w:rPr>
        <w:t xml:space="preserve"> </w:t>
      </w:r>
      <w:proofErr w:type="spellStart"/>
      <w:r w:rsidRPr="00440C61">
        <w:rPr>
          <w:color w:val="0F1115"/>
        </w:rPr>
        <w:t>generasi</w:t>
      </w:r>
      <w:proofErr w:type="spellEnd"/>
      <w:r w:rsidRPr="00440C61">
        <w:rPr>
          <w:color w:val="0F1115"/>
        </w:rPr>
        <w:t xml:space="preserve"> </w:t>
      </w:r>
      <w:proofErr w:type="spellStart"/>
      <w:r w:rsidRPr="00440C61">
        <w:rPr>
          <w:color w:val="0F1115"/>
        </w:rPr>
        <w:t>muda</w:t>
      </w:r>
      <w:proofErr w:type="spellEnd"/>
      <w:r w:rsidRPr="00440C61">
        <w:rPr>
          <w:color w:val="0F1115"/>
        </w:rPr>
        <w:t xml:space="preserve">, </w:t>
      </w:r>
      <w:proofErr w:type="spellStart"/>
      <w:r w:rsidRPr="00440C61">
        <w:rPr>
          <w:color w:val="0F1115"/>
        </w:rPr>
        <w:t>memperkuat</w:t>
      </w:r>
      <w:proofErr w:type="spellEnd"/>
      <w:r w:rsidRPr="00440C61">
        <w:rPr>
          <w:color w:val="0F1115"/>
        </w:rPr>
        <w:t xml:space="preserve"> </w:t>
      </w:r>
      <w:proofErr w:type="spellStart"/>
      <w:r w:rsidRPr="00440C61">
        <w:rPr>
          <w:color w:val="0F1115"/>
        </w:rPr>
        <w:t>ketahanan</w:t>
      </w:r>
      <w:proofErr w:type="spellEnd"/>
      <w:r w:rsidRPr="00440C61">
        <w:rPr>
          <w:color w:val="0F1115"/>
        </w:rPr>
        <w:t xml:space="preserve"> </w:t>
      </w:r>
      <w:proofErr w:type="spellStart"/>
      <w:r w:rsidRPr="00440C61">
        <w:rPr>
          <w:color w:val="0F1115"/>
        </w:rPr>
        <w:t>budaya</w:t>
      </w:r>
      <w:proofErr w:type="spellEnd"/>
      <w:r w:rsidRPr="00440C61">
        <w:rPr>
          <w:color w:val="0F1115"/>
        </w:rPr>
        <w:t xml:space="preserve"> </w:t>
      </w:r>
      <w:proofErr w:type="spellStart"/>
      <w:r w:rsidRPr="00440C61">
        <w:rPr>
          <w:color w:val="0F1115"/>
        </w:rPr>
        <w:t>masyarakat</w:t>
      </w:r>
      <w:proofErr w:type="spellEnd"/>
      <w:r w:rsidRPr="00440C61">
        <w:rPr>
          <w:color w:val="0F1115"/>
        </w:rPr>
        <w:t xml:space="preserve">, </w:t>
      </w:r>
      <w:proofErr w:type="spellStart"/>
      <w:r w:rsidRPr="00440C61">
        <w:rPr>
          <w:color w:val="0F1115"/>
        </w:rPr>
        <w:t>serta</w:t>
      </w:r>
      <w:proofErr w:type="spellEnd"/>
      <w:r w:rsidRPr="00440C61">
        <w:rPr>
          <w:color w:val="0F1115"/>
        </w:rPr>
        <w:t xml:space="preserve"> </w:t>
      </w:r>
      <w:proofErr w:type="spellStart"/>
      <w:r w:rsidRPr="00440C61">
        <w:rPr>
          <w:color w:val="0F1115"/>
        </w:rPr>
        <w:t>menawarkan</w:t>
      </w:r>
      <w:proofErr w:type="spellEnd"/>
      <w:r w:rsidRPr="00440C61">
        <w:rPr>
          <w:color w:val="0F1115"/>
        </w:rPr>
        <w:t xml:space="preserve"> </w:t>
      </w:r>
      <w:proofErr w:type="spellStart"/>
      <w:r w:rsidRPr="00440C61">
        <w:rPr>
          <w:color w:val="0F1115"/>
        </w:rPr>
        <w:lastRenderedPageBreak/>
        <w:t>perspektif</w:t>
      </w:r>
      <w:proofErr w:type="spellEnd"/>
      <w:r w:rsidRPr="00440C61">
        <w:rPr>
          <w:color w:val="0F1115"/>
        </w:rPr>
        <w:t xml:space="preserve"> </w:t>
      </w:r>
      <w:proofErr w:type="spellStart"/>
      <w:r w:rsidRPr="00440C61">
        <w:rPr>
          <w:color w:val="0F1115"/>
        </w:rPr>
        <w:t>kearifan</w:t>
      </w:r>
      <w:proofErr w:type="spellEnd"/>
      <w:r w:rsidRPr="00440C61">
        <w:rPr>
          <w:color w:val="0F1115"/>
        </w:rPr>
        <w:t xml:space="preserve"> </w:t>
      </w:r>
      <w:proofErr w:type="spellStart"/>
      <w:r w:rsidRPr="00440C61">
        <w:rPr>
          <w:color w:val="0F1115"/>
        </w:rPr>
        <w:t>lokal</w:t>
      </w:r>
      <w:proofErr w:type="spellEnd"/>
      <w:r w:rsidRPr="00440C61">
        <w:rPr>
          <w:color w:val="0F1115"/>
        </w:rPr>
        <w:t xml:space="preserve"> </w:t>
      </w:r>
      <w:proofErr w:type="spellStart"/>
      <w:r w:rsidRPr="00440C61">
        <w:rPr>
          <w:color w:val="0F1115"/>
        </w:rPr>
        <w:t>dalam</w:t>
      </w:r>
      <w:proofErr w:type="spellEnd"/>
      <w:r w:rsidRPr="00440C61">
        <w:rPr>
          <w:color w:val="0F1115"/>
        </w:rPr>
        <w:t xml:space="preserve"> </w:t>
      </w:r>
      <w:proofErr w:type="spellStart"/>
      <w:r w:rsidRPr="00440C61">
        <w:rPr>
          <w:color w:val="0F1115"/>
        </w:rPr>
        <w:t>menjawab</w:t>
      </w:r>
      <w:proofErr w:type="spellEnd"/>
      <w:r w:rsidRPr="00440C61">
        <w:rPr>
          <w:color w:val="0F1115"/>
        </w:rPr>
        <w:t xml:space="preserve"> </w:t>
      </w:r>
      <w:proofErr w:type="spellStart"/>
      <w:r w:rsidRPr="00440C61">
        <w:rPr>
          <w:color w:val="0F1115"/>
        </w:rPr>
        <w:t>tantangan</w:t>
      </w:r>
      <w:proofErr w:type="spellEnd"/>
      <w:r w:rsidRPr="00440C61">
        <w:rPr>
          <w:color w:val="0F1115"/>
        </w:rPr>
        <w:t xml:space="preserve"> </w:t>
      </w:r>
      <w:proofErr w:type="spellStart"/>
      <w:r w:rsidRPr="00440C61">
        <w:rPr>
          <w:color w:val="0F1115"/>
        </w:rPr>
        <w:t>kontemporer</w:t>
      </w:r>
      <w:proofErr w:type="spellEnd"/>
      <w:r w:rsidRPr="00440C61">
        <w:rPr>
          <w:color w:val="0F1115"/>
        </w:rPr>
        <w:t xml:space="preserve"> </w:t>
      </w:r>
      <w:proofErr w:type="spellStart"/>
      <w:r w:rsidRPr="00440C61">
        <w:rPr>
          <w:color w:val="0F1115"/>
        </w:rPr>
        <w:t>terkait</w:t>
      </w:r>
      <w:proofErr w:type="spellEnd"/>
      <w:r w:rsidRPr="00440C61">
        <w:rPr>
          <w:color w:val="0F1115"/>
        </w:rPr>
        <w:t xml:space="preserve"> </w:t>
      </w:r>
      <w:proofErr w:type="spellStart"/>
      <w:r w:rsidRPr="00440C61">
        <w:rPr>
          <w:color w:val="0F1115"/>
        </w:rPr>
        <w:t>degradasi</w:t>
      </w:r>
      <w:proofErr w:type="spellEnd"/>
      <w:r w:rsidRPr="00440C61">
        <w:rPr>
          <w:color w:val="0F1115"/>
        </w:rPr>
        <w:t xml:space="preserve"> moral dan </w:t>
      </w:r>
      <w:proofErr w:type="spellStart"/>
      <w:r w:rsidRPr="00440C61">
        <w:rPr>
          <w:color w:val="0F1115"/>
        </w:rPr>
        <w:t>erosi</w:t>
      </w:r>
      <w:proofErr w:type="spellEnd"/>
      <w:r w:rsidRPr="00440C61">
        <w:rPr>
          <w:color w:val="0F1115"/>
        </w:rPr>
        <w:t xml:space="preserve"> </w:t>
      </w:r>
      <w:proofErr w:type="spellStart"/>
      <w:r w:rsidRPr="00440C61">
        <w:rPr>
          <w:color w:val="0F1115"/>
        </w:rPr>
        <w:t>identitas</w:t>
      </w:r>
      <w:proofErr w:type="spellEnd"/>
      <w:r w:rsidRPr="00440C61">
        <w:rPr>
          <w:color w:val="0F1115"/>
        </w:rPr>
        <w:t>.</w:t>
      </w:r>
    </w:p>
    <w:p w14:paraId="198C7C5F" w14:textId="77777777" w:rsidR="00FB1F43" w:rsidRDefault="00FB1F43" w:rsidP="00FB1F43">
      <w:pPr>
        <w:pBdr>
          <w:top w:val="nil"/>
          <w:left w:val="nil"/>
          <w:bottom w:val="nil"/>
          <w:right w:val="nil"/>
          <w:between w:val="nil"/>
        </w:pBdr>
        <w:jc w:val="both"/>
        <w:rPr>
          <w:rFonts w:eastAsia="Twentieth Century"/>
        </w:rPr>
      </w:pPr>
    </w:p>
    <w:p w14:paraId="3D8BFB63" w14:textId="77777777" w:rsidR="00FB1F43" w:rsidRPr="008B3C44" w:rsidRDefault="00FB1F43" w:rsidP="00FB1F43">
      <w:pPr>
        <w:pStyle w:val="ListParagraph"/>
        <w:numPr>
          <w:ilvl w:val="0"/>
          <w:numId w:val="3"/>
        </w:numPr>
        <w:pBdr>
          <w:top w:val="nil"/>
          <w:left w:val="nil"/>
          <w:bottom w:val="nil"/>
          <w:right w:val="nil"/>
          <w:between w:val="nil"/>
        </w:pBdr>
        <w:suppressAutoHyphens/>
        <w:spacing w:after="0" w:line="240" w:lineRule="auto"/>
        <w:ind w:hanging="358"/>
        <w:contextualSpacing w:val="0"/>
        <w:jc w:val="both"/>
        <w:textDirection w:val="btLr"/>
        <w:textAlignment w:val="top"/>
        <w:outlineLvl w:val="0"/>
        <w:rPr>
          <w:rFonts w:ascii="Times New Roman" w:eastAsia="Twentieth Century" w:hAnsi="Times New Roman" w:cs="Times New Roman"/>
          <w:color w:val="000000"/>
          <w:sz w:val="24"/>
          <w:szCs w:val="24"/>
        </w:rPr>
      </w:pPr>
      <w:r w:rsidRPr="00BF5129">
        <w:rPr>
          <w:rFonts w:ascii="Times New Roman" w:eastAsia="Twentieth Century" w:hAnsi="Times New Roman" w:cs="Times New Roman"/>
          <w:b/>
          <w:sz w:val="24"/>
          <w:szCs w:val="24"/>
        </w:rPr>
        <w:t>SIMPULAN</w:t>
      </w:r>
    </w:p>
    <w:p w14:paraId="3E37EB9E" w14:textId="77777777" w:rsidR="00FB1F43" w:rsidRPr="008B3C44" w:rsidRDefault="00FB1F43" w:rsidP="00FB1F43">
      <w:pPr>
        <w:pStyle w:val="ds-markdown-paragraph"/>
        <w:shd w:val="clear" w:color="auto" w:fill="FFFFFF"/>
        <w:spacing w:before="0" w:beforeAutospacing="0" w:after="0" w:afterAutospacing="0"/>
        <w:ind w:left="284" w:firstLine="567"/>
        <w:jc w:val="both"/>
        <w:rPr>
          <w:color w:val="0F1115"/>
        </w:rPr>
      </w:pPr>
      <w:proofErr w:type="spellStart"/>
      <w:r w:rsidRPr="008B3C44">
        <w:rPr>
          <w:color w:val="0F1115"/>
        </w:rPr>
        <w:t>Temuan</w:t>
      </w:r>
      <w:proofErr w:type="spellEnd"/>
      <w:r w:rsidRPr="008B3C44">
        <w:rPr>
          <w:color w:val="0F1115"/>
        </w:rPr>
        <w:t xml:space="preserve"> </w:t>
      </w:r>
      <w:proofErr w:type="spellStart"/>
      <w:r w:rsidRPr="008B3C44">
        <w:rPr>
          <w:color w:val="0F1115"/>
        </w:rPr>
        <w:t>terpenting</w:t>
      </w:r>
      <w:proofErr w:type="spellEnd"/>
      <w:r w:rsidRPr="008B3C44">
        <w:rPr>
          <w:color w:val="0F1115"/>
        </w:rPr>
        <w:t xml:space="preserve"> </w:t>
      </w:r>
      <w:proofErr w:type="spellStart"/>
      <w:r w:rsidRPr="008B3C44">
        <w:rPr>
          <w:color w:val="0F1115"/>
        </w:rPr>
        <w:t>penelitian</w:t>
      </w:r>
      <w:proofErr w:type="spellEnd"/>
      <w:r w:rsidRPr="008B3C44">
        <w:rPr>
          <w:color w:val="0F1115"/>
        </w:rPr>
        <w:t xml:space="preserve"> </w:t>
      </w:r>
      <w:proofErr w:type="spellStart"/>
      <w:r w:rsidRPr="008B3C44">
        <w:rPr>
          <w:color w:val="0F1115"/>
        </w:rPr>
        <w:t>ini</w:t>
      </w:r>
      <w:proofErr w:type="spellEnd"/>
      <w:r w:rsidRPr="008B3C44">
        <w:rPr>
          <w:color w:val="0F1115"/>
        </w:rPr>
        <w:t xml:space="preserve"> </w:t>
      </w:r>
      <w:proofErr w:type="spellStart"/>
      <w:r w:rsidRPr="008B3C44">
        <w:rPr>
          <w:color w:val="0F1115"/>
        </w:rPr>
        <w:t>mengungkap</w:t>
      </w:r>
      <w:proofErr w:type="spellEnd"/>
      <w:r w:rsidRPr="008B3C44">
        <w:rPr>
          <w:color w:val="0F1115"/>
        </w:rPr>
        <w:t xml:space="preserve"> </w:t>
      </w:r>
      <w:proofErr w:type="spellStart"/>
      <w:r w:rsidRPr="008B3C44">
        <w:rPr>
          <w:color w:val="0F1115"/>
        </w:rPr>
        <w:t>bahwa</w:t>
      </w:r>
      <w:proofErr w:type="spellEnd"/>
      <w:r w:rsidRPr="008B3C44">
        <w:rPr>
          <w:color w:val="0F1115"/>
        </w:rPr>
        <w:t xml:space="preserve"> </w:t>
      </w:r>
      <w:proofErr w:type="spellStart"/>
      <w:r w:rsidRPr="008B3C44">
        <w:rPr>
          <w:color w:val="0F1115"/>
        </w:rPr>
        <w:t>konteks</w:t>
      </w:r>
      <w:proofErr w:type="spellEnd"/>
      <w:r w:rsidRPr="008B3C44">
        <w:rPr>
          <w:color w:val="0F1115"/>
        </w:rPr>
        <w:t xml:space="preserve"> </w:t>
      </w:r>
      <w:proofErr w:type="spellStart"/>
      <w:r w:rsidRPr="008B3C44">
        <w:rPr>
          <w:color w:val="0F1115"/>
        </w:rPr>
        <w:t>tuturan</w:t>
      </w:r>
      <w:proofErr w:type="spellEnd"/>
      <w:r w:rsidRPr="008B3C44">
        <w:rPr>
          <w:color w:val="0F1115"/>
        </w:rPr>
        <w:t xml:space="preserve"> </w:t>
      </w:r>
      <w:proofErr w:type="spellStart"/>
      <w:r w:rsidRPr="008B3C44">
        <w:rPr>
          <w:color w:val="0F1115"/>
        </w:rPr>
        <w:t>dalam</w:t>
      </w:r>
      <w:proofErr w:type="spellEnd"/>
      <w:r w:rsidRPr="008B3C44">
        <w:rPr>
          <w:color w:val="0F1115"/>
        </w:rPr>
        <w:t xml:space="preserve"> </w:t>
      </w:r>
      <w:proofErr w:type="spellStart"/>
      <w:r w:rsidRPr="008B3C44">
        <w:rPr>
          <w:color w:val="0F1115"/>
        </w:rPr>
        <w:t>cerita</w:t>
      </w:r>
      <w:proofErr w:type="spellEnd"/>
      <w:r w:rsidRPr="008B3C44">
        <w:rPr>
          <w:color w:val="0F1115"/>
        </w:rPr>
        <w:t xml:space="preserve"> "Anak </w:t>
      </w:r>
      <w:proofErr w:type="spellStart"/>
      <w:r w:rsidRPr="008B3C44">
        <w:rPr>
          <w:color w:val="0F1115"/>
        </w:rPr>
        <w:t>Durhaka</w:t>
      </w:r>
      <w:proofErr w:type="spellEnd"/>
      <w:r w:rsidRPr="008B3C44">
        <w:rPr>
          <w:color w:val="0F1115"/>
        </w:rPr>
        <w:t xml:space="preserve"> </w:t>
      </w:r>
      <w:proofErr w:type="spellStart"/>
      <w:r w:rsidRPr="008B3C44">
        <w:rPr>
          <w:color w:val="0F1115"/>
        </w:rPr>
        <w:t>Ojuang</w:t>
      </w:r>
      <w:proofErr w:type="spellEnd"/>
      <w:r w:rsidRPr="008B3C44">
        <w:rPr>
          <w:color w:val="0F1115"/>
        </w:rPr>
        <w:t xml:space="preserve">" </w:t>
      </w:r>
      <w:proofErr w:type="spellStart"/>
      <w:r w:rsidRPr="008B3C44">
        <w:rPr>
          <w:color w:val="0F1115"/>
        </w:rPr>
        <w:t>beroperasi</w:t>
      </w:r>
      <w:proofErr w:type="spellEnd"/>
      <w:r w:rsidRPr="008B3C44">
        <w:rPr>
          <w:color w:val="0F1115"/>
        </w:rPr>
        <w:t xml:space="preserve"> </w:t>
      </w:r>
      <w:proofErr w:type="spellStart"/>
      <w:r w:rsidRPr="008B3C44">
        <w:rPr>
          <w:color w:val="0F1115"/>
        </w:rPr>
        <w:t>dalam</w:t>
      </w:r>
      <w:proofErr w:type="spellEnd"/>
      <w:r w:rsidRPr="008B3C44">
        <w:rPr>
          <w:color w:val="0F1115"/>
        </w:rPr>
        <w:t xml:space="preserve"> </w:t>
      </w:r>
      <w:proofErr w:type="spellStart"/>
      <w:r w:rsidRPr="008B3C44">
        <w:rPr>
          <w:color w:val="0F1115"/>
        </w:rPr>
        <w:t>sebuah</w:t>
      </w:r>
      <w:proofErr w:type="spellEnd"/>
      <w:r w:rsidRPr="008B3C44">
        <w:rPr>
          <w:color w:val="0F1115"/>
        </w:rPr>
        <w:t xml:space="preserve"> </w:t>
      </w:r>
      <w:proofErr w:type="spellStart"/>
      <w:r w:rsidRPr="008B3C44">
        <w:rPr>
          <w:color w:val="0F1115"/>
        </w:rPr>
        <w:t>paradoks</w:t>
      </w:r>
      <w:proofErr w:type="spellEnd"/>
      <w:r w:rsidRPr="008B3C44">
        <w:rPr>
          <w:color w:val="0F1115"/>
        </w:rPr>
        <w:t xml:space="preserve"> </w:t>
      </w:r>
      <w:proofErr w:type="spellStart"/>
      <w:r w:rsidRPr="008B3C44">
        <w:rPr>
          <w:color w:val="0F1115"/>
        </w:rPr>
        <w:t>kultural</w:t>
      </w:r>
      <w:proofErr w:type="spellEnd"/>
      <w:r w:rsidRPr="008B3C44">
        <w:rPr>
          <w:color w:val="0F1115"/>
        </w:rPr>
        <w:t xml:space="preserve"> yang </w:t>
      </w:r>
      <w:proofErr w:type="spellStart"/>
      <w:r w:rsidRPr="008B3C44">
        <w:rPr>
          <w:color w:val="0F1115"/>
        </w:rPr>
        <w:t>signifikan</w:t>
      </w:r>
      <w:proofErr w:type="spellEnd"/>
      <w:r w:rsidRPr="008B3C44">
        <w:rPr>
          <w:color w:val="0F1115"/>
        </w:rPr>
        <w:t xml:space="preserve">. </w:t>
      </w:r>
      <w:proofErr w:type="spellStart"/>
      <w:r w:rsidRPr="008B3C44">
        <w:rPr>
          <w:color w:val="0F1115"/>
        </w:rPr>
        <w:t>Narasi</w:t>
      </w:r>
      <w:proofErr w:type="spellEnd"/>
      <w:r w:rsidRPr="008B3C44">
        <w:rPr>
          <w:color w:val="0F1115"/>
        </w:rPr>
        <w:t xml:space="preserve"> </w:t>
      </w:r>
      <w:proofErr w:type="spellStart"/>
      <w:r w:rsidRPr="008B3C44">
        <w:rPr>
          <w:color w:val="0F1115"/>
        </w:rPr>
        <w:t>ini</w:t>
      </w:r>
      <w:proofErr w:type="spellEnd"/>
      <w:r w:rsidRPr="008B3C44">
        <w:rPr>
          <w:color w:val="0F1115"/>
        </w:rPr>
        <w:t xml:space="preserve"> </w:t>
      </w:r>
      <w:proofErr w:type="spellStart"/>
      <w:r w:rsidRPr="008B3C44">
        <w:rPr>
          <w:color w:val="0F1115"/>
        </w:rPr>
        <w:t>hidup</w:t>
      </w:r>
      <w:proofErr w:type="spellEnd"/>
      <w:r w:rsidRPr="008B3C44">
        <w:rPr>
          <w:color w:val="0F1115"/>
        </w:rPr>
        <w:t xml:space="preserve"> </w:t>
      </w:r>
      <w:proofErr w:type="spellStart"/>
      <w:r w:rsidRPr="008B3C44">
        <w:rPr>
          <w:color w:val="0F1115"/>
        </w:rPr>
        <w:t>dalam</w:t>
      </w:r>
      <w:proofErr w:type="spellEnd"/>
      <w:r w:rsidRPr="008B3C44">
        <w:rPr>
          <w:color w:val="0F1115"/>
        </w:rPr>
        <w:t xml:space="preserve"> </w:t>
      </w:r>
      <w:proofErr w:type="spellStart"/>
      <w:r w:rsidRPr="008B3C44">
        <w:rPr>
          <w:color w:val="0F1115"/>
        </w:rPr>
        <w:t>tradisi</w:t>
      </w:r>
      <w:proofErr w:type="spellEnd"/>
      <w:r w:rsidRPr="008B3C44">
        <w:rPr>
          <w:color w:val="0F1115"/>
        </w:rPr>
        <w:t xml:space="preserve"> </w:t>
      </w:r>
      <w:proofErr w:type="spellStart"/>
      <w:r w:rsidRPr="008B3C44">
        <w:rPr>
          <w:color w:val="0F1115"/>
        </w:rPr>
        <w:t>lisan</w:t>
      </w:r>
      <w:proofErr w:type="spellEnd"/>
      <w:r w:rsidRPr="008B3C44">
        <w:rPr>
          <w:color w:val="0F1115"/>
        </w:rPr>
        <w:t xml:space="preserve"> yang informal dan </w:t>
      </w:r>
      <w:proofErr w:type="spellStart"/>
      <w:r w:rsidRPr="008B3C44">
        <w:rPr>
          <w:color w:val="0F1115"/>
        </w:rPr>
        <w:t>cair</w:t>
      </w:r>
      <w:proofErr w:type="spellEnd"/>
      <w:r w:rsidRPr="008B3C44">
        <w:rPr>
          <w:color w:val="0F1115"/>
        </w:rPr>
        <w:t xml:space="preserve">, </w:t>
      </w:r>
      <w:proofErr w:type="spellStart"/>
      <w:r w:rsidRPr="008B3C44">
        <w:rPr>
          <w:color w:val="0F1115"/>
        </w:rPr>
        <w:t>justru</w:t>
      </w:r>
      <w:proofErr w:type="spellEnd"/>
      <w:r w:rsidRPr="008B3C44">
        <w:rPr>
          <w:color w:val="0F1115"/>
        </w:rPr>
        <w:t xml:space="preserve"> </w:t>
      </w:r>
      <w:proofErr w:type="spellStart"/>
      <w:r w:rsidRPr="008B3C44">
        <w:rPr>
          <w:color w:val="0F1115"/>
        </w:rPr>
        <w:t>bertolak</w:t>
      </w:r>
      <w:proofErr w:type="spellEnd"/>
      <w:r w:rsidRPr="008B3C44">
        <w:rPr>
          <w:color w:val="0F1115"/>
        </w:rPr>
        <w:t xml:space="preserve"> </w:t>
      </w:r>
      <w:proofErr w:type="spellStart"/>
      <w:r w:rsidRPr="008B3C44">
        <w:rPr>
          <w:color w:val="0F1115"/>
        </w:rPr>
        <w:t>belakang</w:t>
      </w:r>
      <w:proofErr w:type="spellEnd"/>
      <w:r w:rsidRPr="008B3C44">
        <w:rPr>
          <w:color w:val="0F1115"/>
        </w:rPr>
        <w:t xml:space="preserve"> </w:t>
      </w:r>
      <w:proofErr w:type="spellStart"/>
      <w:r w:rsidRPr="008B3C44">
        <w:rPr>
          <w:color w:val="0F1115"/>
        </w:rPr>
        <w:t>dengan</w:t>
      </w:r>
      <w:proofErr w:type="spellEnd"/>
      <w:r w:rsidRPr="008B3C44">
        <w:rPr>
          <w:color w:val="0F1115"/>
        </w:rPr>
        <w:t xml:space="preserve"> </w:t>
      </w:r>
      <w:proofErr w:type="spellStart"/>
      <w:r w:rsidRPr="008B3C44">
        <w:rPr>
          <w:color w:val="0F1115"/>
        </w:rPr>
        <w:t>muatan</w:t>
      </w:r>
      <w:proofErr w:type="spellEnd"/>
      <w:r w:rsidRPr="008B3C44">
        <w:rPr>
          <w:color w:val="0F1115"/>
        </w:rPr>
        <w:t xml:space="preserve"> </w:t>
      </w:r>
      <w:proofErr w:type="spellStart"/>
      <w:r w:rsidRPr="008B3C44">
        <w:rPr>
          <w:color w:val="0F1115"/>
        </w:rPr>
        <w:t>normatifnya</w:t>
      </w:r>
      <w:proofErr w:type="spellEnd"/>
      <w:r w:rsidRPr="008B3C44">
        <w:rPr>
          <w:color w:val="0F1115"/>
        </w:rPr>
        <w:t xml:space="preserve"> yang sangat </w:t>
      </w:r>
      <w:proofErr w:type="spellStart"/>
      <w:r w:rsidRPr="008B3C44">
        <w:rPr>
          <w:color w:val="0F1115"/>
        </w:rPr>
        <w:t>ketat</w:t>
      </w:r>
      <w:proofErr w:type="spellEnd"/>
      <w:r w:rsidRPr="008B3C44">
        <w:rPr>
          <w:color w:val="0F1115"/>
        </w:rPr>
        <w:t xml:space="preserve"> </w:t>
      </w:r>
      <w:proofErr w:type="spellStart"/>
      <w:r w:rsidRPr="008B3C44">
        <w:rPr>
          <w:color w:val="0F1115"/>
        </w:rPr>
        <w:t>mengenai</w:t>
      </w:r>
      <w:proofErr w:type="spellEnd"/>
      <w:r w:rsidRPr="008B3C44">
        <w:rPr>
          <w:color w:val="0F1115"/>
        </w:rPr>
        <w:t xml:space="preserve"> </w:t>
      </w:r>
      <w:proofErr w:type="spellStart"/>
      <w:r w:rsidRPr="008B3C44">
        <w:rPr>
          <w:color w:val="0F1115"/>
        </w:rPr>
        <w:t>hierarki</w:t>
      </w:r>
      <w:proofErr w:type="spellEnd"/>
      <w:r w:rsidRPr="008B3C44">
        <w:rPr>
          <w:color w:val="0F1115"/>
        </w:rPr>
        <w:t xml:space="preserve"> dan </w:t>
      </w:r>
      <w:proofErr w:type="spellStart"/>
      <w:r w:rsidRPr="008B3C44">
        <w:rPr>
          <w:color w:val="0F1115"/>
        </w:rPr>
        <w:t>kesantunan</w:t>
      </w:r>
      <w:proofErr w:type="spellEnd"/>
      <w:r w:rsidRPr="008B3C44">
        <w:rPr>
          <w:color w:val="0F1115"/>
        </w:rPr>
        <w:t xml:space="preserve"> </w:t>
      </w:r>
      <w:proofErr w:type="spellStart"/>
      <w:r w:rsidRPr="008B3C44">
        <w:rPr>
          <w:color w:val="0F1115"/>
        </w:rPr>
        <w:t>berbahasa</w:t>
      </w:r>
      <w:proofErr w:type="spellEnd"/>
      <w:r w:rsidRPr="008B3C44">
        <w:rPr>
          <w:color w:val="0F1115"/>
        </w:rPr>
        <w:t xml:space="preserve"> </w:t>
      </w:r>
      <w:proofErr w:type="spellStart"/>
      <w:r w:rsidRPr="008B3C44">
        <w:rPr>
          <w:color w:val="0F1115"/>
        </w:rPr>
        <w:t>dalam</w:t>
      </w:r>
      <w:proofErr w:type="spellEnd"/>
      <w:r w:rsidRPr="008B3C44">
        <w:rPr>
          <w:color w:val="0F1115"/>
        </w:rPr>
        <w:t xml:space="preserve"> </w:t>
      </w:r>
      <w:proofErr w:type="spellStart"/>
      <w:r w:rsidRPr="008B3C44">
        <w:rPr>
          <w:color w:val="0F1115"/>
        </w:rPr>
        <w:t>keluarga</w:t>
      </w:r>
      <w:proofErr w:type="spellEnd"/>
      <w:r w:rsidRPr="008B3C44">
        <w:rPr>
          <w:color w:val="0F1115"/>
        </w:rPr>
        <w:t xml:space="preserve"> </w:t>
      </w:r>
      <w:proofErr w:type="spellStart"/>
      <w:r w:rsidRPr="008B3C44">
        <w:rPr>
          <w:color w:val="0F1115"/>
        </w:rPr>
        <w:t>Melayu</w:t>
      </w:r>
      <w:proofErr w:type="spellEnd"/>
      <w:r w:rsidRPr="008B3C44">
        <w:rPr>
          <w:color w:val="0F1115"/>
        </w:rPr>
        <w:t xml:space="preserve">. </w:t>
      </w:r>
      <w:proofErr w:type="spellStart"/>
      <w:r w:rsidRPr="008B3C44">
        <w:rPr>
          <w:color w:val="0F1115"/>
        </w:rPr>
        <w:t>Analisis</w:t>
      </w:r>
      <w:proofErr w:type="spellEnd"/>
      <w:r w:rsidRPr="008B3C44">
        <w:rPr>
          <w:color w:val="0F1115"/>
        </w:rPr>
        <w:t xml:space="preserve"> </w:t>
      </w:r>
      <w:proofErr w:type="spellStart"/>
      <w:r w:rsidRPr="008B3C44">
        <w:rPr>
          <w:color w:val="0F1115"/>
        </w:rPr>
        <w:t>pragmatik</w:t>
      </w:r>
      <w:proofErr w:type="spellEnd"/>
      <w:r w:rsidRPr="008B3C44">
        <w:rPr>
          <w:color w:val="0F1115"/>
        </w:rPr>
        <w:t xml:space="preserve"> </w:t>
      </w:r>
      <w:proofErr w:type="spellStart"/>
      <w:r w:rsidRPr="008B3C44">
        <w:rPr>
          <w:color w:val="0F1115"/>
        </w:rPr>
        <w:t>terhadap</w:t>
      </w:r>
      <w:proofErr w:type="spellEnd"/>
      <w:r w:rsidRPr="008B3C44">
        <w:rPr>
          <w:color w:val="0F1115"/>
        </w:rPr>
        <w:t xml:space="preserve"> </w:t>
      </w:r>
      <w:proofErr w:type="spellStart"/>
      <w:r w:rsidRPr="008B3C44">
        <w:rPr>
          <w:color w:val="0F1115"/>
        </w:rPr>
        <w:t>tuturan</w:t>
      </w:r>
      <w:proofErr w:type="spellEnd"/>
      <w:r w:rsidRPr="008B3C44">
        <w:rPr>
          <w:color w:val="0F1115"/>
        </w:rPr>
        <w:t xml:space="preserve"> </w:t>
      </w:r>
      <w:proofErr w:type="spellStart"/>
      <w:r w:rsidRPr="008B3C44">
        <w:rPr>
          <w:color w:val="0F1115"/>
        </w:rPr>
        <w:t>kunci</w:t>
      </w:r>
      <w:proofErr w:type="spellEnd"/>
      <w:r w:rsidRPr="008B3C44">
        <w:rPr>
          <w:color w:val="0F1115"/>
        </w:rPr>
        <w:t xml:space="preserve">, </w:t>
      </w:r>
      <w:proofErr w:type="spellStart"/>
      <w:r w:rsidRPr="008B3C44">
        <w:rPr>
          <w:color w:val="0F1115"/>
        </w:rPr>
        <w:t>seperti</w:t>
      </w:r>
      <w:proofErr w:type="spellEnd"/>
      <w:r w:rsidRPr="008B3C44">
        <w:rPr>
          <w:color w:val="0F1115"/>
        </w:rPr>
        <w:t xml:space="preserve"> </w:t>
      </w:r>
      <w:proofErr w:type="spellStart"/>
      <w:r w:rsidRPr="008B3C44">
        <w:rPr>
          <w:color w:val="0F1115"/>
        </w:rPr>
        <w:t>penyangkalan</w:t>
      </w:r>
      <w:proofErr w:type="spellEnd"/>
      <w:r w:rsidRPr="008B3C44">
        <w:rPr>
          <w:color w:val="0F1115"/>
        </w:rPr>
        <w:t xml:space="preserve"> </w:t>
      </w:r>
      <w:proofErr w:type="spellStart"/>
      <w:r w:rsidRPr="008B3C44">
        <w:rPr>
          <w:color w:val="0F1115"/>
        </w:rPr>
        <w:t>Ojuang</w:t>
      </w:r>
      <w:proofErr w:type="spellEnd"/>
      <w:r w:rsidRPr="008B3C44">
        <w:rPr>
          <w:color w:val="0F1115"/>
        </w:rPr>
        <w:t xml:space="preserve"> dan </w:t>
      </w:r>
      <w:proofErr w:type="spellStart"/>
      <w:r w:rsidRPr="008B3C44">
        <w:rPr>
          <w:color w:val="0F1115"/>
        </w:rPr>
        <w:t>kutukan</w:t>
      </w:r>
      <w:proofErr w:type="spellEnd"/>
      <w:r w:rsidRPr="008B3C44">
        <w:rPr>
          <w:color w:val="0F1115"/>
        </w:rPr>
        <w:t xml:space="preserve"> </w:t>
      </w:r>
      <w:proofErr w:type="spellStart"/>
      <w:r w:rsidRPr="008B3C44">
        <w:rPr>
          <w:color w:val="0F1115"/>
        </w:rPr>
        <w:t>ibunya</w:t>
      </w:r>
      <w:proofErr w:type="spellEnd"/>
      <w:r w:rsidRPr="008B3C44">
        <w:rPr>
          <w:color w:val="0F1115"/>
        </w:rPr>
        <w:t xml:space="preserve">, </w:t>
      </w:r>
      <w:proofErr w:type="spellStart"/>
      <w:r w:rsidRPr="008B3C44">
        <w:rPr>
          <w:color w:val="0F1115"/>
        </w:rPr>
        <w:t>tidak</w:t>
      </w:r>
      <w:proofErr w:type="spellEnd"/>
      <w:r w:rsidRPr="008B3C44">
        <w:rPr>
          <w:color w:val="0F1115"/>
        </w:rPr>
        <w:t xml:space="preserve"> </w:t>
      </w:r>
      <w:proofErr w:type="spellStart"/>
      <w:r w:rsidRPr="008B3C44">
        <w:rPr>
          <w:color w:val="0F1115"/>
        </w:rPr>
        <w:t>hanya</w:t>
      </w:r>
      <w:proofErr w:type="spellEnd"/>
      <w:r w:rsidRPr="008B3C44">
        <w:rPr>
          <w:color w:val="0F1115"/>
        </w:rPr>
        <w:t xml:space="preserve"> </w:t>
      </w:r>
      <w:proofErr w:type="spellStart"/>
      <w:r w:rsidRPr="008B3C44">
        <w:rPr>
          <w:color w:val="0F1115"/>
        </w:rPr>
        <w:t>mengidentifikasi</w:t>
      </w:r>
      <w:proofErr w:type="spellEnd"/>
      <w:r w:rsidRPr="008B3C44">
        <w:rPr>
          <w:color w:val="0F1115"/>
        </w:rPr>
        <w:t xml:space="preserve"> </w:t>
      </w:r>
      <w:proofErr w:type="spellStart"/>
      <w:r w:rsidRPr="008B3C44">
        <w:rPr>
          <w:color w:val="0F1115"/>
        </w:rPr>
        <w:t>pelanggaran</w:t>
      </w:r>
      <w:proofErr w:type="spellEnd"/>
      <w:r w:rsidRPr="008B3C44">
        <w:rPr>
          <w:color w:val="0F1115"/>
        </w:rPr>
        <w:t xml:space="preserve"> </w:t>
      </w:r>
      <w:proofErr w:type="spellStart"/>
      <w:r w:rsidRPr="008B3C44">
        <w:rPr>
          <w:color w:val="0F1115"/>
        </w:rPr>
        <w:t>prinsip</w:t>
      </w:r>
      <w:proofErr w:type="spellEnd"/>
      <w:r w:rsidRPr="008B3C44">
        <w:rPr>
          <w:color w:val="0F1115"/>
        </w:rPr>
        <w:t xml:space="preserve"> </w:t>
      </w:r>
      <w:proofErr w:type="spellStart"/>
      <w:r w:rsidRPr="008B3C44">
        <w:rPr>
          <w:color w:val="0F1115"/>
        </w:rPr>
        <w:t>kesantunan</w:t>
      </w:r>
      <w:proofErr w:type="spellEnd"/>
      <w:r w:rsidRPr="008B3C44">
        <w:rPr>
          <w:color w:val="0F1115"/>
        </w:rPr>
        <w:t xml:space="preserve">, </w:t>
      </w:r>
      <w:proofErr w:type="spellStart"/>
      <w:r w:rsidRPr="008B3C44">
        <w:rPr>
          <w:color w:val="0F1115"/>
        </w:rPr>
        <w:t>tetapi</w:t>
      </w:r>
      <w:proofErr w:type="spellEnd"/>
      <w:r w:rsidRPr="008B3C44">
        <w:rPr>
          <w:color w:val="0F1115"/>
        </w:rPr>
        <w:t xml:space="preserve"> </w:t>
      </w:r>
      <w:proofErr w:type="spellStart"/>
      <w:r w:rsidRPr="008B3C44">
        <w:rPr>
          <w:color w:val="0F1115"/>
        </w:rPr>
        <w:t>lebih</w:t>
      </w:r>
      <w:proofErr w:type="spellEnd"/>
      <w:r w:rsidRPr="008B3C44">
        <w:rPr>
          <w:color w:val="0F1115"/>
        </w:rPr>
        <w:t xml:space="preserve"> </w:t>
      </w:r>
      <w:proofErr w:type="spellStart"/>
      <w:r w:rsidRPr="008B3C44">
        <w:rPr>
          <w:color w:val="0F1115"/>
        </w:rPr>
        <w:t>jauh</w:t>
      </w:r>
      <w:proofErr w:type="spellEnd"/>
      <w:r w:rsidRPr="008B3C44">
        <w:rPr>
          <w:color w:val="0F1115"/>
        </w:rPr>
        <w:t xml:space="preserve"> </w:t>
      </w:r>
      <w:proofErr w:type="spellStart"/>
      <w:r w:rsidRPr="008B3C44">
        <w:rPr>
          <w:color w:val="0F1115"/>
        </w:rPr>
        <w:t>membuktikan</w:t>
      </w:r>
      <w:proofErr w:type="spellEnd"/>
      <w:r w:rsidRPr="008B3C44">
        <w:rPr>
          <w:color w:val="0F1115"/>
        </w:rPr>
        <w:t xml:space="preserve"> </w:t>
      </w:r>
      <w:proofErr w:type="spellStart"/>
      <w:r w:rsidRPr="008B3C44">
        <w:rPr>
          <w:color w:val="0F1115"/>
        </w:rPr>
        <w:t>bagaimana</w:t>
      </w:r>
      <w:proofErr w:type="spellEnd"/>
      <w:r w:rsidRPr="008B3C44">
        <w:rPr>
          <w:color w:val="0F1115"/>
        </w:rPr>
        <w:t xml:space="preserve"> </w:t>
      </w:r>
      <w:proofErr w:type="spellStart"/>
      <w:r w:rsidRPr="008B3C44">
        <w:rPr>
          <w:color w:val="0F1115"/>
        </w:rPr>
        <w:t>bahasa</w:t>
      </w:r>
      <w:proofErr w:type="spellEnd"/>
      <w:r w:rsidRPr="008B3C44">
        <w:rPr>
          <w:color w:val="0F1115"/>
        </w:rPr>
        <w:t xml:space="preserve"> </w:t>
      </w:r>
      <w:proofErr w:type="spellStart"/>
      <w:r w:rsidRPr="008B3C44">
        <w:rPr>
          <w:color w:val="0F1115"/>
        </w:rPr>
        <w:t>berfungsi</w:t>
      </w:r>
      <w:proofErr w:type="spellEnd"/>
      <w:r w:rsidRPr="008B3C44">
        <w:rPr>
          <w:color w:val="0F1115"/>
        </w:rPr>
        <w:t xml:space="preserve"> </w:t>
      </w:r>
      <w:proofErr w:type="spellStart"/>
      <w:r w:rsidRPr="008B3C44">
        <w:rPr>
          <w:color w:val="0F1115"/>
        </w:rPr>
        <w:t>sebagai</w:t>
      </w:r>
      <w:proofErr w:type="spellEnd"/>
      <w:r w:rsidRPr="008B3C44">
        <w:rPr>
          <w:color w:val="0F1115"/>
        </w:rPr>
        <w:t xml:space="preserve"> </w:t>
      </w:r>
      <w:proofErr w:type="spellStart"/>
      <w:r w:rsidRPr="008B3C44">
        <w:rPr>
          <w:color w:val="0F1115"/>
        </w:rPr>
        <w:t>instrumen</w:t>
      </w:r>
      <w:proofErr w:type="spellEnd"/>
      <w:r w:rsidRPr="008B3C44">
        <w:rPr>
          <w:color w:val="0F1115"/>
        </w:rPr>
        <w:t xml:space="preserve"> </w:t>
      </w:r>
      <w:proofErr w:type="spellStart"/>
      <w:r w:rsidRPr="008B3C44">
        <w:rPr>
          <w:color w:val="0F1115"/>
        </w:rPr>
        <w:t>kekuatan</w:t>
      </w:r>
      <w:proofErr w:type="spellEnd"/>
      <w:r w:rsidRPr="008B3C44">
        <w:rPr>
          <w:color w:val="0F1115"/>
        </w:rPr>
        <w:t xml:space="preserve"> </w:t>
      </w:r>
      <w:proofErr w:type="spellStart"/>
      <w:r w:rsidRPr="008B3C44">
        <w:rPr>
          <w:color w:val="0F1115"/>
        </w:rPr>
        <w:t>kosmologis</w:t>
      </w:r>
      <w:proofErr w:type="spellEnd"/>
      <w:r w:rsidRPr="008B3C44">
        <w:rPr>
          <w:color w:val="0F1115"/>
        </w:rPr>
        <w:t xml:space="preserve">. </w:t>
      </w:r>
      <w:proofErr w:type="spellStart"/>
      <w:r w:rsidRPr="008B3C44">
        <w:rPr>
          <w:color w:val="0F1115"/>
        </w:rPr>
        <w:t>Kutukan</w:t>
      </w:r>
      <w:proofErr w:type="spellEnd"/>
      <w:r w:rsidRPr="008B3C44">
        <w:rPr>
          <w:color w:val="0F1115"/>
        </w:rPr>
        <w:t xml:space="preserve"> yang </w:t>
      </w:r>
      <w:proofErr w:type="spellStart"/>
      <w:r w:rsidRPr="008B3C44">
        <w:rPr>
          <w:color w:val="0F1115"/>
        </w:rPr>
        <w:t>diucapkan</w:t>
      </w:r>
      <w:proofErr w:type="spellEnd"/>
      <w:r w:rsidRPr="008B3C44">
        <w:rPr>
          <w:color w:val="0F1115"/>
        </w:rPr>
        <w:t xml:space="preserve"> sang </w:t>
      </w:r>
      <w:proofErr w:type="spellStart"/>
      <w:r w:rsidRPr="008B3C44">
        <w:rPr>
          <w:color w:val="0F1115"/>
        </w:rPr>
        <w:t>ibu</w:t>
      </w:r>
      <w:proofErr w:type="spellEnd"/>
      <w:r w:rsidRPr="008B3C44">
        <w:rPr>
          <w:color w:val="0F1115"/>
        </w:rPr>
        <w:t xml:space="preserve"> </w:t>
      </w:r>
      <w:proofErr w:type="spellStart"/>
      <w:r w:rsidRPr="008B3C44">
        <w:rPr>
          <w:color w:val="0F1115"/>
        </w:rPr>
        <w:t>bukan</w:t>
      </w:r>
      <w:proofErr w:type="spellEnd"/>
      <w:r w:rsidRPr="008B3C44">
        <w:rPr>
          <w:color w:val="0F1115"/>
        </w:rPr>
        <w:t xml:space="preserve"> </w:t>
      </w:r>
      <w:proofErr w:type="spellStart"/>
      <w:r w:rsidRPr="008B3C44">
        <w:rPr>
          <w:color w:val="0F1115"/>
        </w:rPr>
        <w:t>sekadar</w:t>
      </w:r>
      <w:proofErr w:type="spellEnd"/>
      <w:r w:rsidRPr="008B3C44">
        <w:rPr>
          <w:color w:val="0F1115"/>
        </w:rPr>
        <w:t xml:space="preserve"> </w:t>
      </w:r>
      <w:proofErr w:type="spellStart"/>
      <w:r w:rsidRPr="008B3C44">
        <w:rPr>
          <w:color w:val="0F1115"/>
        </w:rPr>
        <w:t>ekspresi</w:t>
      </w:r>
      <w:proofErr w:type="spellEnd"/>
      <w:r w:rsidRPr="008B3C44">
        <w:rPr>
          <w:color w:val="0F1115"/>
        </w:rPr>
        <w:t xml:space="preserve"> </w:t>
      </w:r>
      <w:proofErr w:type="spellStart"/>
      <w:r w:rsidRPr="008B3C44">
        <w:rPr>
          <w:color w:val="0F1115"/>
        </w:rPr>
        <w:t>emosi</w:t>
      </w:r>
      <w:proofErr w:type="spellEnd"/>
      <w:r w:rsidRPr="008B3C44">
        <w:rPr>
          <w:color w:val="0F1115"/>
        </w:rPr>
        <w:t xml:space="preserve">, </w:t>
      </w:r>
      <w:proofErr w:type="spellStart"/>
      <w:r w:rsidRPr="008B3C44">
        <w:rPr>
          <w:color w:val="0F1115"/>
        </w:rPr>
        <w:t>melainkan</w:t>
      </w:r>
      <w:proofErr w:type="spellEnd"/>
      <w:r w:rsidRPr="008B3C44">
        <w:rPr>
          <w:color w:val="0F1115"/>
        </w:rPr>
        <w:t xml:space="preserve"> </w:t>
      </w:r>
      <w:proofErr w:type="spellStart"/>
      <w:r w:rsidRPr="008B3C44">
        <w:rPr>
          <w:color w:val="0F1115"/>
        </w:rPr>
        <w:t>sebuah</w:t>
      </w:r>
      <w:proofErr w:type="spellEnd"/>
      <w:r w:rsidRPr="008B3C44">
        <w:rPr>
          <w:color w:val="0F1115"/>
        </w:rPr>
        <w:t xml:space="preserve"> </w:t>
      </w:r>
      <w:proofErr w:type="spellStart"/>
      <w:r w:rsidRPr="008B3C44">
        <w:rPr>
          <w:color w:val="0F1115"/>
        </w:rPr>
        <w:t>tindak</w:t>
      </w:r>
      <w:proofErr w:type="spellEnd"/>
      <w:r w:rsidRPr="008B3C44">
        <w:rPr>
          <w:color w:val="0F1115"/>
        </w:rPr>
        <w:t xml:space="preserve"> </w:t>
      </w:r>
      <w:proofErr w:type="spellStart"/>
      <w:r w:rsidRPr="008B3C44">
        <w:rPr>
          <w:color w:val="0F1115"/>
        </w:rPr>
        <w:t>tutur</w:t>
      </w:r>
      <w:proofErr w:type="spellEnd"/>
      <w:r w:rsidRPr="008B3C44">
        <w:rPr>
          <w:color w:val="0F1115"/>
        </w:rPr>
        <w:t xml:space="preserve"> </w:t>
      </w:r>
      <w:proofErr w:type="spellStart"/>
      <w:r w:rsidRPr="008B3C44">
        <w:rPr>
          <w:color w:val="0F1115"/>
        </w:rPr>
        <w:t>deklaratif</w:t>
      </w:r>
      <w:proofErr w:type="spellEnd"/>
      <w:r w:rsidRPr="008B3C44">
        <w:rPr>
          <w:color w:val="0F1115"/>
        </w:rPr>
        <w:t xml:space="preserve"> yang </w:t>
      </w:r>
      <w:proofErr w:type="spellStart"/>
      <w:r w:rsidRPr="008B3C44">
        <w:rPr>
          <w:color w:val="0F1115"/>
        </w:rPr>
        <w:t>sakral</w:t>
      </w:r>
      <w:proofErr w:type="spellEnd"/>
      <w:r w:rsidRPr="008B3C44">
        <w:rPr>
          <w:color w:val="0F1115"/>
        </w:rPr>
        <w:t xml:space="preserve">, yang </w:t>
      </w:r>
      <w:proofErr w:type="spellStart"/>
      <w:r w:rsidRPr="008B3C44">
        <w:rPr>
          <w:color w:val="0F1115"/>
        </w:rPr>
        <w:t>kekuatannya</w:t>
      </w:r>
      <w:proofErr w:type="spellEnd"/>
      <w:r w:rsidRPr="008B3C44">
        <w:rPr>
          <w:color w:val="0F1115"/>
        </w:rPr>
        <w:t xml:space="preserve"> </w:t>
      </w:r>
      <w:proofErr w:type="spellStart"/>
      <w:r w:rsidRPr="008B3C44">
        <w:rPr>
          <w:color w:val="0F1115"/>
        </w:rPr>
        <w:t>langsung</w:t>
      </w:r>
      <w:proofErr w:type="spellEnd"/>
      <w:r w:rsidRPr="008B3C44">
        <w:rPr>
          <w:color w:val="0F1115"/>
        </w:rPr>
        <w:t xml:space="preserve"> </w:t>
      </w:r>
      <w:proofErr w:type="spellStart"/>
      <w:r w:rsidRPr="008B3C44">
        <w:rPr>
          <w:color w:val="0F1115"/>
        </w:rPr>
        <w:t>direalisasikan</w:t>
      </w:r>
      <w:proofErr w:type="spellEnd"/>
      <w:r w:rsidRPr="008B3C44">
        <w:rPr>
          <w:color w:val="0F1115"/>
        </w:rPr>
        <w:t xml:space="preserve"> oleh </w:t>
      </w:r>
      <w:proofErr w:type="spellStart"/>
      <w:r w:rsidRPr="008B3C44">
        <w:rPr>
          <w:color w:val="0F1115"/>
        </w:rPr>
        <w:t>kekuatan</w:t>
      </w:r>
      <w:proofErr w:type="spellEnd"/>
      <w:r w:rsidRPr="008B3C44">
        <w:rPr>
          <w:color w:val="0F1115"/>
        </w:rPr>
        <w:t xml:space="preserve"> </w:t>
      </w:r>
      <w:proofErr w:type="spellStart"/>
      <w:r w:rsidRPr="008B3C44">
        <w:rPr>
          <w:color w:val="0F1115"/>
        </w:rPr>
        <w:t>transendental</w:t>
      </w:r>
      <w:proofErr w:type="spellEnd"/>
      <w:r w:rsidRPr="008B3C44">
        <w:rPr>
          <w:color w:val="0F1115"/>
        </w:rPr>
        <w:t xml:space="preserve">, </w:t>
      </w:r>
      <w:proofErr w:type="spellStart"/>
      <w:r w:rsidRPr="008B3C44">
        <w:rPr>
          <w:color w:val="0F1115"/>
        </w:rPr>
        <w:t>sehingga</w:t>
      </w:r>
      <w:proofErr w:type="spellEnd"/>
      <w:r w:rsidRPr="008B3C44">
        <w:rPr>
          <w:color w:val="0F1115"/>
        </w:rPr>
        <w:t xml:space="preserve"> </w:t>
      </w:r>
      <w:proofErr w:type="spellStart"/>
      <w:r w:rsidRPr="008B3C44">
        <w:rPr>
          <w:color w:val="0F1115"/>
        </w:rPr>
        <w:t>menegaskan</w:t>
      </w:r>
      <w:proofErr w:type="spellEnd"/>
      <w:r w:rsidRPr="008B3C44">
        <w:rPr>
          <w:color w:val="0F1115"/>
        </w:rPr>
        <w:t xml:space="preserve"> </w:t>
      </w:r>
      <w:proofErr w:type="spellStart"/>
      <w:r w:rsidRPr="008B3C44">
        <w:rPr>
          <w:color w:val="0F1115"/>
        </w:rPr>
        <w:t>sanksi</w:t>
      </w:r>
      <w:proofErr w:type="spellEnd"/>
      <w:r w:rsidRPr="008B3C44">
        <w:rPr>
          <w:color w:val="0F1115"/>
        </w:rPr>
        <w:t xml:space="preserve"> </w:t>
      </w:r>
      <w:proofErr w:type="spellStart"/>
      <w:r w:rsidRPr="008B3C44">
        <w:rPr>
          <w:color w:val="0F1115"/>
        </w:rPr>
        <w:t>tertinggi</w:t>
      </w:r>
      <w:proofErr w:type="spellEnd"/>
      <w:r w:rsidRPr="008B3C44">
        <w:rPr>
          <w:color w:val="0F1115"/>
        </w:rPr>
        <w:t xml:space="preserve"> </w:t>
      </w:r>
      <w:proofErr w:type="spellStart"/>
      <w:r w:rsidRPr="008B3C44">
        <w:rPr>
          <w:color w:val="0F1115"/>
        </w:rPr>
        <w:t>bagi</w:t>
      </w:r>
      <w:proofErr w:type="spellEnd"/>
      <w:r w:rsidRPr="008B3C44">
        <w:rPr>
          <w:color w:val="0F1115"/>
        </w:rPr>
        <w:t xml:space="preserve"> </w:t>
      </w:r>
      <w:proofErr w:type="spellStart"/>
      <w:r w:rsidRPr="008B3C44">
        <w:rPr>
          <w:color w:val="0F1115"/>
        </w:rPr>
        <w:t>pelanggaran</w:t>
      </w:r>
      <w:proofErr w:type="spellEnd"/>
      <w:r w:rsidRPr="008B3C44">
        <w:rPr>
          <w:color w:val="0F1115"/>
        </w:rPr>
        <w:t xml:space="preserve"> </w:t>
      </w:r>
      <w:proofErr w:type="spellStart"/>
      <w:r w:rsidRPr="008B3C44">
        <w:rPr>
          <w:color w:val="0F1115"/>
        </w:rPr>
        <w:t>nilai</w:t>
      </w:r>
      <w:proofErr w:type="spellEnd"/>
      <w:r w:rsidRPr="008B3C44">
        <w:rPr>
          <w:color w:val="0F1115"/>
        </w:rPr>
        <w:t xml:space="preserve"> </w:t>
      </w:r>
      <w:proofErr w:type="spellStart"/>
      <w:r w:rsidRPr="008B3C44">
        <w:rPr>
          <w:color w:val="0F1115"/>
        </w:rPr>
        <w:t>bakti</w:t>
      </w:r>
      <w:proofErr w:type="spellEnd"/>
      <w:r w:rsidRPr="008B3C44">
        <w:rPr>
          <w:color w:val="0F1115"/>
        </w:rPr>
        <w:t>.</w:t>
      </w:r>
    </w:p>
    <w:p w14:paraId="0256E066" w14:textId="77777777" w:rsidR="00FB1F43" w:rsidRPr="008B3C44" w:rsidRDefault="00FB1F43" w:rsidP="00FB1F43">
      <w:pPr>
        <w:pStyle w:val="ds-markdown-paragraph"/>
        <w:shd w:val="clear" w:color="auto" w:fill="FFFFFF"/>
        <w:spacing w:before="0" w:beforeAutospacing="0" w:after="0" w:afterAutospacing="0"/>
        <w:ind w:left="284" w:firstLine="567"/>
        <w:jc w:val="both"/>
        <w:rPr>
          <w:color w:val="0F1115"/>
        </w:rPr>
      </w:pPr>
      <w:r w:rsidRPr="008B3C44">
        <w:rPr>
          <w:color w:val="0F1115"/>
        </w:rPr>
        <w:t xml:space="preserve">Nilai </w:t>
      </w:r>
      <w:proofErr w:type="spellStart"/>
      <w:r w:rsidRPr="008B3C44">
        <w:rPr>
          <w:color w:val="0F1115"/>
        </w:rPr>
        <w:t>lebih</w:t>
      </w:r>
      <w:proofErr w:type="spellEnd"/>
      <w:r w:rsidRPr="008B3C44">
        <w:rPr>
          <w:color w:val="0F1115"/>
        </w:rPr>
        <w:t xml:space="preserve"> </w:t>
      </w:r>
      <w:proofErr w:type="spellStart"/>
      <w:r w:rsidRPr="008B3C44">
        <w:rPr>
          <w:color w:val="0F1115"/>
        </w:rPr>
        <w:t>penelitian</w:t>
      </w:r>
      <w:proofErr w:type="spellEnd"/>
      <w:r w:rsidRPr="008B3C44">
        <w:rPr>
          <w:color w:val="0F1115"/>
        </w:rPr>
        <w:t xml:space="preserve"> </w:t>
      </w:r>
      <w:proofErr w:type="spellStart"/>
      <w:r w:rsidRPr="008B3C44">
        <w:rPr>
          <w:color w:val="0F1115"/>
        </w:rPr>
        <w:t>ini</w:t>
      </w:r>
      <w:proofErr w:type="spellEnd"/>
      <w:r w:rsidRPr="008B3C44">
        <w:rPr>
          <w:color w:val="0F1115"/>
        </w:rPr>
        <w:t xml:space="preserve"> </w:t>
      </w:r>
      <w:proofErr w:type="spellStart"/>
      <w:r w:rsidRPr="008B3C44">
        <w:rPr>
          <w:color w:val="0F1115"/>
        </w:rPr>
        <w:t>terletak</w:t>
      </w:r>
      <w:proofErr w:type="spellEnd"/>
      <w:r w:rsidRPr="008B3C44">
        <w:rPr>
          <w:color w:val="0F1115"/>
        </w:rPr>
        <w:t xml:space="preserve"> pada </w:t>
      </w:r>
      <w:proofErr w:type="spellStart"/>
      <w:r w:rsidRPr="008B3C44">
        <w:rPr>
          <w:color w:val="0F1115"/>
        </w:rPr>
        <w:t>kontribusi</w:t>
      </w:r>
      <w:proofErr w:type="spellEnd"/>
      <w:r w:rsidRPr="008B3C44">
        <w:rPr>
          <w:color w:val="0F1115"/>
        </w:rPr>
        <w:t xml:space="preserve"> </w:t>
      </w:r>
      <w:proofErr w:type="spellStart"/>
      <w:r w:rsidRPr="008B3C44">
        <w:rPr>
          <w:color w:val="0F1115"/>
        </w:rPr>
        <w:t>metodologisnya</w:t>
      </w:r>
      <w:proofErr w:type="spellEnd"/>
      <w:r w:rsidRPr="008B3C44">
        <w:rPr>
          <w:color w:val="0F1115"/>
        </w:rPr>
        <w:t xml:space="preserve">, </w:t>
      </w:r>
      <w:proofErr w:type="spellStart"/>
      <w:r w:rsidRPr="008B3C44">
        <w:rPr>
          <w:color w:val="0F1115"/>
        </w:rPr>
        <w:t>yakni</w:t>
      </w:r>
      <w:proofErr w:type="spellEnd"/>
      <w:r w:rsidRPr="008B3C44">
        <w:rPr>
          <w:color w:val="0F1115"/>
        </w:rPr>
        <w:t xml:space="preserve"> </w:t>
      </w:r>
      <w:proofErr w:type="spellStart"/>
      <w:r w:rsidRPr="008B3C44">
        <w:rPr>
          <w:color w:val="0F1115"/>
        </w:rPr>
        <w:t>penerapan</w:t>
      </w:r>
      <w:proofErr w:type="spellEnd"/>
      <w:r w:rsidRPr="008B3C44">
        <w:rPr>
          <w:color w:val="0F1115"/>
        </w:rPr>
        <w:t xml:space="preserve"> </w:t>
      </w:r>
      <w:proofErr w:type="spellStart"/>
      <w:r w:rsidRPr="008B3C44">
        <w:rPr>
          <w:color w:val="0F1115"/>
        </w:rPr>
        <w:t>analisis</w:t>
      </w:r>
      <w:proofErr w:type="spellEnd"/>
      <w:r w:rsidRPr="008B3C44">
        <w:rPr>
          <w:color w:val="0F1115"/>
        </w:rPr>
        <w:t xml:space="preserve"> </w:t>
      </w:r>
      <w:proofErr w:type="spellStart"/>
      <w:r w:rsidRPr="008B3C44">
        <w:rPr>
          <w:color w:val="0F1115"/>
        </w:rPr>
        <w:t>tindak</w:t>
      </w:r>
      <w:proofErr w:type="spellEnd"/>
      <w:r w:rsidRPr="008B3C44">
        <w:rPr>
          <w:color w:val="0F1115"/>
        </w:rPr>
        <w:t xml:space="preserve"> </w:t>
      </w:r>
      <w:proofErr w:type="spellStart"/>
      <w:r w:rsidRPr="008B3C44">
        <w:rPr>
          <w:color w:val="0F1115"/>
        </w:rPr>
        <w:t>tutur</w:t>
      </w:r>
      <w:proofErr w:type="spellEnd"/>
      <w:r w:rsidRPr="008B3C44">
        <w:rPr>
          <w:color w:val="0F1115"/>
        </w:rPr>
        <w:t xml:space="preserve"> (speech act) </w:t>
      </w:r>
      <w:proofErr w:type="spellStart"/>
      <w:r w:rsidRPr="008B3C44">
        <w:rPr>
          <w:color w:val="0F1115"/>
        </w:rPr>
        <w:t>secara</w:t>
      </w:r>
      <w:proofErr w:type="spellEnd"/>
      <w:r w:rsidRPr="008B3C44">
        <w:rPr>
          <w:color w:val="0F1115"/>
        </w:rPr>
        <w:t xml:space="preserve"> </w:t>
      </w:r>
      <w:proofErr w:type="spellStart"/>
      <w:r w:rsidRPr="008B3C44">
        <w:rPr>
          <w:color w:val="0F1115"/>
        </w:rPr>
        <w:t>integratif</w:t>
      </w:r>
      <w:proofErr w:type="spellEnd"/>
      <w:r w:rsidRPr="008B3C44">
        <w:rPr>
          <w:color w:val="0F1115"/>
        </w:rPr>
        <w:t xml:space="preserve"> </w:t>
      </w:r>
      <w:proofErr w:type="spellStart"/>
      <w:r w:rsidRPr="008B3C44">
        <w:rPr>
          <w:color w:val="0F1115"/>
        </w:rPr>
        <w:t>dengan</w:t>
      </w:r>
      <w:proofErr w:type="spellEnd"/>
      <w:r w:rsidRPr="008B3C44">
        <w:rPr>
          <w:color w:val="0F1115"/>
        </w:rPr>
        <w:t xml:space="preserve"> </w:t>
      </w:r>
      <w:proofErr w:type="spellStart"/>
      <w:r w:rsidRPr="008B3C44">
        <w:rPr>
          <w:color w:val="0F1115"/>
        </w:rPr>
        <w:t>kerangka</w:t>
      </w:r>
      <w:proofErr w:type="spellEnd"/>
      <w:r w:rsidRPr="008B3C44">
        <w:rPr>
          <w:color w:val="0F1115"/>
        </w:rPr>
        <w:t xml:space="preserve"> </w:t>
      </w:r>
      <w:proofErr w:type="spellStart"/>
      <w:r w:rsidRPr="008B3C44">
        <w:rPr>
          <w:color w:val="0F1115"/>
        </w:rPr>
        <w:t>nilai</w:t>
      </w:r>
      <w:proofErr w:type="spellEnd"/>
      <w:r w:rsidRPr="008B3C44">
        <w:rPr>
          <w:color w:val="0F1115"/>
        </w:rPr>
        <w:t xml:space="preserve"> </w:t>
      </w:r>
      <w:proofErr w:type="spellStart"/>
      <w:r w:rsidRPr="008B3C44">
        <w:rPr>
          <w:color w:val="0F1115"/>
        </w:rPr>
        <w:t>budaya</w:t>
      </w:r>
      <w:proofErr w:type="spellEnd"/>
      <w:r w:rsidRPr="008B3C44">
        <w:rPr>
          <w:color w:val="0F1115"/>
        </w:rPr>
        <w:t xml:space="preserve"> Kluckhohn. </w:t>
      </w:r>
      <w:proofErr w:type="spellStart"/>
      <w:r w:rsidRPr="008B3C44">
        <w:rPr>
          <w:color w:val="0F1115"/>
        </w:rPr>
        <w:t>Pendekatan</w:t>
      </w:r>
      <w:proofErr w:type="spellEnd"/>
      <w:r w:rsidRPr="008B3C44">
        <w:rPr>
          <w:color w:val="0F1115"/>
        </w:rPr>
        <w:t xml:space="preserve"> </w:t>
      </w:r>
      <w:proofErr w:type="spellStart"/>
      <w:r w:rsidRPr="008B3C44">
        <w:rPr>
          <w:color w:val="0F1115"/>
        </w:rPr>
        <w:t>ini</w:t>
      </w:r>
      <w:proofErr w:type="spellEnd"/>
      <w:r w:rsidRPr="008B3C44">
        <w:rPr>
          <w:color w:val="0F1115"/>
        </w:rPr>
        <w:t xml:space="preserve"> </w:t>
      </w:r>
      <w:proofErr w:type="spellStart"/>
      <w:r w:rsidRPr="008B3C44">
        <w:rPr>
          <w:color w:val="0F1115"/>
        </w:rPr>
        <w:t>berhasil</w:t>
      </w:r>
      <w:proofErr w:type="spellEnd"/>
      <w:r w:rsidRPr="008B3C44">
        <w:rPr>
          <w:color w:val="0F1115"/>
        </w:rPr>
        <w:t xml:space="preserve"> </w:t>
      </w:r>
      <w:proofErr w:type="spellStart"/>
      <w:r w:rsidRPr="008B3C44">
        <w:rPr>
          <w:color w:val="0F1115"/>
        </w:rPr>
        <w:t>membangun</w:t>
      </w:r>
      <w:proofErr w:type="spellEnd"/>
      <w:r w:rsidRPr="008B3C44">
        <w:rPr>
          <w:color w:val="0F1115"/>
        </w:rPr>
        <w:t xml:space="preserve"> </w:t>
      </w:r>
      <w:proofErr w:type="spellStart"/>
      <w:r w:rsidRPr="008B3C44">
        <w:rPr>
          <w:color w:val="0F1115"/>
        </w:rPr>
        <w:t>jembatan</w:t>
      </w:r>
      <w:proofErr w:type="spellEnd"/>
      <w:r w:rsidRPr="008B3C44">
        <w:rPr>
          <w:color w:val="0F1115"/>
        </w:rPr>
        <w:t xml:space="preserve"> </w:t>
      </w:r>
      <w:proofErr w:type="spellStart"/>
      <w:r w:rsidRPr="008B3C44">
        <w:rPr>
          <w:color w:val="0F1115"/>
        </w:rPr>
        <w:t>analitis</w:t>
      </w:r>
      <w:proofErr w:type="spellEnd"/>
      <w:r w:rsidRPr="008B3C44">
        <w:rPr>
          <w:color w:val="0F1115"/>
        </w:rPr>
        <w:t xml:space="preserve"> </w:t>
      </w:r>
      <w:proofErr w:type="spellStart"/>
      <w:r w:rsidRPr="008B3C44">
        <w:rPr>
          <w:color w:val="0F1115"/>
        </w:rPr>
        <w:t>antara</w:t>
      </w:r>
      <w:proofErr w:type="spellEnd"/>
      <w:r w:rsidRPr="008B3C44">
        <w:rPr>
          <w:color w:val="0F1115"/>
        </w:rPr>
        <w:t xml:space="preserve"> </w:t>
      </w:r>
      <w:proofErr w:type="spellStart"/>
      <w:r w:rsidRPr="008B3C44">
        <w:rPr>
          <w:color w:val="0F1115"/>
        </w:rPr>
        <w:t>linguistik</w:t>
      </w:r>
      <w:proofErr w:type="spellEnd"/>
      <w:r w:rsidRPr="008B3C44">
        <w:rPr>
          <w:color w:val="0F1115"/>
        </w:rPr>
        <w:t xml:space="preserve"> </w:t>
      </w:r>
      <w:proofErr w:type="spellStart"/>
      <w:r w:rsidRPr="008B3C44">
        <w:rPr>
          <w:color w:val="0F1115"/>
        </w:rPr>
        <w:t>pragmatik</w:t>
      </w:r>
      <w:proofErr w:type="spellEnd"/>
      <w:r w:rsidRPr="008B3C44">
        <w:rPr>
          <w:color w:val="0F1115"/>
        </w:rPr>
        <w:t xml:space="preserve"> dan </w:t>
      </w:r>
      <w:proofErr w:type="spellStart"/>
      <w:r w:rsidRPr="008B3C44">
        <w:rPr>
          <w:color w:val="0F1115"/>
        </w:rPr>
        <w:t>kajian</w:t>
      </w:r>
      <w:proofErr w:type="spellEnd"/>
      <w:r w:rsidRPr="008B3C44">
        <w:rPr>
          <w:color w:val="0F1115"/>
        </w:rPr>
        <w:t xml:space="preserve"> </w:t>
      </w:r>
      <w:proofErr w:type="spellStart"/>
      <w:r w:rsidRPr="008B3C44">
        <w:rPr>
          <w:color w:val="0F1115"/>
        </w:rPr>
        <w:t>folklor</w:t>
      </w:r>
      <w:proofErr w:type="spellEnd"/>
      <w:r w:rsidRPr="008B3C44">
        <w:rPr>
          <w:color w:val="0F1115"/>
        </w:rPr>
        <w:t xml:space="preserve">, </w:t>
      </w:r>
      <w:proofErr w:type="spellStart"/>
      <w:r w:rsidRPr="008B3C44">
        <w:rPr>
          <w:color w:val="0F1115"/>
        </w:rPr>
        <w:t>menghasilkan</w:t>
      </w:r>
      <w:proofErr w:type="spellEnd"/>
      <w:r w:rsidRPr="008B3C44">
        <w:rPr>
          <w:color w:val="0F1115"/>
        </w:rPr>
        <w:t xml:space="preserve"> </w:t>
      </w:r>
      <w:proofErr w:type="spellStart"/>
      <w:r w:rsidRPr="008B3C44">
        <w:rPr>
          <w:color w:val="0F1115"/>
        </w:rPr>
        <w:t>sebuah</w:t>
      </w:r>
      <w:proofErr w:type="spellEnd"/>
      <w:r w:rsidRPr="008B3C44">
        <w:rPr>
          <w:color w:val="0F1115"/>
        </w:rPr>
        <w:t xml:space="preserve"> model </w:t>
      </w:r>
      <w:proofErr w:type="spellStart"/>
      <w:r w:rsidRPr="008B3C44">
        <w:rPr>
          <w:color w:val="0F1115"/>
        </w:rPr>
        <w:t>pembacaan</w:t>
      </w:r>
      <w:proofErr w:type="spellEnd"/>
      <w:r w:rsidRPr="008B3C44">
        <w:rPr>
          <w:color w:val="0F1115"/>
        </w:rPr>
        <w:t xml:space="preserve"> yang </w:t>
      </w:r>
      <w:proofErr w:type="spellStart"/>
      <w:r w:rsidRPr="008B3C44">
        <w:rPr>
          <w:color w:val="0F1115"/>
        </w:rPr>
        <w:t>dapat</w:t>
      </w:r>
      <w:proofErr w:type="spellEnd"/>
      <w:r w:rsidRPr="008B3C44">
        <w:rPr>
          <w:color w:val="0F1115"/>
        </w:rPr>
        <w:t xml:space="preserve"> </w:t>
      </w:r>
      <w:proofErr w:type="spellStart"/>
      <w:r w:rsidRPr="008B3C44">
        <w:rPr>
          <w:color w:val="0F1115"/>
        </w:rPr>
        <w:t>mengungkap</w:t>
      </w:r>
      <w:proofErr w:type="spellEnd"/>
      <w:r w:rsidRPr="008B3C44">
        <w:rPr>
          <w:color w:val="0F1115"/>
        </w:rPr>
        <w:t xml:space="preserve"> </w:t>
      </w:r>
      <w:proofErr w:type="spellStart"/>
      <w:r w:rsidRPr="008B3C44">
        <w:rPr>
          <w:color w:val="0F1115"/>
        </w:rPr>
        <w:t>lapisan</w:t>
      </w:r>
      <w:proofErr w:type="spellEnd"/>
      <w:r w:rsidRPr="008B3C44">
        <w:rPr>
          <w:color w:val="0F1115"/>
        </w:rPr>
        <w:t xml:space="preserve"> </w:t>
      </w:r>
      <w:proofErr w:type="spellStart"/>
      <w:r w:rsidRPr="008B3C44">
        <w:rPr>
          <w:color w:val="0F1115"/>
        </w:rPr>
        <w:t>makna</w:t>
      </w:r>
      <w:proofErr w:type="spellEnd"/>
      <w:r w:rsidRPr="008B3C44">
        <w:rPr>
          <w:color w:val="0F1115"/>
        </w:rPr>
        <w:t xml:space="preserve"> </w:t>
      </w:r>
      <w:proofErr w:type="spellStart"/>
      <w:r w:rsidRPr="008B3C44">
        <w:rPr>
          <w:color w:val="0F1115"/>
        </w:rPr>
        <w:t>kultural</w:t>
      </w:r>
      <w:proofErr w:type="spellEnd"/>
      <w:r w:rsidRPr="008B3C44">
        <w:rPr>
          <w:color w:val="0F1115"/>
        </w:rPr>
        <w:t xml:space="preserve"> di </w:t>
      </w:r>
      <w:proofErr w:type="spellStart"/>
      <w:r w:rsidRPr="008B3C44">
        <w:rPr>
          <w:color w:val="0F1115"/>
        </w:rPr>
        <w:t>balik</w:t>
      </w:r>
      <w:proofErr w:type="spellEnd"/>
      <w:r w:rsidRPr="008B3C44">
        <w:rPr>
          <w:color w:val="0F1115"/>
        </w:rPr>
        <w:t xml:space="preserve"> </w:t>
      </w:r>
      <w:proofErr w:type="spellStart"/>
      <w:r w:rsidRPr="008B3C44">
        <w:rPr>
          <w:color w:val="0F1115"/>
        </w:rPr>
        <w:t>struktur</w:t>
      </w:r>
      <w:proofErr w:type="spellEnd"/>
      <w:r w:rsidRPr="008B3C44">
        <w:rPr>
          <w:color w:val="0F1115"/>
        </w:rPr>
        <w:t xml:space="preserve"> </w:t>
      </w:r>
      <w:proofErr w:type="spellStart"/>
      <w:r w:rsidRPr="008B3C44">
        <w:rPr>
          <w:color w:val="0F1115"/>
        </w:rPr>
        <w:t>tuturan</w:t>
      </w:r>
      <w:proofErr w:type="spellEnd"/>
      <w:r w:rsidRPr="008B3C44">
        <w:rPr>
          <w:color w:val="0F1115"/>
        </w:rPr>
        <w:t xml:space="preserve"> yang </w:t>
      </w:r>
      <w:proofErr w:type="spellStart"/>
      <w:r w:rsidRPr="008B3C44">
        <w:rPr>
          <w:color w:val="0F1115"/>
        </w:rPr>
        <w:t>tampak</w:t>
      </w:r>
      <w:proofErr w:type="spellEnd"/>
      <w:r w:rsidRPr="008B3C44">
        <w:rPr>
          <w:color w:val="0F1115"/>
        </w:rPr>
        <w:t xml:space="preserve"> </w:t>
      </w:r>
      <w:proofErr w:type="spellStart"/>
      <w:r w:rsidRPr="008B3C44">
        <w:rPr>
          <w:color w:val="0F1115"/>
        </w:rPr>
        <w:t>sederhana</w:t>
      </w:r>
      <w:proofErr w:type="spellEnd"/>
      <w:r w:rsidRPr="008B3C44">
        <w:rPr>
          <w:color w:val="0F1115"/>
        </w:rPr>
        <w:t xml:space="preserve">. </w:t>
      </w:r>
      <w:proofErr w:type="spellStart"/>
      <w:r w:rsidRPr="008B3C44">
        <w:rPr>
          <w:color w:val="0F1115"/>
        </w:rPr>
        <w:t>Penelitian</w:t>
      </w:r>
      <w:proofErr w:type="spellEnd"/>
      <w:r w:rsidRPr="008B3C44">
        <w:rPr>
          <w:color w:val="0F1115"/>
        </w:rPr>
        <w:t xml:space="preserve"> </w:t>
      </w:r>
      <w:proofErr w:type="spellStart"/>
      <w:r w:rsidRPr="008B3C44">
        <w:rPr>
          <w:color w:val="0F1115"/>
        </w:rPr>
        <w:t>ini</w:t>
      </w:r>
      <w:proofErr w:type="spellEnd"/>
      <w:r w:rsidRPr="008B3C44">
        <w:rPr>
          <w:color w:val="0F1115"/>
        </w:rPr>
        <w:t xml:space="preserve"> </w:t>
      </w:r>
      <w:proofErr w:type="spellStart"/>
      <w:r w:rsidRPr="008B3C44">
        <w:rPr>
          <w:color w:val="0F1115"/>
        </w:rPr>
        <w:t>menyumbang</w:t>
      </w:r>
      <w:proofErr w:type="spellEnd"/>
      <w:r w:rsidRPr="008B3C44">
        <w:rPr>
          <w:color w:val="0F1115"/>
        </w:rPr>
        <w:t xml:space="preserve"> </w:t>
      </w:r>
      <w:proofErr w:type="spellStart"/>
      <w:r w:rsidRPr="008B3C44">
        <w:rPr>
          <w:color w:val="0F1115"/>
        </w:rPr>
        <w:t>perspektif</w:t>
      </w:r>
      <w:proofErr w:type="spellEnd"/>
      <w:r w:rsidRPr="008B3C44">
        <w:rPr>
          <w:color w:val="0F1115"/>
        </w:rPr>
        <w:t xml:space="preserve"> </w:t>
      </w:r>
      <w:proofErr w:type="spellStart"/>
      <w:r w:rsidRPr="008B3C44">
        <w:rPr>
          <w:color w:val="0F1115"/>
        </w:rPr>
        <w:t>bahwa</w:t>
      </w:r>
      <w:proofErr w:type="spellEnd"/>
      <w:r w:rsidRPr="008B3C44">
        <w:rPr>
          <w:color w:val="0F1115"/>
        </w:rPr>
        <w:t xml:space="preserve"> </w:t>
      </w:r>
      <w:proofErr w:type="spellStart"/>
      <w:r w:rsidRPr="008B3C44">
        <w:rPr>
          <w:color w:val="0F1115"/>
        </w:rPr>
        <w:t>cerita</w:t>
      </w:r>
      <w:proofErr w:type="spellEnd"/>
      <w:r w:rsidRPr="008B3C44">
        <w:rPr>
          <w:color w:val="0F1115"/>
        </w:rPr>
        <w:t xml:space="preserve"> </w:t>
      </w:r>
      <w:proofErr w:type="spellStart"/>
      <w:r w:rsidRPr="008B3C44">
        <w:rPr>
          <w:color w:val="0F1115"/>
        </w:rPr>
        <w:t>rakyat</w:t>
      </w:r>
      <w:proofErr w:type="spellEnd"/>
      <w:r w:rsidRPr="008B3C44">
        <w:rPr>
          <w:color w:val="0F1115"/>
        </w:rPr>
        <w:t xml:space="preserve"> </w:t>
      </w:r>
      <w:proofErr w:type="spellStart"/>
      <w:r w:rsidRPr="008B3C44">
        <w:rPr>
          <w:color w:val="0F1115"/>
        </w:rPr>
        <w:t>bukan</w:t>
      </w:r>
      <w:proofErr w:type="spellEnd"/>
      <w:r w:rsidRPr="008B3C44">
        <w:rPr>
          <w:color w:val="0F1115"/>
        </w:rPr>
        <w:t xml:space="preserve"> </w:t>
      </w:r>
      <w:proofErr w:type="spellStart"/>
      <w:r w:rsidRPr="008B3C44">
        <w:rPr>
          <w:color w:val="0F1115"/>
        </w:rPr>
        <w:t>hanya</w:t>
      </w:r>
      <w:proofErr w:type="spellEnd"/>
      <w:r w:rsidRPr="008B3C44">
        <w:rPr>
          <w:color w:val="0F1115"/>
        </w:rPr>
        <w:t xml:space="preserve"> medium </w:t>
      </w:r>
      <w:proofErr w:type="spellStart"/>
      <w:r w:rsidRPr="008B3C44">
        <w:rPr>
          <w:color w:val="0F1115"/>
        </w:rPr>
        <w:t>penyampai</w:t>
      </w:r>
      <w:proofErr w:type="spellEnd"/>
      <w:r w:rsidRPr="008B3C44">
        <w:rPr>
          <w:color w:val="0F1115"/>
        </w:rPr>
        <w:t xml:space="preserve"> </w:t>
      </w:r>
      <w:proofErr w:type="spellStart"/>
      <w:r w:rsidRPr="008B3C44">
        <w:rPr>
          <w:color w:val="0F1115"/>
        </w:rPr>
        <w:t>nilai</w:t>
      </w:r>
      <w:proofErr w:type="spellEnd"/>
      <w:r w:rsidRPr="008B3C44">
        <w:rPr>
          <w:color w:val="0F1115"/>
        </w:rPr>
        <w:t xml:space="preserve">, </w:t>
      </w:r>
      <w:proofErr w:type="spellStart"/>
      <w:r w:rsidRPr="008B3C44">
        <w:rPr>
          <w:color w:val="0F1115"/>
        </w:rPr>
        <w:t>tetapi</w:t>
      </w:r>
      <w:proofErr w:type="spellEnd"/>
      <w:r w:rsidRPr="008B3C44">
        <w:rPr>
          <w:color w:val="0F1115"/>
        </w:rPr>
        <w:t xml:space="preserve"> juga </w:t>
      </w:r>
      <w:proofErr w:type="spellStart"/>
      <w:r w:rsidRPr="008B3C44">
        <w:rPr>
          <w:color w:val="0F1115"/>
        </w:rPr>
        <w:t>sebuah</w:t>
      </w:r>
      <w:proofErr w:type="spellEnd"/>
      <w:r w:rsidRPr="008B3C44">
        <w:rPr>
          <w:color w:val="0F1115"/>
        </w:rPr>
        <w:t xml:space="preserve"> arena </w:t>
      </w:r>
      <w:proofErr w:type="spellStart"/>
      <w:r w:rsidRPr="008B3C44">
        <w:rPr>
          <w:color w:val="0F1115"/>
        </w:rPr>
        <w:t>linguistik</w:t>
      </w:r>
      <w:proofErr w:type="spellEnd"/>
      <w:r w:rsidRPr="008B3C44">
        <w:rPr>
          <w:color w:val="0F1115"/>
        </w:rPr>
        <w:t xml:space="preserve"> </w:t>
      </w:r>
      <w:proofErr w:type="spellStart"/>
      <w:r w:rsidRPr="008B3C44">
        <w:rPr>
          <w:color w:val="0F1115"/>
        </w:rPr>
        <w:t>tempat</w:t>
      </w:r>
      <w:proofErr w:type="spellEnd"/>
      <w:r w:rsidRPr="008B3C44">
        <w:rPr>
          <w:color w:val="0F1115"/>
        </w:rPr>
        <w:t xml:space="preserve"> </w:t>
      </w:r>
      <w:proofErr w:type="spellStart"/>
      <w:r w:rsidRPr="008B3C44">
        <w:rPr>
          <w:color w:val="0F1115"/>
        </w:rPr>
        <w:t>nilai-nilai</w:t>
      </w:r>
      <w:proofErr w:type="spellEnd"/>
      <w:r w:rsidRPr="008B3C44">
        <w:rPr>
          <w:color w:val="0F1115"/>
        </w:rPr>
        <w:t xml:space="preserve"> </w:t>
      </w:r>
      <w:proofErr w:type="spellStart"/>
      <w:r w:rsidRPr="008B3C44">
        <w:rPr>
          <w:color w:val="0F1115"/>
        </w:rPr>
        <w:t>tersebut</w:t>
      </w:r>
      <w:proofErr w:type="spellEnd"/>
      <w:r w:rsidRPr="008B3C44">
        <w:rPr>
          <w:color w:val="0F1115"/>
        </w:rPr>
        <w:t xml:space="preserve"> </w:t>
      </w:r>
      <w:proofErr w:type="spellStart"/>
      <w:r w:rsidRPr="008B3C44">
        <w:rPr>
          <w:color w:val="0F1115"/>
        </w:rPr>
        <w:t>diperjuangkan</w:t>
      </w:r>
      <w:proofErr w:type="spellEnd"/>
      <w:r w:rsidRPr="008B3C44">
        <w:rPr>
          <w:color w:val="0F1115"/>
        </w:rPr>
        <w:t xml:space="preserve">, </w:t>
      </w:r>
      <w:proofErr w:type="spellStart"/>
      <w:r w:rsidRPr="008B3C44">
        <w:rPr>
          <w:color w:val="0F1115"/>
        </w:rPr>
        <w:t>dilanggar</w:t>
      </w:r>
      <w:proofErr w:type="spellEnd"/>
      <w:r w:rsidRPr="008B3C44">
        <w:rPr>
          <w:color w:val="0F1115"/>
        </w:rPr>
        <w:t xml:space="preserve">, dan </w:t>
      </w:r>
      <w:proofErr w:type="spellStart"/>
      <w:r w:rsidRPr="008B3C44">
        <w:rPr>
          <w:color w:val="0F1115"/>
        </w:rPr>
        <w:t>ditegakkan</w:t>
      </w:r>
      <w:proofErr w:type="spellEnd"/>
      <w:r w:rsidRPr="008B3C44">
        <w:rPr>
          <w:color w:val="0F1115"/>
        </w:rPr>
        <w:t xml:space="preserve"> </w:t>
      </w:r>
      <w:proofErr w:type="spellStart"/>
      <w:r w:rsidRPr="008B3C44">
        <w:rPr>
          <w:color w:val="0F1115"/>
        </w:rPr>
        <w:t>kembali</w:t>
      </w:r>
      <w:proofErr w:type="spellEnd"/>
      <w:r w:rsidRPr="008B3C44">
        <w:rPr>
          <w:color w:val="0F1115"/>
        </w:rPr>
        <w:t xml:space="preserve"> </w:t>
      </w:r>
      <w:proofErr w:type="spellStart"/>
      <w:r w:rsidRPr="008B3C44">
        <w:rPr>
          <w:color w:val="0F1115"/>
        </w:rPr>
        <w:t>melalui</w:t>
      </w:r>
      <w:proofErr w:type="spellEnd"/>
      <w:r w:rsidRPr="008B3C44">
        <w:rPr>
          <w:color w:val="0F1115"/>
        </w:rPr>
        <w:t xml:space="preserve"> </w:t>
      </w:r>
      <w:proofErr w:type="spellStart"/>
      <w:r w:rsidRPr="008B3C44">
        <w:rPr>
          <w:color w:val="0F1115"/>
        </w:rPr>
        <w:t>kekuatan</w:t>
      </w:r>
      <w:proofErr w:type="spellEnd"/>
      <w:r w:rsidRPr="008B3C44">
        <w:rPr>
          <w:color w:val="0F1115"/>
        </w:rPr>
        <w:t xml:space="preserve"> kata-kata, </w:t>
      </w:r>
      <w:proofErr w:type="spellStart"/>
      <w:r w:rsidRPr="008B3C44">
        <w:rPr>
          <w:color w:val="0F1115"/>
        </w:rPr>
        <w:t>sehingga</w:t>
      </w:r>
      <w:proofErr w:type="spellEnd"/>
      <w:r w:rsidRPr="008B3C44">
        <w:rPr>
          <w:color w:val="0F1115"/>
        </w:rPr>
        <w:t xml:space="preserve"> </w:t>
      </w:r>
      <w:proofErr w:type="spellStart"/>
      <w:r w:rsidRPr="008B3C44">
        <w:rPr>
          <w:color w:val="0F1115"/>
        </w:rPr>
        <w:t>memperkaya</w:t>
      </w:r>
      <w:proofErr w:type="spellEnd"/>
      <w:r w:rsidRPr="008B3C44">
        <w:rPr>
          <w:color w:val="0F1115"/>
        </w:rPr>
        <w:t xml:space="preserve"> </w:t>
      </w:r>
      <w:proofErr w:type="spellStart"/>
      <w:r w:rsidRPr="008B3C44">
        <w:rPr>
          <w:color w:val="0F1115"/>
        </w:rPr>
        <w:t>khazanah</w:t>
      </w:r>
      <w:proofErr w:type="spellEnd"/>
      <w:r w:rsidRPr="008B3C44">
        <w:rPr>
          <w:color w:val="0F1115"/>
        </w:rPr>
        <w:t xml:space="preserve"> </w:t>
      </w:r>
      <w:proofErr w:type="spellStart"/>
      <w:r w:rsidRPr="008B3C44">
        <w:rPr>
          <w:color w:val="0F1115"/>
        </w:rPr>
        <w:t>metodologi</w:t>
      </w:r>
      <w:proofErr w:type="spellEnd"/>
      <w:r w:rsidRPr="008B3C44">
        <w:rPr>
          <w:color w:val="0F1115"/>
        </w:rPr>
        <w:t xml:space="preserve"> </w:t>
      </w:r>
      <w:proofErr w:type="spellStart"/>
      <w:r w:rsidRPr="008B3C44">
        <w:rPr>
          <w:color w:val="0F1115"/>
        </w:rPr>
        <w:t>penelitian</w:t>
      </w:r>
      <w:proofErr w:type="spellEnd"/>
      <w:r w:rsidRPr="008B3C44">
        <w:rPr>
          <w:color w:val="0F1115"/>
        </w:rPr>
        <w:t xml:space="preserve"> sastra </w:t>
      </w:r>
      <w:proofErr w:type="spellStart"/>
      <w:r w:rsidRPr="008B3C44">
        <w:rPr>
          <w:color w:val="0F1115"/>
        </w:rPr>
        <w:t>lisan</w:t>
      </w:r>
      <w:proofErr w:type="spellEnd"/>
      <w:r w:rsidRPr="008B3C44">
        <w:rPr>
          <w:color w:val="0F1115"/>
        </w:rPr>
        <w:t xml:space="preserve"> Indonesia.</w:t>
      </w:r>
    </w:p>
    <w:p w14:paraId="59EB4DEB" w14:textId="77777777" w:rsidR="00FB1F43" w:rsidRPr="008B3C44" w:rsidRDefault="00FB1F43" w:rsidP="00FB1F43">
      <w:pPr>
        <w:pBdr>
          <w:top w:val="nil"/>
          <w:left w:val="nil"/>
          <w:bottom w:val="nil"/>
          <w:right w:val="nil"/>
          <w:between w:val="nil"/>
        </w:pBdr>
        <w:ind w:left="284" w:firstLine="567"/>
        <w:jc w:val="both"/>
        <w:rPr>
          <w:rFonts w:eastAsia="Twentieth Century"/>
          <w:color w:val="000000"/>
          <w:lang w:val="en-US"/>
        </w:rPr>
      </w:pPr>
      <w:r w:rsidRPr="008B3C44">
        <w:rPr>
          <w:color w:val="0F1115"/>
          <w:shd w:val="clear" w:color="auto" w:fill="FFFFFF"/>
        </w:rPr>
        <w:t xml:space="preserve">Keterbatasan utama penelitian ini terletak pada sumber data utamanya yang bergantung pada satu penutur, meskipun kualifikasinya sangat memadai, sehingga variasi versi dan konteks penuturan lain dalam komunitas yang sama belum tergali. Penelitian lanjutan sangat disarankan untuk melakukan perbandingan antar-beberapa penutur dari generasi dan latar belakang yang berbeda di Kabupaten Kuantan Singingi untuk memetakan dinamika dan stabilitas narasi. Selain itu, penelitian mendatang dapat mengembangkan temuan ini dengan pendekatan </w:t>
      </w:r>
      <w:proofErr w:type="spellStart"/>
      <w:r w:rsidRPr="008B3C44">
        <w:rPr>
          <w:color w:val="0F1115"/>
          <w:shd w:val="clear" w:color="auto" w:fill="FFFFFF"/>
        </w:rPr>
        <w:t>etnopragmatik</w:t>
      </w:r>
      <w:proofErr w:type="spellEnd"/>
      <w:r w:rsidRPr="008B3C44">
        <w:rPr>
          <w:color w:val="0F1115"/>
          <w:shd w:val="clear" w:color="auto" w:fill="FFFFFF"/>
        </w:rPr>
        <w:t xml:space="preserve"> yang lebih menyeluruh, mengamati secara langsung bagaimana nilai-nilai dalam legenda ini direproduksi dan dinegosiasikan dalam praktik berbahasa masyarakat Kuantan Singingi dalam kehidupan sehari-hari, sekaligus mengeksplorasi efektivitasnya sebagai bahan ajar berbasis kearifan lokal dalam kurikulum formal.</w:t>
      </w:r>
    </w:p>
    <w:p w14:paraId="3319184D" w14:textId="77777777" w:rsidR="00FB1F43" w:rsidRPr="009936FB" w:rsidRDefault="00FB1F43" w:rsidP="00FB1F43">
      <w:pPr>
        <w:pBdr>
          <w:top w:val="nil"/>
          <w:left w:val="nil"/>
          <w:bottom w:val="nil"/>
          <w:right w:val="nil"/>
          <w:between w:val="nil"/>
        </w:pBdr>
        <w:jc w:val="both"/>
        <w:rPr>
          <w:rFonts w:eastAsia="Twentieth Century"/>
          <w:color w:val="000000"/>
          <w:lang w:val="en-US"/>
        </w:rPr>
      </w:pPr>
      <w:r>
        <w:rPr>
          <w:rFonts w:eastAsia="Twentieth Century"/>
          <w:color w:val="000000"/>
          <w:lang w:val="en-US"/>
        </w:rPr>
        <w:fldChar w:fldCharType="begin"/>
      </w:r>
      <w:r>
        <w:rPr>
          <w:rFonts w:eastAsia="Twentieth Century"/>
          <w:color w:val="000000"/>
          <w:lang w:val="en-US"/>
        </w:rPr>
        <w:instrText xml:space="preserve"> ADDIN ZOTERO_ITEM CSL_CITATION {"citationID":"UCELHxFL","properties":{"formattedCitation":"(ANWAR &amp; FAHLEVI, n.d.)","plainCitation":"(ANWAR &amp; FAHLEVI, n.d.)","dontUpdate":true,"noteIndex":0},"citationItems":[{"id":211,"uris":["http://zotero.org/users/local/VefDGTzr/items/ZYBC9AJT"],"itemData":{"id":211,"type":"article-journal","abstract":"… puisi Senja di Pelabuhan Kecilkarya Chairil Anwar. Metode penelitian yang digunakan dalam penelitian ini adalah metode deskriptif dengan analisis … dalam puisi karya Chairil Anwar. …","container-title":"core.ac.uk","issue":"Query date: 2025-04-17 15:59:45","title":"ANALISISSTRUKTUR FISIK DAN STRUKTUR BATIN PUISI SENJA DI PELABUHAN KECIL","URL":"https://core.ac.uk/download/pdf/225828098.pdf","author":[{"family":"ANWAR","given":"KC"},{"family":"FAHLEVI","given":"I"}]}}],"schema":"https://github.com/citation-style-language/schema/raw/master/csl-citation.json"} </w:instrText>
      </w:r>
      <w:r>
        <w:rPr>
          <w:rFonts w:eastAsia="Twentieth Century"/>
          <w:color w:val="000000"/>
          <w:lang w:val="en-US"/>
        </w:rPr>
        <w:fldChar w:fldCharType="separate"/>
      </w:r>
      <w:r>
        <w:rPr>
          <w:rFonts w:eastAsia="Twentieth Century"/>
          <w:color w:val="000000"/>
          <w:lang w:val="en-US"/>
        </w:rPr>
        <w:fldChar w:fldCharType="end"/>
      </w:r>
    </w:p>
    <w:p w14:paraId="64C609FA" w14:textId="77777777" w:rsidR="00FB1F43" w:rsidRDefault="00FB1F43" w:rsidP="00FB1F43">
      <w:pPr>
        <w:pBdr>
          <w:top w:val="nil"/>
          <w:left w:val="nil"/>
          <w:bottom w:val="nil"/>
          <w:right w:val="nil"/>
          <w:between w:val="nil"/>
        </w:pBdr>
        <w:ind w:hanging="2"/>
        <w:jc w:val="both"/>
        <w:rPr>
          <w:rFonts w:eastAsia="Twentieth Century"/>
          <w:b/>
        </w:rPr>
      </w:pPr>
      <w:r w:rsidRPr="00BF5129">
        <w:rPr>
          <w:rFonts w:eastAsia="Twentieth Century"/>
          <w:b/>
        </w:rPr>
        <w:t>REFERENSI</w:t>
      </w:r>
    </w:p>
    <w:sdt>
      <w:sdtPr>
        <w:rPr>
          <w:rFonts w:eastAsia="Twentieth Century"/>
          <w:color w:val="000000"/>
        </w:rPr>
        <w:tag w:val="MENDELEY_BIBLIOGRAPHY"/>
        <w:id w:val="-1962876690"/>
        <w:placeholder>
          <w:docPart w:val="003C69EFC499BE499CBD527F12589059"/>
        </w:placeholder>
      </w:sdtPr>
      <w:sdtContent>
        <w:p w14:paraId="1C79AB04" w14:textId="77777777" w:rsidR="00FB1F43" w:rsidRPr="00112F6A" w:rsidRDefault="00FB1F43" w:rsidP="005F4251">
          <w:pPr>
            <w:autoSpaceDE w:val="0"/>
            <w:autoSpaceDN w:val="0"/>
            <w:ind w:left="426" w:hanging="480"/>
            <w:rPr>
              <w:color w:val="000000"/>
            </w:rPr>
          </w:pPr>
          <w:r w:rsidRPr="00112F6A">
            <w:rPr>
              <w:color w:val="000000"/>
            </w:rPr>
            <w:t xml:space="preserve">Afdhal, V. E. (2019). Siamang </w:t>
          </w:r>
          <w:proofErr w:type="spellStart"/>
          <w:r w:rsidRPr="00112F6A">
            <w:rPr>
              <w:color w:val="000000"/>
            </w:rPr>
            <w:t>Putiah</w:t>
          </w:r>
          <w:proofErr w:type="spellEnd"/>
          <w:r w:rsidRPr="00112F6A">
            <w:rPr>
              <w:color w:val="000000"/>
            </w:rPr>
            <w:t xml:space="preserve">: Komik Fantasi Kearifan Lokal Cerita Rakyat Minangkabau. </w:t>
          </w:r>
          <w:proofErr w:type="spellStart"/>
          <w:r w:rsidRPr="00112F6A">
            <w:rPr>
              <w:i/>
              <w:iCs/>
              <w:color w:val="000000"/>
            </w:rPr>
            <w:t>Judikatif</w:t>
          </w:r>
          <w:proofErr w:type="spellEnd"/>
          <w:r w:rsidRPr="00112F6A">
            <w:rPr>
              <w:i/>
              <w:iCs/>
              <w:color w:val="000000"/>
            </w:rPr>
            <w:t>: Jurnal Desain Komunikasi Kreatif</w:t>
          </w:r>
          <w:r w:rsidRPr="00112F6A">
            <w:rPr>
              <w:color w:val="000000"/>
            </w:rPr>
            <w:t>, 46–50. https://doi.org/10.35134/judikatif.v1i2.32</w:t>
          </w:r>
        </w:p>
        <w:p w14:paraId="02A28136" w14:textId="77777777" w:rsidR="00FB1F43" w:rsidRPr="00112F6A" w:rsidRDefault="00FB1F43" w:rsidP="005F4251">
          <w:pPr>
            <w:autoSpaceDE w:val="0"/>
            <w:autoSpaceDN w:val="0"/>
            <w:ind w:left="426" w:hanging="480"/>
            <w:rPr>
              <w:color w:val="000000"/>
            </w:rPr>
          </w:pPr>
          <w:r w:rsidRPr="00112F6A">
            <w:rPr>
              <w:color w:val="000000"/>
            </w:rPr>
            <w:lastRenderedPageBreak/>
            <w:t xml:space="preserve">Ahmadi, M., Ardianti, S. D., &amp; Pratiwi, I. A. (2021). NILAI PENDIDIKAN KARAKTER DALAM CERITA RAKYAT SENDANG WIDODARI KABUPATEN KUDUS. </w:t>
          </w:r>
          <w:r w:rsidRPr="00112F6A">
            <w:rPr>
              <w:i/>
              <w:iCs/>
              <w:color w:val="000000"/>
            </w:rPr>
            <w:t>PROGRES PENDIDIKAN</w:t>
          </w:r>
          <w:r w:rsidRPr="00112F6A">
            <w:rPr>
              <w:color w:val="000000"/>
            </w:rPr>
            <w:t xml:space="preserve">, </w:t>
          </w:r>
          <w:r w:rsidRPr="00112F6A">
            <w:rPr>
              <w:i/>
              <w:iCs/>
              <w:color w:val="000000"/>
            </w:rPr>
            <w:t>2</w:t>
          </w:r>
          <w:r w:rsidRPr="00112F6A">
            <w:rPr>
              <w:color w:val="000000"/>
            </w:rPr>
            <w:t>(1), 1–6. https://doi.org/10.29303/prospek.v2i1.55</w:t>
          </w:r>
        </w:p>
        <w:p w14:paraId="2F43B668" w14:textId="77777777" w:rsidR="00FB1F43" w:rsidRPr="00112F6A" w:rsidRDefault="00FB1F43" w:rsidP="005F4251">
          <w:pPr>
            <w:autoSpaceDE w:val="0"/>
            <w:autoSpaceDN w:val="0"/>
            <w:ind w:left="426" w:hanging="480"/>
            <w:rPr>
              <w:color w:val="000000"/>
            </w:rPr>
          </w:pPr>
          <w:proofErr w:type="spellStart"/>
          <w:r w:rsidRPr="00112F6A">
            <w:rPr>
              <w:color w:val="000000"/>
            </w:rPr>
            <w:t>Ferando</w:t>
          </w:r>
          <w:proofErr w:type="spellEnd"/>
          <w:r w:rsidRPr="00112F6A">
            <w:rPr>
              <w:color w:val="000000"/>
            </w:rPr>
            <w:t xml:space="preserve">, M., &amp; Bardi, Y. (2025). Pemanfaatan Cerita Rakyat sebagai Media Penguatan </w:t>
          </w:r>
          <w:proofErr w:type="spellStart"/>
          <w:r w:rsidRPr="00112F6A">
            <w:rPr>
              <w:color w:val="000000"/>
            </w:rPr>
            <w:t>Literasi</w:t>
          </w:r>
          <w:proofErr w:type="spellEnd"/>
          <w:r w:rsidRPr="00112F6A">
            <w:rPr>
              <w:color w:val="000000"/>
            </w:rPr>
            <w:t xml:space="preserve"> Bahasa Indonesia. </w:t>
          </w:r>
          <w:r w:rsidRPr="00112F6A">
            <w:rPr>
              <w:i/>
              <w:iCs/>
              <w:color w:val="000000"/>
            </w:rPr>
            <w:t>Fonologi: Jurnal Ilmu Bahasa Dan Sastra Inggris</w:t>
          </w:r>
          <w:r w:rsidRPr="00112F6A">
            <w:rPr>
              <w:color w:val="000000"/>
            </w:rPr>
            <w:t xml:space="preserve">, </w:t>
          </w:r>
          <w:r w:rsidRPr="00112F6A">
            <w:rPr>
              <w:i/>
              <w:iCs/>
              <w:color w:val="000000"/>
            </w:rPr>
            <w:t>2</w:t>
          </w:r>
          <w:r w:rsidRPr="00112F6A">
            <w:rPr>
              <w:color w:val="000000"/>
            </w:rPr>
            <w:t>(1).</w:t>
          </w:r>
        </w:p>
        <w:p w14:paraId="53B979B1" w14:textId="77777777" w:rsidR="00FB1F43" w:rsidRPr="00112F6A" w:rsidRDefault="00FB1F43" w:rsidP="005F4251">
          <w:pPr>
            <w:autoSpaceDE w:val="0"/>
            <w:autoSpaceDN w:val="0"/>
            <w:ind w:left="426" w:hanging="480"/>
            <w:rPr>
              <w:color w:val="000000"/>
            </w:rPr>
          </w:pPr>
          <w:r w:rsidRPr="00112F6A">
            <w:rPr>
              <w:color w:val="000000"/>
            </w:rPr>
            <w:t xml:space="preserve">Junaini, E., Agustina, E., &amp; </w:t>
          </w:r>
          <w:proofErr w:type="spellStart"/>
          <w:r w:rsidRPr="00112F6A">
            <w:rPr>
              <w:color w:val="000000"/>
            </w:rPr>
            <w:t>Canrhas</w:t>
          </w:r>
          <w:proofErr w:type="spellEnd"/>
          <w:r w:rsidRPr="00112F6A">
            <w:rPr>
              <w:color w:val="000000"/>
            </w:rPr>
            <w:t xml:space="preserve">, A. (2017). ANALISIS NILAI PENDIDIKAN KARAKTER DALAM CERITA RAKYAT SELUMA. </w:t>
          </w:r>
          <w:r w:rsidRPr="00112F6A">
            <w:rPr>
              <w:i/>
              <w:iCs/>
              <w:color w:val="000000"/>
            </w:rPr>
            <w:t>Jurnal Ilmiah KORPUS</w:t>
          </w:r>
          <w:r w:rsidRPr="00112F6A">
            <w:rPr>
              <w:color w:val="000000"/>
            </w:rPr>
            <w:t xml:space="preserve">, </w:t>
          </w:r>
          <w:r w:rsidRPr="00112F6A">
            <w:rPr>
              <w:i/>
              <w:iCs/>
              <w:color w:val="000000"/>
            </w:rPr>
            <w:t>1</w:t>
          </w:r>
          <w:r w:rsidRPr="00112F6A">
            <w:rPr>
              <w:color w:val="000000"/>
            </w:rPr>
            <w:t>(1), 39–43. https://doi.org/10.33369/jik.v1i1.3202</w:t>
          </w:r>
        </w:p>
        <w:p w14:paraId="0D7E57D7" w14:textId="77777777" w:rsidR="00FB1F43" w:rsidRPr="00112F6A" w:rsidRDefault="00FB1F43" w:rsidP="005F4251">
          <w:pPr>
            <w:autoSpaceDE w:val="0"/>
            <w:autoSpaceDN w:val="0"/>
            <w:ind w:left="426" w:hanging="480"/>
            <w:rPr>
              <w:color w:val="000000"/>
            </w:rPr>
          </w:pPr>
          <w:r w:rsidRPr="00112F6A">
            <w:rPr>
              <w:color w:val="000000"/>
            </w:rPr>
            <w:t xml:space="preserve">Ni Wayan </w:t>
          </w:r>
          <w:proofErr w:type="spellStart"/>
          <w:r w:rsidRPr="00112F6A">
            <w:rPr>
              <w:color w:val="000000"/>
            </w:rPr>
            <w:t>Sumitri</w:t>
          </w:r>
          <w:proofErr w:type="spellEnd"/>
          <w:r w:rsidRPr="00112F6A">
            <w:rPr>
              <w:color w:val="000000"/>
            </w:rPr>
            <w:t xml:space="preserve">. (2023). Eksistensi Cerita Rakyat dan Fungsinya dalam Kehidupan Masyarakat di Manggarai Timur. </w:t>
          </w:r>
          <w:r w:rsidRPr="00112F6A">
            <w:rPr>
              <w:i/>
              <w:iCs/>
              <w:color w:val="000000"/>
            </w:rPr>
            <w:t>Arif: Jurnal Sastra Dan Kearifan Lokal</w:t>
          </w:r>
          <w:r w:rsidRPr="00112F6A">
            <w:rPr>
              <w:color w:val="000000"/>
            </w:rPr>
            <w:t xml:space="preserve">, </w:t>
          </w:r>
          <w:r w:rsidRPr="00112F6A">
            <w:rPr>
              <w:i/>
              <w:iCs/>
              <w:color w:val="000000"/>
            </w:rPr>
            <w:t>3</w:t>
          </w:r>
          <w:r w:rsidRPr="00112F6A">
            <w:rPr>
              <w:color w:val="000000"/>
            </w:rPr>
            <w:t>(1), 43–57. https://doi.org/10.21009/Arif.031.03</w:t>
          </w:r>
        </w:p>
        <w:p w14:paraId="42FC9318" w14:textId="77777777" w:rsidR="00FB1F43" w:rsidRPr="00112F6A" w:rsidRDefault="00FB1F43" w:rsidP="005F4251">
          <w:pPr>
            <w:autoSpaceDE w:val="0"/>
            <w:autoSpaceDN w:val="0"/>
            <w:ind w:left="426" w:hanging="480"/>
            <w:rPr>
              <w:color w:val="000000"/>
            </w:rPr>
          </w:pPr>
          <w:r w:rsidRPr="00112F6A">
            <w:rPr>
              <w:color w:val="000000"/>
            </w:rPr>
            <w:t xml:space="preserve">Prayoga, R. W., </w:t>
          </w:r>
          <w:proofErr w:type="spellStart"/>
          <w:r w:rsidRPr="00112F6A">
            <w:rPr>
              <w:color w:val="000000"/>
            </w:rPr>
            <w:t>Suwigyo</w:t>
          </w:r>
          <w:proofErr w:type="spellEnd"/>
          <w:r w:rsidRPr="00112F6A">
            <w:rPr>
              <w:color w:val="000000"/>
            </w:rPr>
            <w:t xml:space="preserve">, H., &amp; </w:t>
          </w:r>
          <w:proofErr w:type="spellStart"/>
          <w:r w:rsidRPr="00112F6A">
            <w:rPr>
              <w:color w:val="000000"/>
            </w:rPr>
            <w:t>Harsiati</w:t>
          </w:r>
          <w:proofErr w:type="spellEnd"/>
          <w:r w:rsidRPr="00112F6A">
            <w:rPr>
              <w:color w:val="000000"/>
            </w:rPr>
            <w:t xml:space="preserve">, T. (2017). </w:t>
          </w:r>
          <w:proofErr w:type="spellStart"/>
          <w:r w:rsidRPr="00112F6A">
            <w:rPr>
              <w:color w:val="000000"/>
            </w:rPr>
            <w:t>Nilai-Nilai</w:t>
          </w:r>
          <w:proofErr w:type="spellEnd"/>
          <w:r w:rsidRPr="00112F6A">
            <w:rPr>
              <w:color w:val="000000"/>
            </w:rPr>
            <w:t xml:space="preserve"> Kearifan Lokal Pada Cerita Rakyat Nusantara. </w:t>
          </w:r>
          <w:r w:rsidRPr="00112F6A">
            <w:rPr>
              <w:i/>
              <w:iCs/>
              <w:color w:val="000000"/>
            </w:rPr>
            <w:t xml:space="preserve">Seminar Nasional Teknologi Pembelajaran Dan Pendidikan Dasar </w:t>
          </w:r>
          <w:r w:rsidRPr="00112F6A">
            <w:rPr>
              <w:color w:val="000000"/>
            </w:rPr>
            <w:t>, 1055–1059.</w:t>
          </w:r>
        </w:p>
        <w:p w14:paraId="6EA3DE33" w14:textId="77777777" w:rsidR="00FB1F43" w:rsidRPr="00112F6A" w:rsidRDefault="00FB1F43" w:rsidP="005F4251">
          <w:pPr>
            <w:autoSpaceDE w:val="0"/>
            <w:autoSpaceDN w:val="0"/>
            <w:ind w:left="426" w:hanging="480"/>
            <w:rPr>
              <w:color w:val="000000"/>
            </w:rPr>
          </w:pPr>
          <w:proofErr w:type="spellStart"/>
          <w:r w:rsidRPr="00112F6A">
            <w:rPr>
              <w:color w:val="000000"/>
            </w:rPr>
            <w:t>Ratmiati</w:t>
          </w:r>
          <w:proofErr w:type="spellEnd"/>
          <w:r w:rsidRPr="00112F6A">
            <w:rPr>
              <w:color w:val="000000"/>
            </w:rPr>
            <w:t xml:space="preserve">, R., &amp; Antoni, S. (2024). [PDF] dari unprimdn.ac.id Cerita Rakyat Anak Durhaka </w:t>
          </w:r>
          <w:proofErr w:type="spellStart"/>
          <w:r w:rsidRPr="00112F6A">
            <w:rPr>
              <w:color w:val="000000"/>
            </w:rPr>
            <w:t>Ojuang</w:t>
          </w:r>
          <w:proofErr w:type="spellEnd"/>
          <w:r w:rsidRPr="00112F6A">
            <w:rPr>
              <w:color w:val="000000"/>
            </w:rPr>
            <w:t xml:space="preserve"> Dan Pemanfaatannya Untuk Menyusun Bahan Ajar Teks Apresiasi. </w:t>
          </w:r>
          <w:r w:rsidRPr="00112F6A">
            <w:rPr>
              <w:i/>
              <w:iCs/>
              <w:color w:val="000000"/>
            </w:rPr>
            <w:t>Jurnal Bahasa Indonesia Prima (BIP)</w:t>
          </w:r>
          <w:r w:rsidRPr="00112F6A">
            <w:rPr>
              <w:color w:val="000000"/>
            </w:rPr>
            <w:t xml:space="preserve">, </w:t>
          </w:r>
          <w:r w:rsidRPr="00112F6A">
            <w:rPr>
              <w:i/>
              <w:iCs/>
              <w:color w:val="000000"/>
            </w:rPr>
            <w:t>6</w:t>
          </w:r>
          <w:r w:rsidRPr="00112F6A">
            <w:rPr>
              <w:color w:val="000000"/>
            </w:rPr>
            <w:t>(2), 196–208.</w:t>
          </w:r>
        </w:p>
        <w:p w14:paraId="1F904C9B" w14:textId="77777777" w:rsidR="00FB1F43" w:rsidRPr="00112F6A" w:rsidRDefault="00FB1F43" w:rsidP="005F4251">
          <w:pPr>
            <w:autoSpaceDE w:val="0"/>
            <w:autoSpaceDN w:val="0"/>
            <w:ind w:left="426" w:hanging="480"/>
            <w:rPr>
              <w:color w:val="000000"/>
            </w:rPr>
          </w:pPr>
          <w:r w:rsidRPr="00112F6A">
            <w:rPr>
              <w:color w:val="000000"/>
            </w:rPr>
            <w:t xml:space="preserve">Suparman, S. (2019). Transkripsi Fonetis Cerita Rakyat </w:t>
          </w:r>
          <w:proofErr w:type="spellStart"/>
          <w:r w:rsidRPr="00112F6A">
            <w:rPr>
              <w:color w:val="000000"/>
            </w:rPr>
            <w:t>Massenrempulu</w:t>
          </w:r>
          <w:proofErr w:type="spellEnd"/>
          <w:r w:rsidRPr="00112F6A">
            <w:rPr>
              <w:color w:val="000000"/>
            </w:rPr>
            <w:t xml:space="preserve">. </w:t>
          </w:r>
          <w:r w:rsidRPr="00112F6A">
            <w:rPr>
              <w:i/>
              <w:iCs/>
              <w:color w:val="000000"/>
            </w:rPr>
            <w:t xml:space="preserve">Jurnal </w:t>
          </w:r>
          <w:proofErr w:type="spellStart"/>
          <w:r w:rsidRPr="00112F6A">
            <w:rPr>
              <w:i/>
              <w:iCs/>
              <w:color w:val="000000"/>
            </w:rPr>
            <w:t>Onoma</w:t>
          </w:r>
          <w:proofErr w:type="spellEnd"/>
          <w:r w:rsidRPr="00112F6A">
            <w:rPr>
              <w:i/>
              <w:iCs/>
              <w:color w:val="000000"/>
            </w:rPr>
            <w:t>: Pendidikan, Bahasa, Dan Sastra</w:t>
          </w:r>
          <w:r w:rsidRPr="00112F6A">
            <w:rPr>
              <w:color w:val="000000"/>
            </w:rPr>
            <w:t xml:space="preserve">, </w:t>
          </w:r>
          <w:r w:rsidRPr="00112F6A">
            <w:rPr>
              <w:i/>
              <w:iCs/>
              <w:color w:val="000000"/>
            </w:rPr>
            <w:t>5</w:t>
          </w:r>
          <w:r w:rsidRPr="00112F6A">
            <w:rPr>
              <w:color w:val="000000"/>
            </w:rPr>
            <w:t>(1), 314–327. https://doi.org/10.30605/onoma.v5i1.42</w:t>
          </w:r>
        </w:p>
        <w:p w14:paraId="7DD7965E" w14:textId="77777777" w:rsidR="00FB1F43" w:rsidRPr="00112F6A" w:rsidRDefault="00FB1F43" w:rsidP="005F4251">
          <w:pPr>
            <w:autoSpaceDE w:val="0"/>
            <w:autoSpaceDN w:val="0"/>
            <w:ind w:left="426" w:hanging="480"/>
            <w:rPr>
              <w:color w:val="000000"/>
            </w:rPr>
          </w:pPr>
          <w:r w:rsidRPr="00112F6A">
            <w:rPr>
              <w:color w:val="000000"/>
            </w:rPr>
            <w:t xml:space="preserve">Wiradharma, G., Fatonah, K., &amp; Mahmudah, D. (2020). DEKONSTRUKSI CERITA RAKYAT INDONESIA DALAM IKLAN TELEVISI. </w:t>
          </w:r>
          <w:r w:rsidRPr="00112F6A">
            <w:rPr>
              <w:i/>
              <w:iCs/>
              <w:color w:val="000000"/>
            </w:rPr>
            <w:t>Jurnal Studi Komunikasi Dan Media</w:t>
          </w:r>
          <w:r w:rsidRPr="00112F6A">
            <w:rPr>
              <w:color w:val="000000"/>
            </w:rPr>
            <w:t xml:space="preserve">, </w:t>
          </w:r>
          <w:r w:rsidRPr="00112F6A">
            <w:rPr>
              <w:i/>
              <w:iCs/>
              <w:color w:val="000000"/>
            </w:rPr>
            <w:t>24</w:t>
          </w:r>
          <w:r w:rsidRPr="00112F6A">
            <w:rPr>
              <w:color w:val="000000"/>
            </w:rPr>
            <w:t>(2), 137. https://doi.org/10.31445/jskm.2020.3296</w:t>
          </w:r>
        </w:p>
        <w:p w14:paraId="52B09FF7" w14:textId="77777777" w:rsidR="00FB1F43" w:rsidRPr="00112F6A" w:rsidRDefault="00FB1F43" w:rsidP="005F4251">
          <w:pPr>
            <w:autoSpaceDE w:val="0"/>
            <w:autoSpaceDN w:val="0"/>
            <w:ind w:left="426" w:hanging="480"/>
            <w:rPr>
              <w:color w:val="000000"/>
            </w:rPr>
          </w:pPr>
          <w:r w:rsidRPr="00112F6A">
            <w:rPr>
              <w:color w:val="000000"/>
            </w:rPr>
            <w:t xml:space="preserve">Yanti, S. N. H. (2017). Fungsi  Cerita  Asal-Usul  Nama </w:t>
          </w:r>
          <w:proofErr w:type="spellStart"/>
          <w:r w:rsidRPr="00112F6A">
            <w:rPr>
              <w:color w:val="000000"/>
            </w:rPr>
            <w:t>Tempat-Tempat</w:t>
          </w:r>
          <w:proofErr w:type="spellEnd"/>
          <w:r w:rsidRPr="00112F6A">
            <w:rPr>
              <w:color w:val="000000"/>
            </w:rPr>
            <w:t xml:space="preserve">  Wisata  Dalam  Cerita  Rakyat  Di  Kabupaten  Kebumen. </w:t>
          </w:r>
          <w:r w:rsidRPr="00112F6A">
            <w:rPr>
              <w:i/>
              <w:iCs/>
              <w:color w:val="000000"/>
            </w:rPr>
            <w:t>PIBSI  XXXIX</w:t>
          </w:r>
          <w:r w:rsidRPr="00112F6A">
            <w:rPr>
              <w:color w:val="000000"/>
            </w:rPr>
            <w:t>, 1197–1206.</w:t>
          </w:r>
        </w:p>
        <w:p w14:paraId="5CF59E78" w14:textId="77777777" w:rsidR="00FB1F43" w:rsidRDefault="00FB1F43" w:rsidP="00FB1F43">
          <w:pPr>
            <w:pBdr>
              <w:top w:val="nil"/>
              <w:left w:val="nil"/>
              <w:bottom w:val="nil"/>
              <w:right w:val="nil"/>
              <w:between w:val="nil"/>
            </w:pBdr>
            <w:ind w:leftChars="-1" w:hangingChars="1" w:hanging="2"/>
            <w:jc w:val="both"/>
            <w:rPr>
              <w:rFonts w:eastAsia="Twentieth Century"/>
              <w:b/>
            </w:rPr>
          </w:pPr>
          <w:r w:rsidRPr="00112F6A">
            <w:rPr>
              <w:color w:val="000000"/>
            </w:rPr>
            <w:t> </w:t>
          </w:r>
        </w:p>
      </w:sdtContent>
    </w:sdt>
    <w:p w14:paraId="56C3B120" w14:textId="77777777" w:rsidR="00CC06BB" w:rsidRPr="00FB1F43" w:rsidRDefault="00CC06BB" w:rsidP="00FB1F43"/>
    <w:sectPr w:rsidR="00CC06BB" w:rsidRPr="00FB1F43" w:rsidSect="00853FD1">
      <w:headerReference w:type="even" r:id="rId9"/>
      <w:headerReference w:type="default" r:id="rId10"/>
      <w:footerReference w:type="even" r:id="rId11"/>
      <w:footerReference w:type="default" r:id="rId12"/>
      <w:headerReference w:type="first" r:id="rId13"/>
      <w:footerReference w:type="first" r:id="rId14"/>
      <w:pgSz w:w="11907" w:h="16839" w:code="9"/>
      <w:pgMar w:top="7" w:right="1701" w:bottom="1701" w:left="1701" w:header="680" w:footer="1004" w:gutter="0"/>
      <w:pgNumType w:start="21"/>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FFB23" w14:textId="77777777" w:rsidR="005A0FA4" w:rsidRDefault="005A0FA4" w:rsidP="00F75329">
      <w:pPr>
        <w:spacing w:after="0" w:line="240" w:lineRule="auto"/>
      </w:pPr>
      <w:r>
        <w:separator/>
      </w:r>
    </w:p>
  </w:endnote>
  <w:endnote w:type="continuationSeparator" w:id="0">
    <w:p w14:paraId="078030E2" w14:textId="77777777" w:rsidR="005A0FA4" w:rsidRDefault="005A0FA4" w:rsidP="00F753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wentieth Century">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abic Typesetting">
    <w:panose1 w:val="03020402040406030203"/>
    <w:charset w:val="B2"/>
    <w:family w:val="script"/>
    <w:pitch w:val="variable"/>
    <w:sig w:usb0="80002007" w:usb1="80000000" w:usb2="000000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18A52" w14:textId="77777777" w:rsidR="000F3F4E" w:rsidRDefault="000F3F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761262066"/>
      <w:docPartObj>
        <w:docPartGallery w:val="Page Numbers (Bottom of Page)"/>
        <w:docPartUnique/>
      </w:docPartObj>
    </w:sdtPr>
    <w:sdtContent>
      <w:p w14:paraId="2AD16235" w14:textId="72BBB84B" w:rsidR="009428C0" w:rsidRPr="00272E8F" w:rsidRDefault="00471604">
        <w:pPr>
          <w:pStyle w:val="Footer"/>
          <w:jc w:val="right"/>
          <w:rPr>
            <w:sz w:val="18"/>
            <w:szCs w:val="18"/>
          </w:rPr>
        </w:pPr>
        <w:r w:rsidRPr="00471604">
          <w:rPr>
            <w:rFonts w:asciiTheme="majorBidi" w:hAnsiTheme="majorBidi" w:cstheme="majorBidi"/>
            <w:sz w:val="18"/>
            <w:szCs w:val="18"/>
          </w:rPr>
          <w:t>BHASWARA: Jurnal Pendidikan Bahasa dan Sastra Indonesia</w:t>
        </w:r>
        <w:r w:rsidR="00DA12CE" w:rsidRPr="00272E8F">
          <w:rPr>
            <w:rFonts w:asciiTheme="majorBidi" w:hAnsiTheme="majorBidi" w:cstheme="majorBidi"/>
            <w:sz w:val="18"/>
            <w:szCs w:val="18"/>
          </w:rPr>
          <w:t xml:space="preserve"> |</w:t>
        </w:r>
        <w:r w:rsidR="009428C0" w:rsidRPr="00272E8F">
          <w:rPr>
            <w:sz w:val="18"/>
            <w:szCs w:val="18"/>
          </w:rPr>
          <w:fldChar w:fldCharType="begin"/>
        </w:r>
        <w:r w:rsidR="009428C0" w:rsidRPr="00272E8F">
          <w:rPr>
            <w:sz w:val="18"/>
            <w:szCs w:val="18"/>
          </w:rPr>
          <w:instrText>PAGE   \* MERGEFORMAT</w:instrText>
        </w:r>
        <w:r w:rsidR="009428C0" w:rsidRPr="00272E8F">
          <w:rPr>
            <w:sz w:val="18"/>
            <w:szCs w:val="18"/>
          </w:rPr>
          <w:fldChar w:fldCharType="separate"/>
        </w:r>
        <w:r w:rsidR="00A11F9D">
          <w:rPr>
            <w:noProof/>
            <w:sz w:val="18"/>
            <w:szCs w:val="18"/>
          </w:rPr>
          <w:t>4</w:t>
        </w:r>
        <w:r w:rsidR="009428C0" w:rsidRPr="00272E8F">
          <w:rPr>
            <w:sz w:val="18"/>
            <w:szCs w:val="18"/>
          </w:rPr>
          <w:fldChar w:fldCharType="end"/>
        </w:r>
      </w:p>
    </w:sdtContent>
  </w:sdt>
  <w:p w14:paraId="522F9297" w14:textId="4944CFE5" w:rsidR="00C2287B" w:rsidRPr="00272E8F" w:rsidRDefault="00C2287B">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09380" w14:textId="4D54924E" w:rsidR="00C2287B" w:rsidRPr="00853FD1" w:rsidRDefault="00471604" w:rsidP="00B02660">
    <w:pPr>
      <w:pStyle w:val="Footer"/>
      <w:jc w:val="right"/>
      <w:rPr>
        <w:rFonts w:asciiTheme="majorBidi" w:hAnsiTheme="majorBidi" w:cstheme="majorBidi"/>
        <w:sz w:val="20"/>
        <w:szCs w:val="20"/>
        <w:lang w:val="en-US"/>
      </w:rPr>
    </w:pPr>
    <w:r w:rsidRPr="00471604">
      <w:rPr>
        <w:rFonts w:asciiTheme="majorBidi" w:hAnsiTheme="majorBidi" w:cstheme="majorBidi"/>
        <w:sz w:val="18"/>
        <w:szCs w:val="18"/>
      </w:rPr>
      <w:t>BHASWARA: Jurnal Pendidikan Bahasa dan Sastra Indonesia</w:t>
    </w:r>
    <w:r w:rsidR="001768BA" w:rsidRPr="00272E8F">
      <w:rPr>
        <w:rFonts w:asciiTheme="majorBidi" w:hAnsiTheme="majorBidi" w:cstheme="majorBidi"/>
        <w:sz w:val="18"/>
        <w:szCs w:val="18"/>
      </w:rPr>
      <w:t xml:space="preserve"> |</w:t>
    </w:r>
    <w:r w:rsidR="00C2287B" w:rsidRPr="00272E8F">
      <w:rPr>
        <w:rFonts w:asciiTheme="majorBidi" w:hAnsiTheme="majorBidi" w:cstheme="majorBidi"/>
        <w:sz w:val="18"/>
        <w:szCs w:val="18"/>
      </w:rPr>
      <w:fldChar w:fldCharType="begin"/>
    </w:r>
    <w:r w:rsidR="00C2287B" w:rsidRPr="00272E8F">
      <w:rPr>
        <w:rFonts w:asciiTheme="majorBidi" w:hAnsiTheme="majorBidi" w:cstheme="majorBidi"/>
        <w:sz w:val="18"/>
        <w:szCs w:val="18"/>
      </w:rPr>
      <w:instrText xml:space="preserve"> PAGE   \* MERGEFORMAT </w:instrText>
    </w:r>
    <w:r w:rsidR="00C2287B" w:rsidRPr="00272E8F">
      <w:rPr>
        <w:rFonts w:asciiTheme="majorBidi" w:hAnsiTheme="majorBidi" w:cstheme="majorBidi"/>
        <w:sz w:val="18"/>
        <w:szCs w:val="18"/>
      </w:rPr>
      <w:fldChar w:fldCharType="separate"/>
    </w:r>
    <w:r w:rsidR="00A11F9D">
      <w:rPr>
        <w:rFonts w:asciiTheme="majorBidi" w:hAnsiTheme="majorBidi" w:cstheme="majorBidi"/>
        <w:noProof/>
        <w:sz w:val="18"/>
        <w:szCs w:val="18"/>
      </w:rPr>
      <w:t>1</w:t>
    </w:r>
    <w:r w:rsidR="00C2287B" w:rsidRPr="00272E8F">
      <w:rPr>
        <w:rFonts w:asciiTheme="majorBidi" w:hAnsiTheme="majorBidi" w:cstheme="majorBidi"/>
        <w:sz w:val="18"/>
        <w:szCs w:val="18"/>
      </w:rPr>
      <w:fldChar w:fldCharType="end"/>
    </w:r>
  </w:p>
  <w:p w14:paraId="15976D9E" w14:textId="77777777" w:rsidR="00C2287B" w:rsidRPr="00272E8F" w:rsidRDefault="00C2287B">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BA6811" w14:textId="77777777" w:rsidR="005A0FA4" w:rsidRDefault="005A0FA4" w:rsidP="00F75329">
      <w:pPr>
        <w:spacing w:after="0" w:line="240" w:lineRule="auto"/>
      </w:pPr>
      <w:r>
        <w:separator/>
      </w:r>
    </w:p>
  </w:footnote>
  <w:footnote w:type="continuationSeparator" w:id="0">
    <w:p w14:paraId="76E7E3E9" w14:textId="77777777" w:rsidR="005A0FA4" w:rsidRDefault="005A0FA4" w:rsidP="00F753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A3067" w14:textId="77777777" w:rsidR="000F3F4E" w:rsidRDefault="000F3F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75AE7" w14:textId="487A4B26" w:rsidR="00644DF9" w:rsidRPr="00E01422" w:rsidRDefault="00644DF9" w:rsidP="00873B24">
    <w:pPr>
      <w:pStyle w:val="Header"/>
      <w:jc w:val="center"/>
      <w:rPr>
        <w:rFonts w:asciiTheme="majorBidi" w:hAnsiTheme="majorBidi" w:cstheme="majorBidi"/>
        <w:sz w:val="22"/>
        <w:szCs w:val="22"/>
      </w:rPr>
    </w:pPr>
  </w:p>
  <w:p w14:paraId="08F87AFB" w14:textId="2D21FE40" w:rsidR="00487315" w:rsidRPr="00F36A42" w:rsidRDefault="0052353B" w:rsidP="00487315">
    <w:pPr>
      <w:pStyle w:val="Header"/>
      <w:pBdr>
        <w:between w:val="single" w:sz="4" w:space="1" w:color="4F81BD"/>
      </w:pBdr>
      <w:spacing w:after="0" w:line="240" w:lineRule="auto"/>
      <w:jc w:val="right"/>
      <w:rPr>
        <w:rFonts w:asciiTheme="majorBidi" w:hAnsiTheme="majorBidi" w:cstheme="majorBidi"/>
        <w:i/>
        <w:sz w:val="20"/>
      </w:rPr>
    </w:pPr>
    <w:proofErr w:type="spellStart"/>
    <w:r>
      <w:rPr>
        <w:rFonts w:asciiTheme="majorBidi" w:hAnsiTheme="majorBidi" w:cstheme="majorBidi"/>
        <w:i/>
        <w:sz w:val="18"/>
        <w:lang w:val="en-US"/>
      </w:rPr>
      <w:t>Konteks</w:t>
    </w:r>
    <w:proofErr w:type="spellEnd"/>
    <w:r>
      <w:rPr>
        <w:rFonts w:asciiTheme="majorBidi" w:hAnsiTheme="majorBidi" w:cstheme="majorBidi"/>
        <w:i/>
        <w:sz w:val="18"/>
        <w:lang w:val="en-US"/>
      </w:rPr>
      <w:t xml:space="preserve"> </w:t>
    </w:r>
    <w:proofErr w:type="spellStart"/>
    <w:r>
      <w:rPr>
        <w:rFonts w:asciiTheme="majorBidi" w:hAnsiTheme="majorBidi" w:cstheme="majorBidi"/>
        <w:i/>
        <w:sz w:val="18"/>
        <w:lang w:val="en-US"/>
      </w:rPr>
      <w:t>Tuturan</w:t>
    </w:r>
    <w:proofErr w:type="spellEnd"/>
    <w:r>
      <w:rPr>
        <w:rFonts w:asciiTheme="majorBidi" w:hAnsiTheme="majorBidi" w:cstheme="majorBidi"/>
        <w:i/>
        <w:sz w:val="18"/>
        <w:lang w:val="en-US"/>
      </w:rPr>
      <w:t xml:space="preserve"> </w:t>
    </w:r>
    <w:proofErr w:type="spellStart"/>
    <w:r>
      <w:rPr>
        <w:rFonts w:asciiTheme="majorBidi" w:hAnsiTheme="majorBidi" w:cstheme="majorBidi"/>
        <w:i/>
        <w:sz w:val="18"/>
        <w:lang w:val="en-US"/>
      </w:rPr>
      <w:t>dalam</w:t>
    </w:r>
    <w:proofErr w:type="spellEnd"/>
    <w:r>
      <w:rPr>
        <w:rFonts w:asciiTheme="majorBidi" w:hAnsiTheme="majorBidi" w:cstheme="majorBidi"/>
        <w:i/>
        <w:sz w:val="18"/>
        <w:lang w:val="en-US"/>
      </w:rPr>
      <w:t xml:space="preserve"> </w:t>
    </w:r>
    <w:proofErr w:type="spellStart"/>
    <w:r>
      <w:rPr>
        <w:rFonts w:asciiTheme="majorBidi" w:hAnsiTheme="majorBidi" w:cstheme="majorBidi"/>
        <w:i/>
        <w:sz w:val="18"/>
        <w:lang w:val="en-US"/>
      </w:rPr>
      <w:t>Cerita</w:t>
    </w:r>
    <w:proofErr w:type="spellEnd"/>
    <w:r>
      <w:rPr>
        <w:rFonts w:asciiTheme="majorBidi" w:hAnsiTheme="majorBidi" w:cstheme="majorBidi"/>
        <w:i/>
        <w:sz w:val="18"/>
        <w:lang w:val="en-US"/>
      </w:rPr>
      <w:t xml:space="preserve"> Anak </w:t>
    </w:r>
    <w:proofErr w:type="spellStart"/>
    <w:r>
      <w:rPr>
        <w:rFonts w:asciiTheme="majorBidi" w:hAnsiTheme="majorBidi" w:cstheme="majorBidi"/>
        <w:i/>
        <w:sz w:val="18"/>
        <w:lang w:val="en-US"/>
      </w:rPr>
      <w:t>Durhaka</w:t>
    </w:r>
    <w:proofErr w:type="spellEnd"/>
    <w:r>
      <w:rPr>
        <w:rFonts w:asciiTheme="majorBidi" w:hAnsiTheme="majorBidi" w:cstheme="majorBidi"/>
        <w:i/>
        <w:sz w:val="18"/>
        <w:lang w:val="en-US"/>
      </w:rPr>
      <w:t xml:space="preserve"> </w:t>
    </w:r>
    <w:proofErr w:type="spellStart"/>
    <w:r>
      <w:rPr>
        <w:rFonts w:asciiTheme="majorBidi" w:hAnsiTheme="majorBidi" w:cstheme="majorBidi"/>
        <w:i/>
        <w:sz w:val="18"/>
        <w:lang w:val="en-US"/>
      </w:rPr>
      <w:t>Ojuang</w:t>
    </w:r>
    <w:proofErr w:type="spellEnd"/>
  </w:p>
  <w:p w14:paraId="16A1DF40" w14:textId="522E4904" w:rsidR="00487315" w:rsidRPr="00E01422" w:rsidRDefault="00487315" w:rsidP="00DA12CE">
    <w:pPr>
      <w:pStyle w:val="Header"/>
      <w:pBdr>
        <w:between w:val="single" w:sz="4" w:space="1" w:color="4F81BD"/>
      </w:pBdr>
      <w:spacing w:line="240" w:lineRule="auto"/>
      <w:jc w:val="right"/>
      <w:rPr>
        <w:rFonts w:asciiTheme="majorBidi" w:hAnsiTheme="majorBidi" w:cstheme="majorBidi"/>
        <w:sz w:val="20"/>
      </w:rPr>
    </w:pPr>
    <w:r w:rsidRPr="00E01422">
      <w:rPr>
        <w:rFonts w:asciiTheme="majorBidi" w:hAnsiTheme="majorBidi" w:cstheme="majorBidi"/>
        <w:sz w:val="18"/>
      </w:rPr>
      <w:t xml:space="preserve">DOI: </w:t>
    </w:r>
    <w:r w:rsidR="000767B4" w:rsidRPr="000767B4">
      <w:rPr>
        <w:rFonts w:asciiTheme="majorBidi" w:hAnsiTheme="majorBidi" w:cstheme="majorBidi"/>
        <w:sz w:val="18"/>
      </w:rPr>
      <w:t>10.64840/bhaswara.v1i2.46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D8446" w14:textId="71A282FD" w:rsidR="00D76A09" w:rsidRDefault="00346679" w:rsidP="00714606">
    <w:pPr>
      <w:pStyle w:val="Header"/>
      <w:tabs>
        <w:tab w:val="clear" w:pos="4513"/>
        <w:tab w:val="clear" w:pos="9026"/>
        <w:tab w:val="left" w:pos="3470"/>
      </w:tabs>
      <w:spacing w:after="0" w:line="240" w:lineRule="auto"/>
      <w:rPr>
        <w:rFonts w:ascii="Book Antiqua" w:hAnsi="Book Antiqua"/>
        <w:noProof/>
        <w:lang w:val="en-US"/>
      </w:rPr>
    </w:pPr>
    <w:r>
      <w:rPr>
        <w:noProof/>
        <w:lang w:val="en-US"/>
      </w:rPr>
      <mc:AlternateContent>
        <mc:Choice Requires="wps">
          <w:drawing>
            <wp:anchor distT="0" distB="0" distL="114300" distR="114300" simplePos="0" relativeHeight="251671552" behindDoc="0" locked="0" layoutInCell="1" allowOverlap="1" wp14:anchorId="64295A1F" wp14:editId="02882A43">
              <wp:simplePos x="0" y="0"/>
              <wp:positionH relativeFrom="column">
                <wp:posOffset>-1086485</wp:posOffset>
              </wp:positionH>
              <wp:positionV relativeFrom="paragraph">
                <wp:posOffset>-444500</wp:posOffset>
              </wp:positionV>
              <wp:extent cx="7600950" cy="1517650"/>
              <wp:effectExtent l="0" t="0" r="0" b="6350"/>
              <wp:wrapNone/>
              <wp:docPr id="1" name="Rectangle 1"/>
              <wp:cNvGraphicFramePr/>
              <a:graphic xmlns:a="http://schemas.openxmlformats.org/drawingml/2006/main">
                <a:graphicData uri="http://schemas.microsoft.com/office/word/2010/wordprocessingShape">
                  <wps:wsp>
                    <wps:cNvSpPr/>
                    <wps:spPr>
                      <a:xfrm>
                        <a:off x="0" y="0"/>
                        <a:ext cx="7600950" cy="1517650"/>
                      </a:xfrm>
                      <a:prstGeom prst="rect">
                        <a:avLst/>
                      </a:prstGeom>
                      <a:solidFill>
                        <a:schemeClr val="dk1">
                          <a:alpha val="50000"/>
                        </a:schemeClr>
                      </a:solidFill>
                      <a:ln>
                        <a:noFill/>
                      </a:ln>
                    </wps:spPr>
                    <wps:style>
                      <a:lnRef idx="0">
                        <a:scrgbClr r="0" g="0" b="0"/>
                      </a:lnRef>
                      <a:fillRef idx="0">
                        <a:scrgbClr r="0" g="0" b="0"/>
                      </a:fillRef>
                      <a:effectRef idx="0">
                        <a:scrgbClr r="0" g="0" b="0"/>
                      </a:effectRef>
                      <a:fontRef idx="minor">
                        <a:schemeClr val="lt1"/>
                      </a:fontRef>
                    </wps:style>
                    <wps:txbx>
                      <w:txbxContent>
                        <w:p w14:paraId="4C71AD22" w14:textId="630A1A44" w:rsidR="00E174F3" w:rsidRPr="00E174F3" w:rsidRDefault="00E174F3" w:rsidP="00E174F3">
                          <w:pPr>
                            <w:spacing w:after="0" w:line="240" w:lineRule="auto"/>
                            <w:rPr>
                              <w:color w:val="FFFFFF" w:themeColor="background1"/>
                              <w:sz w:val="44"/>
                              <w:szCs w:val="44"/>
                              <w:lang w:val="en-US"/>
                            </w:rPr>
                          </w:pPr>
                          <w:r w:rsidRPr="00E174F3">
                            <w:rPr>
                              <w:b/>
                              <w:color w:val="FFFFFF" w:themeColor="background1"/>
                              <w:sz w:val="56"/>
                              <w:szCs w:val="44"/>
                              <w:lang w:val="en-US"/>
                            </w:rPr>
                            <w:t>BHASWARA</w:t>
                          </w:r>
                          <w:r>
                            <w:rPr>
                              <w:color w:val="FFFFFF" w:themeColor="background1"/>
                              <w:sz w:val="44"/>
                              <w:szCs w:val="44"/>
                              <w:lang w:val="en-US"/>
                            </w:rPr>
                            <w:br/>
                          </w:r>
                          <w:r w:rsidRPr="00DC0A03">
                            <w:rPr>
                              <w:color w:val="FFFFFF" w:themeColor="background1"/>
                              <w:sz w:val="28"/>
                              <w:lang w:val="en-US"/>
                            </w:rPr>
                            <w:t>JURNAL PENDIDIKAN BAHASA DAN SASTRA INDONESIA</w:t>
                          </w:r>
                        </w:p>
                        <w:p w14:paraId="400BC45F" w14:textId="77777777" w:rsidR="00E174F3" w:rsidRPr="00E174F3" w:rsidRDefault="00E174F3" w:rsidP="00E174F3">
                          <w:pPr>
                            <w:spacing w:after="0" w:line="240" w:lineRule="auto"/>
                            <w:ind w:hanging="2"/>
                            <w:rPr>
                              <w:color w:val="FFFFFF" w:themeColor="background1"/>
                              <w:lang w:val="en-US"/>
                            </w:rPr>
                          </w:pPr>
                          <w:r w:rsidRPr="00E174F3">
                            <w:rPr>
                              <w:color w:val="FFFFFF" w:themeColor="background1"/>
                              <w:lang w:val="en-US"/>
                            </w:rPr>
                            <w:t>P-ISSN: 3048-3980 -E-ISSN: 3048-4146</w:t>
                          </w:r>
                        </w:p>
                        <w:p w14:paraId="40F131BC" w14:textId="77777777" w:rsidR="00E174F3" w:rsidRDefault="00E174F3" w:rsidP="00E174F3">
                          <w:pPr>
                            <w:spacing w:after="0" w:line="240" w:lineRule="auto"/>
                            <w:ind w:hanging="2"/>
                            <w:rPr>
                              <w:rFonts w:eastAsia="Corbel"/>
                              <w:color w:val="FFFFFF" w:themeColor="background1"/>
                              <w:sz w:val="20"/>
                              <w:szCs w:val="20"/>
                              <w:lang w:val="en-US"/>
                            </w:rPr>
                          </w:pPr>
                          <w:r w:rsidRPr="00E174F3">
                            <w:rPr>
                              <w:rFonts w:eastAsia="Corbel"/>
                              <w:color w:val="FFFF00"/>
                              <w:lang w:val="en-US"/>
                            </w:rPr>
                            <w:t>Link:</w:t>
                          </w:r>
                          <w:r w:rsidRPr="00E174F3">
                            <w:rPr>
                              <w:rFonts w:eastAsia="Corbel"/>
                              <w:color w:val="FFFFFF" w:themeColor="background1"/>
                              <w:sz w:val="22"/>
                              <w:szCs w:val="20"/>
                              <w:lang w:val="en-US"/>
                            </w:rPr>
                            <w:t xml:space="preserve"> </w:t>
                          </w:r>
                          <w:hyperlink r:id="rId1" w:history="1">
                            <w:r w:rsidRPr="00E174F3">
                              <w:rPr>
                                <w:rStyle w:val="Hyperlink"/>
                                <w:rFonts w:eastAsia="Corbel"/>
                                <w:color w:val="FFFF00"/>
                                <w:sz w:val="22"/>
                                <w:szCs w:val="20"/>
                                <w:u w:val="none"/>
                                <w:lang w:val="en-US"/>
                              </w:rPr>
                              <w:t>https://journal.bestscholar.id/index.php/bhaswara/index</w:t>
                            </w:r>
                          </w:hyperlink>
                          <w:r w:rsidRPr="00E174F3">
                            <w:rPr>
                              <w:rFonts w:eastAsia="Corbel"/>
                              <w:color w:val="FFFFFF" w:themeColor="background1"/>
                              <w:sz w:val="22"/>
                              <w:szCs w:val="20"/>
                              <w:lang w:val="en-US"/>
                            </w:rPr>
                            <w:tab/>
                          </w:r>
                          <w:r>
                            <w:rPr>
                              <w:rFonts w:eastAsia="Corbel"/>
                              <w:color w:val="FFFFFF" w:themeColor="background1"/>
                              <w:sz w:val="20"/>
                              <w:szCs w:val="20"/>
                              <w:lang w:val="en-US"/>
                            </w:rPr>
                            <w:tab/>
                          </w:r>
                          <w:r w:rsidRPr="00E174F3">
                            <w:rPr>
                              <w:rFonts w:eastAsia="Corbel"/>
                              <w:color w:val="FFFFFF" w:themeColor="background1"/>
                              <w:sz w:val="20"/>
                              <w:szCs w:val="20"/>
                              <w:lang w:val="en-US"/>
                            </w:rPr>
                            <w:t xml:space="preserve">                       </w:t>
                          </w:r>
                          <w:r>
                            <w:rPr>
                              <w:rFonts w:eastAsia="Corbel"/>
                              <w:color w:val="FFFFFF" w:themeColor="background1"/>
                              <w:sz w:val="20"/>
                              <w:szCs w:val="20"/>
                              <w:lang w:val="en-US"/>
                            </w:rPr>
                            <w:t xml:space="preserve">                          </w:t>
                          </w:r>
                        </w:p>
                        <w:p w14:paraId="0F022FA3" w14:textId="77777777" w:rsidR="001B3B9A" w:rsidRDefault="001B3B9A" w:rsidP="001B3B9A">
                          <w:pPr>
                            <w:spacing w:after="0" w:line="240" w:lineRule="auto"/>
                            <w:ind w:left="7920"/>
                            <w:rPr>
                              <w:rFonts w:eastAsia="Corbel"/>
                              <w:color w:val="FFFFFF" w:themeColor="background1"/>
                              <w:sz w:val="20"/>
                              <w:szCs w:val="20"/>
                              <w:lang w:val="en-US"/>
                            </w:rPr>
                          </w:pPr>
                        </w:p>
                        <w:p w14:paraId="61EA47D8" w14:textId="77777777" w:rsidR="001B3B9A" w:rsidRDefault="001B3B9A" w:rsidP="001B3B9A">
                          <w:pPr>
                            <w:spacing w:after="0" w:line="240" w:lineRule="auto"/>
                            <w:ind w:left="7920"/>
                            <w:rPr>
                              <w:rFonts w:eastAsia="Corbel"/>
                              <w:color w:val="FFFFFF" w:themeColor="background1"/>
                              <w:sz w:val="20"/>
                              <w:szCs w:val="20"/>
                              <w:lang w:val="en-US"/>
                            </w:rPr>
                          </w:pPr>
                        </w:p>
                        <w:p w14:paraId="1E79543E" w14:textId="597AA0A1" w:rsidR="00E174F3" w:rsidRPr="00E174F3" w:rsidRDefault="005A3860" w:rsidP="001B3B9A">
                          <w:pPr>
                            <w:spacing w:after="0" w:line="240" w:lineRule="auto"/>
                            <w:ind w:left="7920"/>
                            <w:rPr>
                              <w:color w:val="FFFFFF" w:themeColor="background1"/>
                              <w:lang w:val="en-US"/>
                            </w:rPr>
                          </w:pPr>
                          <w:r>
                            <w:rPr>
                              <w:rFonts w:eastAsia="Corbel"/>
                              <w:color w:val="FFFFFF" w:themeColor="background1"/>
                              <w:sz w:val="20"/>
                              <w:szCs w:val="20"/>
                              <w:lang w:val="en-US"/>
                            </w:rPr>
                            <w:t xml:space="preserve">   </w:t>
                          </w:r>
                          <w:r w:rsidR="00E174F3" w:rsidRPr="001F7746">
                            <w:rPr>
                              <w:rFonts w:eastAsia="Corbel"/>
                              <w:color w:val="FFFFFF" w:themeColor="background1"/>
                              <w:sz w:val="20"/>
                              <w:szCs w:val="20"/>
                              <w:lang w:val="en-US"/>
                            </w:rPr>
                            <w:t xml:space="preserve">Vol. </w:t>
                          </w:r>
                          <w:r w:rsidR="00772DB2">
                            <w:rPr>
                              <w:rFonts w:eastAsia="Corbel"/>
                              <w:color w:val="FFFFFF" w:themeColor="background1"/>
                              <w:sz w:val="20"/>
                              <w:szCs w:val="20"/>
                              <w:lang w:val="en-US"/>
                            </w:rPr>
                            <w:t>1</w:t>
                          </w:r>
                          <w:r w:rsidR="00E174F3" w:rsidRPr="001F7746">
                            <w:rPr>
                              <w:rFonts w:eastAsia="Corbel"/>
                              <w:color w:val="FFFFFF" w:themeColor="background1"/>
                              <w:sz w:val="20"/>
                              <w:szCs w:val="20"/>
                              <w:lang w:val="en-US"/>
                            </w:rPr>
                            <w:t xml:space="preserve">, No </w:t>
                          </w:r>
                          <w:r w:rsidR="00772DB2">
                            <w:rPr>
                              <w:rFonts w:eastAsia="Corbel"/>
                              <w:color w:val="FFFFFF" w:themeColor="background1"/>
                              <w:sz w:val="20"/>
                              <w:szCs w:val="20"/>
                              <w:lang w:val="en-US"/>
                            </w:rPr>
                            <w:t>2</w:t>
                          </w:r>
                          <w:r w:rsidR="00E174F3" w:rsidRPr="001F7746">
                            <w:rPr>
                              <w:rFonts w:eastAsia="Corbel"/>
                              <w:color w:val="FFFFFF" w:themeColor="background1"/>
                              <w:sz w:val="20"/>
                              <w:szCs w:val="20"/>
                              <w:lang w:val="en-US"/>
                            </w:rPr>
                            <w:t xml:space="preserve">, </w:t>
                          </w:r>
                          <w:proofErr w:type="spellStart"/>
                          <w:r w:rsidR="00772DB2">
                            <w:rPr>
                              <w:rFonts w:eastAsia="Corbel"/>
                              <w:color w:val="FFFFFF" w:themeColor="background1"/>
                              <w:sz w:val="20"/>
                              <w:szCs w:val="20"/>
                              <w:lang w:val="en-US"/>
                            </w:rPr>
                            <w:t>Agustus</w:t>
                          </w:r>
                          <w:proofErr w:type="spellEnd"/>
                          <w:r w:rsidR="00E174F3" w:rsidRPr="001F7746">
                            <w:rPr>
                              <w:rFonts w:eastAsia="Corbel"/>
                              <w:color w:val="FFFFFF" w:themeColor="background1"/>
                              <w:sz w:val="20"/>
                              <w:szCs w:val="20"/>
                              <w:lang w:val="en-US"/>
                            </w:rPr>
                            <w:t xml:space="preserve"> </w:t>
                          </w:r>
                          <w:r w:rsidR="00772DB2">
                            <w:rPr>
                              <w:rFonts w:eastAsia="Corbel"/>
                              <w:color w:val="FFFFFF" w:themeColor="background1"/>
                              <w:sz w:val="20"/>
                              <w:szCs w:val="20"/>
                              <w:lang w:val="en-US"/>
                            </w:rPr>
                            <w:t>2025</w:t>
                          </w:r>
                          <w:r w:rsidR="00E174F3" w:rsidRPr="001F7746">
                            <w:rPr>
                              <w:rFonts w:eastAsia="Corbel"/>
                              <w:color w:val="FFFFFF" w:themeColor="background1"/>
                              <w:sz w:val="20"/>
                              <w:szCs w:val="20"/>
                              <w:lang w:val="en-US"/>
                            </w:rPr>
                            <w:t xml:space="preserve">, </w:t>
                          </w:r>
                          <w:r w:rsidRPr="001F7746">
                            <w:rPr>
                              <w:rFonts w:eastAsia="Corbel"/>
                              <w:color w:val="FFFFFF" w:themeColor="background1"/>
                              <w:sz w:val="20"/>
                              <w:szCs w:val="20"/>
                              <w:lang w:val="en-US"/>
                            </w:rPr>
                            <w:t>Hal.</w:t>
                          </w:r>
                          <w:r w:rsidR="00667863">
                            <w:rPr>
                              <w:rFonts w:eastAsia="Corbel"/>
                              <w:color w:val="FFFFFF" w:themeColor="background1"/>
                              <w:sz w:val="20"/>
                              <w:szCs w:val="20"/>
                              <w:lang w:val="en-US"/>
                            </w:rPr>
                            <w:t xml:space="preserve"> 21</w:t>
                          </w:r>
                          <w:r w:rsidR="00E174F3" w:rsidRPr="001F7746">
                            <w:rPr>
                              <w:rFonts w:eastAsia="Corbel"/>
                              <w:color w:val="FFFFFF" w:themeColor="background1"/>
                              <w:sz w:val="20"/>
                              <w:szCs w:val="20"/>
                              <w:lang w:val="en-US"/>
                            </w:rPr>
                            <w:t>-</w:t>
                          </w:r>
                          <w:r w:rsidR="00667863">
                            <w:rPr>
                              <w:rFonts w:eastAsia="Corbel"/>
                              <w:color w:val="FFFFFF" w:themeColor="background1"/>
                              <w:sz w:val="20"/>
                              <w:szCs w:val="20"/>
                              <w:lang w:val="en-US"/>
                            </w:rPr>
                            <w:t>32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295A1F" id="Rectangle 1" o:spid="_x0000_s1026" style="position:absolute;margin-left:-85.55pt;margin-top:-35pt;width:598.5pt;height:11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" fillcolor="black [3200]" stroked="f">
              <v:fill opacity="32896f"/>
              <v:textbox>
                <w:txbxContent>
                  <w:p w14:paraId="4C71AD22" w14:textId="630A1A44" w:rsidR="00E174F3" w:rsidRPr="00E174F3" w:rsidRDefault="00E174F3" w:rsidP="00E174F3">
                    <w:pPr>
                      <w:spacing w:after="0" w:line="240" w:lineRule="auto"/>
                      <w:rPr>
                        <w:color w:val="FFFFFF" w:themeColor="background1"/>
                        <w:sz w:val="44"/>
                        <w:szCs w:val="44"/>
                        <w:lang w:val="en-US"/>
                      </w:rPr>
                    </w:pPr>
                    <w:r w:rsidRPr="00E174F3">
                      <w:rPr>
                        <w:b/>
                        <w:color w:val="FFFFFF" w:themeColor="background1"/>
                        <w:sz w:val="56"/>
                        <w:szCs w:val="44"/>
                        <w:lang w:val="en-US"/>
                      </w:rPr>
                      <w:t>BHASWARA</w:t>
                    </w:r>
                    <w:r>
                      <w:rPr>
                        <w:color w:val="FFFFFF" w:themeColor="background1"/>
                        <w:sz w:val="44"/>
                        <w:szCs w:val="44"/>
                        <w:lang w:val="en-US"/>
                      </w:rPr>
                      <w:br/>
                    </w:r>
                    <w:r w:rsidRPr="00DC0A03">
                      <w:rPr>
                        <w:color w:val="FFFFFF" w:themeColor="background1"/>
                        <w:sz w:val="28"/>
                        <w:lang w:val="en-US"/>
                      </w:rPr>
                      <w:t>JURNAL PENDIDIKAN BAHASA DAN SASTRA INDONESIA</w:t>
                    </w:r>
                  </w:p>
                  <w:p w14:paraId="400BC45F" w14:textId="77777777" w:rsidR="00E174F3" w:rsidRPr="00E174F3" w:rsidRDefault="00E174F3" w:rsidP="00E174F3">
                    <w:pPr>
                      <w:spacing w:after="0" w:line="240" w:lineRule="auto"/>
                      <w:ind w:hanging="2"/>
                      <w:rPr>
                        <w:color w:val="FFFFFF" w:themeColor="background1"/>
                        <w:lang w:val="en-US"/>
                      </w:rPr>
                    </w:pPr>
                    <w:r w:rsidRPr="00E174F3">
                      <w:rPr>
                        <w:color w:val="FFFFFF" w:themeColor="background1"/>
                        <w:lang w:val="en-US"/>
                      </w:rPr>
                      <w:t>P-ISSN: 3048-3980 -E-ISSN: 3048-4146</w:t>
                    </w:r>
                  </w:p>
                  <w:p w14:paraId="40F131BC" w14:textId="77777777" w:rsidR="00E174F3" w:rsidRDefault="00E174F3" w:rsidP="00E174F3">
                    <w:pPr>
                      <w:spacing w:after="0" w:line="240" w:lineRule="auto"/>
                      <w:ind w:hanging="2"/>
                      <w:rPr>
                        <w:rFonts w:eastAsia="Corbel"/>
                        <w:color w:val="FFFFFF" w:themeColor="background1"/>
                        <w:sz w:val="20"/>
                        <w:szCs w:val="20"/>
                        <w:lang w:val="en-US"/>
                      </w:rPr>
                    </w:pPr>
                    <w:r w:rsidRPr="00E174F3">
                      <w:rPr>
                        <w:rFonts w:eastAsia="Corbel"/>
                        <w:color w:val="FFFF00"/>
                        <w:lang w:val="en-US"/>
                      </w:rPr>
                      <w:t>Link:</w:t>
                    </w:r>
                    <w:r w:rsidRPr="00E174F3">
                      <w:rPr>
                        <w:rFonts w:eastAsia="Corbel"/>
                        <w:color w:val="FFFFFF" w:themeColor="background1"/>
                        <w:sz w:val="22"/>
                        <w:szCs w:val="20"/>
                        <w:lang w:val="en-US"/>
                      </w:rPr>
                      <w:t xml:space="preserve"> </w:t>
                    </w:r>
                    <w:hyperlink r:id="rId2" w:history="1">
                      <w:r w:rsidRPr="00E174F3">
                        <w:rPr>
                          <w:rStyle w:val="Hyperlink"/>
                          <w:rFonts w:eastAsia="Corbel"/>
                          <w:color w:val="FFFF00"/>
                          <w:sz w:val="22"/>
                          <w:szCs w:val="20"/>
                          <w:u w:val="none"/>
                          <w:lang w:val="en-US"/>
                        </w:rPr>
                        <w:t>https://journal.bestscholar.id/index.php/bhaswara/index</w:t>
                      </w:r>
                    </w:hyperlink>
                    <w:r w:rsidRPr="00E174F3">
                      <w:rPr>
                        <w:rFonts w:eastAsia="Corbel"/>
                        <w:color w:val="FFFFFF" w:themeColor="background1"/>
                        <w:sz w:val="22"/>
                        <w:szCs w:val="20"/>
                        <w:lang w:val="en-US"/>
                      </w:rPr>
                      <w:tab/>
                    </w:r>
                    <w:r>
                      <w:rPr>
                        <w:rFonts w:eastAsia="Corbel"/>
                        <w:color w:val="FFFFFF" w:themeColor="background1"/>
                        <w:sz w:val="20"/>
                        <w:szCs w:val="20"/>
                        <w:lang w:val="en-US"/>
                      </w:rPr>
                      <w:tab/>
                    </w:r>
                    <w:r w:rsidRPr="00E174F3">
                      <w:rPr>
                        <w:rFonts w:eastAsia="Corbel"/>
                        <w:color w:val="FFFFFF" w:themeColor="background1"/>
                        <w:sz w:val="20"/>
                        <w:szCs w:val="20"/>
                        <w:lang w:val="en-US"/>
                      </w:rPr>
                      <w:t xml:space="preserve">                       </w:t>
                    </w:r>
                    <w:r>
                      <w:rPr>
                        <w:rFonts w:eastAsia="Corbel"/>
                        <w:color w:val="FFFFFF" w:themeColor="background1"/>
                        <w:sz w:val="20"/>
                        <w:szCs w:val="20"/>
                        <w:lang w:val="en-US"/>
                      </w:rPr>
                      <w:t xml:space="preserve">                          </w:t>
                    </w:r>
                  </w:p>
                  <w:p w14:paraId="0F022FA3" w14:textId="77777777" w:rsidR="001B3B9A" w:rsidRDefault="001B3B9A" w:rsidP="001B3B9A">
                    <w:pPr>
                      <w:spacing w:after="0" w:line="240" w:lineRule="auto"/>
                      <w:ind w:left="7920"/>
                      <w:rPr>
                        <w:rFonts w:eastAsia="Corbel"/>
                        <w:color w:val="FFFFFF" w:themeColor="background1"/>
                        <w:sz w:val="20"/>
                        <w:szCs w:val="20"/>
                        <w:lang w:val="en-US"/>
                      </w:rPr>
                    </w:pPr>
                  </w:p>
                  <w:p w14:paraId="61EA47D8" w14:textId="77777777" w:rsidR="001B3B9A" w:rsidRDefault="001B3B9A" w:rsidP="001B3B9A">
                    <w:pPr>
                      <w:spacing w:after="0" w:line="240" w:lineRule="auto"/>
                      <w:ind w:left="7920"/>
                      <w:rPr>
                        <w:rFonts w:eastAsia="Corbel"/>
                        <w:color w:val="FFFFFF" w:themeColor="background1"/>
                        <w:sz w:val="20"/>
                        <w:szCs w:val="20"/>
                        <w:lang w:val="en-US"/>
                      </w:rPr>
                    </w:pPr>
                  </w:p>
                  <w:p w14:paraId="1E79543E" w14:textId="597AA0A1" w:rsidR="00E174F3" w:rsidRPr="00E174F3" w:rsidRDefault="005A3860" w:rsidP="001B3B9A">
                    <w:pPr>
                      <w:spacing w:after="0" w:line="240" w:lineRule="auto"/>
                      <w:ind w:left="7920"/>
                      <w:rPr>
                        <w:color w:val="FFFFFF" w:themeColor="background1"/>
                        <w:lang w:val="en-US"/>
                      </w:rPr>
                    </w:pPr>
                    <w:r>
                      <w:rPr>
                        <w:rFonts w:eastAsia="Corbel"/>
                        <w:color w:val="FFFFFF" w:themeColor="background1"/>
                        <w:sz w:val="20"/>
                        <w:szCs w:val="20"/>
                        <w:lang w:val="en-US"/>
                      </w:rPr>
                      <w:t xml:space="preserve">   </w:t>
                    </w:r>
                    <w:r w:rsidR="00E174F3" w:rsidRPr="001F7746">
                      <w:rPr>
                        <w:rFonts w:eastAsia="Corbel"/>
                        <w:color w:val="FFFFFF" w:themeColor="background1"/>
                        <w:sz w:val="20"/>
                        <w:szCs w:val="20"/>
                        <w:lang w:val="en-US"/>
                      </w:rPr>
                      <w:t xml:space="preserve">Vol. </w:t>
                    </w:r>
                    <w:r w:rsidR="00772DB2">
                      <w:rPr>
                        <w:rFonts w:eastAsia="Corbel"/>
                        <w:color w:val="FFFFFF" w:themeColor="background1"/>
                        <w:sz w:val="20"/>
                        <w:szCs w:val="20"/>
                        <w:lang w:val="en-US"/>
                      </w:rPr>
                      <w:t>1</w:t>
                    </w:r>
                    <w:r w:rsidR="00E174F3" w:rsidRPr="001F7746">
                      <w:rPr>
                        <w:rFonts w:eastAsia="Corbel"/>
                        <w:color w:val="FFFFFF" w:themeColor="background1"/>
                        <w:sz w:val="20"/>
                        <w:szCs w:val="20"/>
                        <w:lang w:val="en-US"/>
                      </w:rPr>
                      <w:t xml:space="preserve">, No </w:t>
                    </w:r>
                    <w:r w:rsidR="00772DB2">
                      <w:rPr>
                        <w:rFonts w:eastAsia="Corbel"/>
                        <w:color w:val="FFFFFF" w:themeColor="background1"/>
                        <w:sz w:val="20"/>
                        <w:szCs w:val="20"/>
                        <w:lang w:val="en-US"/>
                      </w:rPr>
                      <w:t>2</w:t>
                    </w:r>
                    <w:r w:rsidR="00E174F3" w:rsidRPr="001F7746">
                      <w:rPr>
                        <w:rFonts w:eastAsia="Corbel"/>
                        <w:color w:val="FFFFFF" w:themeColor="background1"/>
                        <w:sz w:val="20"/>
                        <w:szCs w:val="20"/>
                        <w:lang w:val="en-US"/>
                      </w:rPr>
                      <w:t xml:space="preserve">, </w:t>
                    </w:r>
                    <w:proofErr w:type="spellStart"/>
                    <w:r w:rsidR="00772DB2">
                      <w:rPr>
                        <w:rFonts w:eastAsia="Corbel"/>
                        <w:color w:val="FFFFFF" w:themeColor="background1"/>
                        <w:sz w:val="20"/>
                        <w:szCs w:val="20"/>
                        <w:lang w:val="en-US"/>
                      </w:rPr>
                      <w:t>Agustus</w:t>
                    </w:r>
                    <w:proofErr w:type="spellEnd"/>
                    <w:r w:rsidR="00E174F3" w:rsidRPr="001F7746">
                      <w:rPr>
                        <w:rFonts w:eastAsia="Corbel"/>
                        <w:color w:val="FFFFFF" w:themeColor="background1"/>
                        <w:sz w:val="20"/>
                        <w:szCs w:val="20"/>
                        <w:lang w:val="en-US"/>
                      </w:rPr>
                      <w:t xml:space="preserve"> </w:t>
                    </w:r>
                    <w:r w:rsidR="00772DB2">
                      <w:rPr>
                        <w:rFonts w:eastAsia="Corbel"/>
                        <w:color w:val="FFFFFF" w:themeColor="background1"/>
                        <w:sz w:val="20"/>
                        <w:szCs w:val="20"/>
                        <w:lang w:val="en-US"/>
                      </w:rPr>
                      <w:t>2025</w:t>
                    </w:r>
                    <w:r w:rsidR="00E174F3" w:rsidRPr="001F7746">
                      <w:rPr>
                        <w:rFonts w:eastAsia="Corbel"/>
                        <w:color w:val="FFFFFF" w:themeColor="background1"/>
                        <w:sz w:val="20"/>
                        <w:szCs w:val="20"/>
                        <w:lang w:val="en-US"/>
                      </w:rPr>
                      <w:t xml:space="preserve">, </w:t>
                    </w:r>
                    <w:r w:rsidRPr="001F7746">
                      <w:rPr>
                        <w:rFonts w:eastAsia="Corbel"/>
                        <w:color w:val="FFFFFF" w:themeColor="background1"/>
                        <w:sz w:val="20"/>
                        <w:szCs w:val="20"/>
                        <w:lang w:val="en-US"/>
                      </w:rPr>
                      <w:t>Hal.</w:t>
                    </w:r>
                    <w:r w:rsidR="00667863">
                      <w:rPr>
                        <w:rFonts w:eastAsia="Corbel"/>
                        <w:color w:val="FFFFFF" w:themeColor="background1"/>
                        <w:sz w:val="20"/>
                        <w:szCs w:val="20"/>
                        <w:lang w:val="en-US"/>
                      </w:rPr>
                      <w:t xml:space="preserve"> 21</w:t>
                    </w:r>
                    <w:r w:rsidR="00E174F3" w:rsidRPr="001F7746">
                      <w:rPr>
                        <w:rFonts w:eastAsia="Corbel"/>
                        <w:color w:val="FFFFFF" w:themeColor="background1"/>
                        <w:sz w:val="20"/>
                        <w:szCs w:val="20"/>
                        <w:lang w:val="en-US"/>
                      </w:rPr>
                      <w:t>-</w:t>
                    </w:r>
                    <w:r w:rsidR="00667863">
                      <w:rPr>
                        <w:rFonts w:eastAsia="Corbel"/>
                        <w:color w:val="FFFFFF" w:themeColor="background1"/>
                        <w:sz w:val="20"/>
                        <w:szCs w:val="20"/>
                        <w:lang w:val="en-US"/>
                      </w:rPr>
                      <w:t>32</w:t>
                    </w:r>
                  </w:p>
                </w:txbxContent>
              </v:textbox>
            </v:rect>
          </w:pict>
        </mc:Fallback>
      </mc:AlternateContent>
    </w:r>
    <w:r w:rsidR="00E174F3">
      <w:rPr>
        <w:noProof/>
        <w:lang w:val="en-US"/>
      </w:rPr>
      <w:drawing>
        <wp:anchor distT="0" distB="0" distL="114300" distR="114300" simplePos="0" relativeHeight="251669504" behindDoc="0" locked="0" layoutInCell="1" allowOverlap="1" wp14:anchorId="6D706B50" wp14:editId="49420436">
          <wp:simplePos x="0" y="0"/>
          <wp:positionH relativeFrom="column">
            <wp:posOffset>-1086485</wp:posOffset>
          </wp:positionH>
          <wp:positionV relativeFrom="paragraph">
            <wp:posOffset>-444500</wp:posOffset>
          </wp:positionV>
          <wp:extent cx="7562850" cy="1517650"/>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3" cstate="email">
                    <a:extLst>
                      <a:ext uri="{28A0092B-C50C-407E-A947-70E740481C1C}">
                        <a14:useLocalDpi xmlns:a14="http://schemas.microsoft.com/office/drawing/2010/main"/>
                      </a:ext>
                    </a:extLst>
                  </a:blip>
                  <a:srcRect/>
                  <a:stretch/>
                </pic:blipFill>
                <pic:spPr bwMode="auto">
                  <a:xfrm>
                    <a:off x="0" y="0"/>
                    <a:ext cx="7560269" cy="15171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679BF">
      <w:rPr>
        <w:rFonts w:ascii="Book Antiqua" w:hAnsi="Book Antiqua"/>
        <w:noProof/>
        <w:lang w:val="en-US"/>
      </w:rPr>
      <mc:AlternateContent>
        <mc:Choice Requires="wps">
          <w:drawing>
            <wp:anchor distT="0" distB="0" distL="114300" distR="114300" simplePos="0" relativeHeight="251664384" behindDoc="0" locked="0" layoutInCell="1" allowOverlap="1" wp14:anchorId="474C4B5E" wp14:editId="2E2883D9">
              <wp:simplePos x="0" y="0"/>
              <wp:positionH relativeFrom="column">
                <wp:posOffset>4158615</wp:posOffset>
              </wp:positionH>
              <wp:positionV relativeFrom="paragraph">
                <wp:posOffset>14605</wp:posOffset>
              </wp:positionV>
              <wp:extent cx="3009900" cy="298450"/>
              <wp:effectExtent l="0" t="0" r="0" b="0"/>
              <wp:wrapNone/>
              <wp:docPr id="30" name="Rectangle 12"/>
              <wp:cNvGraphicFramePr/>
              <a:graphic xmlns:a="http://schemas.openxmlformats.org/drawingml/2006/main">
                <a:graphicData uri="http://schemas.microsoft.com/office/word/2010/wordprocessingShape">
                  <wps:wsp>
                    <wps:cNvSpPr/>
                    <wps:spPr>
                      <a:xfrm>
                        <a:off x="0" y="0"/>
                        <a:ext cx="3009900" cy="29845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5928B3A2" w14:textId="18DAD266" w:rsidR="004D523C" w:rsidRPr="00B679BF" w:rsidRDefault="004D523C" w:rsidP="004D523C">
                          <w:pPr>
                            <w:spacing w:after="0" w:line="240" w:lineRule="auto"/>
                            <w:rPr>
                              <w:rStyle w:val="Hyperlink"/>
                              <w:rFonts w:ascii="Book Antiqua" w:hAnsi="Book Antiqua" w:cstheme="minorBidi"/>
                              <w:b/>
                              <w:bCs/>
                              <w:color w:val="FFFFFF" w:themeColor="background1"/>
                              <w:sz w:val="20"/>
                              <w:szCs w:val="20"/>
                              <w:lang w:val="en-ID"/>
                            </w:rPr>
                          </w:pPr>
                          <w:r w:rsidRPr="00B679BF">
                            <w:rPr>
                              <w:rFonts w:ascii="Book Antiqua" w:hAnsi="Book Antiqua" w:cstheme="minorBidi"/>
                              <w:b/>
                              <w:bCs/>
                              <w:color w:val="FFFFFF" w:themeColor="background1"/>
                              <w:sz w:val="20"/>
                              <w:szCs w:val="20"/>
                            </w:rPr>
                            <w:t xml:space="preserve">Volume x </w:t>
                          </w:r>
                          <w:r w:rsidR="002F4373">
                            <w:rPr>
                              <w:rFonts w:ascii="Book Antiqua" w:hAnsi="Book Antiqua" w:cstheme="minorBidi"/>
                              <w:b/>
                              <w:bCs/>
                              <w:color w:val="FFFFFF" w:themeColor="background1"/>
                              <w:sz w:val="20"/>
                              <w:szCs w:val="20"/>
                            </w:rPr>
                            <w:t>Nomor</w:t>
                          </w:r>
                          <w:r w:rsidRPr="00B679BF">
                            <w:rPr>
                              <w:rFonts w:ascii="Book Antiqua" w:hAnsi="Book Antiqua" w:cstheme="minorBidi"/>
                              <w:b/>
                              <w:bCs/>
                              <w:color w:val="FFFFFF" w:themeColor="background1"/>
                              <w:sz w:val="20"/>
                              <w:szCs w:val="20"/>
                            </w:rPr>
                            <w:t xml:space="preserve"> x (xxxx) Pages x-xx</w:t>
                          </w:r>
                          <w:r w:rsidRPr="00B679BF">
                            <w:rPr>
                              <w:rFonts w:ascii="Book Antiqua" w:hAnsi="Book Antiqua" w:cstheme="minorBidi"/>
                              <w:b/>
                              <w:bCs/>
                              <w:color w:val="FFFFFF" w:themeColor="background1"/>
                              <w:sz w:val="20"/>
                              <w:szCs w:val="20"/>
                              <w:lang w:val="en-ID"/>
                            </w:rPr>
                            <w:t xml:space="preserve">  </w:t>
                          </w:r>
                          <w:r w:rsidRPr="00B679BF">
                            <w:rPr>
                              <w:rFonts w:ascii="Book Antiqua" w:hAnsi="Book Antiqua" w:cstheme="minorBidi"/>
                              <w:b/>
                              <w:bCs/>
                              <w:color w:val="FFFFFF" w:themeColor="background1"/>
                              <w:sz w:val="20"/>
                              <w:szCs w:val="20"/>
                              <w:lang w:val="en-US"/>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4C4B5E" id="Rectangle 12" o:spid="_x0000_s1027" style="position:absolute;margin-left:327.45pt;margin-top:1.15pt;width:237pt;height:2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" filled="f" stroked="f" strokeweight="1pt">
              <v:textbox>
                <w:txbxContent>
                  <w:p w14:paraId="5928B3A2" w14:textId="18DAD266" w:rsidR="004D523C" w:rsidRPr="00B679BF" w:rsidRDefault="004D523C" w:rsidP="004D523C">
                    <w:pPr>
                      <w:spacing w:after="0" w:line="240" w:lineRule="auto"/>
                      <w:rPr>
                        <w:rStyle w:val="Hyperlink"/>
                        <w:rFonts w:ascii="Book Antiqua" w:hAnsi="Book Antiqua" w:cstheme="minorBidi"/>
                        <w:b/>
                        <w:bCs/>
                        <w:color w:val="FFFFFF" w:themeColor="background1"/>
                        <w:sz w:val="20"/>
                        <w:szCs w:val="20"/>
                        <w:lang w:val="en-ID"/>
                      </w:rPr>
                    </w:pPr>
                    <w:r w:rsidRPr="00B679BF">
                      <w:rPr>
                        <w:rFonts w:ascii="Book Antiqua" w:hAnsi="Book Antiqua" w:cstheme="minorBidi"/>
                        <w:b/>
                        <w:bCs/>
                        <w:color w:val="FFFFFF" w:themeColor="background1"/>
                        <w:sz w:val="20"/>
                        <w:szCs w:val="20"/>
                      </w:rPr>
                      <w:t xml:space="preserve">Volume x </w:t>
                    </w:r>
                    <w:r w:rsidR="002F4373">
                      <w:rPr>
                        <w:rFonts w:ascii="Book Antiqua" w:hAnsi="Book Antiqua" w:cstheme="minorBidi"/>
                        <w:b/>
                        <w:bCs/>
                        <w:color w:val="FFFFFF" w:themeColor="background1"/>
                        <w:sz w:val="20"/>
                        <w:szCs w:val="20"/>
                      </w:rPr>
                      <w:t>Nomor</w:t>
                    </w:r>
                    <w:r w:rsidRPr="00B679BF">
                      <w:rPr>
                        <w:rFonts w:ascii="Book Antiqua" w:hAnsi="Book Antiqua" w:cstheme="minorBidi"/>
                        <w:b/>
                        <w:bCs/>
                        <w:color w:val="FFFFFF" w:themeColor="background1"/>
                        <w:sz w:val="20"/>
                        <w:szCs w:val="20"/>
                      </w:rPr>
                      <w:t xml:space="preserve"> x (xxxx) Pages x-xx</w:t>
                    </w:r>
                    <w:r w:rsidRPr="00B679BF">
                      <w:rPr>
                        <w:rFonts w:ascii="Book Antiqua" w:hAnsi="Book Antiqua" w:cstheme="minorBidi"/>
                        <w:b/>
                        <w:bCs/>
                        <w:color w:val="FFFFFF" w:themeColor="background1"/>
                        <w:sz w:val="20"/>
                        <w:szCs w:val="20"/>
                        <w:lang w:val="en-ID"/>
                      </w:rPr>
                      <w:t xml:space="preserve">  </w:t>
                    </w:r>
                    <w:r w:rsidRPr="00B679BF">
                      <w:rPr>
                        <w:rFonts w:ascii="Book Antiqua" w:hAnsi="Book Antiqua" w:cstheme="minorBidi"/>
                        <w:b/>
                        <w:bCs/>
                        <w:color w:val="FFFFFF" w:themeColor="background1"/>
                        <w:sz w:val="20"/>
                        <w:szCs w:val="20"/>
                        <w:lang w:val="en-US"/>
                      </w:rPr>
                      <w:t xml:space="preserve"> </w:t>
                    </w:r>
                  </w:p>
                </w:txbxContent>
              </v:textbox>
            </v:rect>
          </w:pict>
        </mc:Fallback>
      </mc:AlternateContent>
    </w:r>
    <w:r w:rsidR="00B679BF">
      <w:rPr>
        <w:rFonts w:ascii="Book Antiqua" w:hAnsi="Book Antiqua"/>
        <w:noProof/>
        <w:lang w:val="en-US"/>
      </w:rPr>
      <mc:AlternateContent>
        <mc:Choice Requires="wps">
          <w:drawing>
            <wp:anchor distT="0" distB="0" distL="114300" distR="114300" simplePos="0" relativeHeight="251660288" behindDoc="0" locked="0" layoutInCell="1" allowOverlap="1" wp14:anchorId="2E67B6FF" wp14:editId="51857B88">
              <wp:simplePos x="0" y="0"/>
              <wp:positionH relativeFrom="column">
                <wp:posOffset>-19685</wp:posOffset>
              </wp:positionH>
              <wp:positionV relativeFrom="paragraph">
                <wp:posOffset>114300</wp:posOffset>
              </wp:positionV>
              <wp:extent cx="6934200" cy="635000"/>
              <wp:effectExtent l="0" t="0" r="0" b="0"/>
              <wp:wrapNone/>
              <wp:docPr id="12" name="Rectangle 12"/>
              <wp:cNvGraphicFramePr/>
              <a:graphic xmlns:a="http://schemas.openxmlformats.org/drawingml/2006/main">
                <a:graphicData uri="http://schemas.microsoft.com/office/word/2010/wordprocessingShape">
                  <wps:wsp>
                    <wps:cNvSpPr/>
                    <wps:spPr>
                      <a:xfrm>
                        <a:off x="0" y="0"/>
                        <a:ext cx="6934200" cy="635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48C46760" w14:textId="77777777" w:rsidR="00B679BF" w:rsidRDefault="00714606" w:rsidP="00B679BF">
                          <w:pPr>
                            <w:spacing w:after="0" w:line="240" w:lineRule="auto"/>
                            <w:rPr>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Website: </w:t>
                          </w:r>
                          <w:r w:rsidR="00B679BF" w:rsidRPr="00B679BF">
                            <w:rPr>
                              <w:rFonts w:ascii="Book Antiqua" w:hAnsi="Book Antiqua"/>
                              <w:b/>
                              <w:color w:val="FFFFFF" w:themeColor="background1"/>
                              <w:sz w:val="16"/>
                              <w:szCs w:val="16"/>
                            </w:rPr>
                            <w:t>http://ecampus.iainbatusangkar.ac.id/ojs/index.php/jies</w:t>
                          </w:r>
                          <w:r w:rsidRPr="00C838EE">
                            <w:rPr>
                              <w:rFonts w:ascii="Book Antiqua" w:hAnsi="Book Antiqua" w:cs="Arabic Typesetting"/>
                              <w:b/>
                              <w:color w:val="FFFFFF" w:themeColor="background1"/>
                              <w:sz w:val="16"/>
                              <w:szCs w:val="16"/>
                              <w:lang w:val="en-ID"/>
                            </w:rPr>
                            <w:t xml:space="preserve">   </w:t>
                          </w:r>
                        </w:p>
                        <w:p w14:paraId="56B3FBFA" w14:textId="496BD482" w:rsidR="00714606" w:rsidRPr="00C838EE" w:rsidRDefault="00714606" w:rsidP="00B679BF">
                          <w:pPr>
                            <w:spacing w:after="0" w:line="240" w:lineRule="auto"/>
                            <w:rPr>
                              <w:rStyle w:val="Hyperlink"/>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Email: </w:t>
                          </w:r>
                          <w:hyperlink r:id="rId4" w:history="1">
                            <w:r w:rsidR="00B679BF" w:rsidRPr="00B679BF">
                              <w:rPr>
                                <w:rStyle w:val="Hyperlink"/>
                                <w:rFonts w:ascii="Book Antiqua" w:hAnsi="Book Antiqua" w:cs="Arabic Typesetting"/>
                                <w:b/>
                                <w:color w:val="FFFFFF" w:themeColor="background1"/>
                                <w:sz w:val="16"/>
                                <w:szCs w:val="16"/>
                                <w:u w:val="none"/>
                                <w:lang w:val="en-ID"/>
                              </w:rPr>
                              <w:t>j</w:t>
                            </w:r>
                            <w:r w:rsidR="00B679BF" w:rsidRPr="00B679BF">
                              <w:rPr>
                                <w:rStyle w:val="Hyperlink"/>
                                <w:rFonts w:ascii="Book Antiqua" w:hAnsi="Book Antiqua" w:cs="Arabic Typesetting"/>
                                <w:b/>
                                <w:color w:val="FFFFFF" w:themeColor="background1"/>
                                <w:sz w:val="16"/>
                                <w:szCs w:val="16"/>
                                <w:u w:val="none"/>
                              </w:rPr>
                              <w:t>ies</w:t>
                            </w:r>
                            <w:r w:rsidR="00B679BF" w:rsidRPr="00B679BF">
                              <w:rPr>
                                <w:rStyle w:val="Hyperlink"/>
                                <w:rFonts w:ascii="Book Antiqua" w:hAnsi="Book Antiqua" w:cs="Arabic Typesetting"/>
                                <w:b/>
                                <w:color w:val="FFFFFF" w:themeColor="background1"/>
                                <w:sz w:val="16"/>
                                <w:szCs w:val="16"/>
                                <w:u w:val="none"/>
                                <w:lang w:val="en-ID"/>
                              </w:rPr>
                              <w:t>@</w:t>
                            </w:r>
                            <w:r w:rsidR="00B679BF" w:rsidRPr="00B679BF">
                              <w:rPr>
                                <w:rStyle w:val="Hyperlink"/>
                                <w:rFonts w:ascii="Book Antiqua" w:hAnsi="Book Antiqua" w:cs="Arabic Typesetting"/>
                                <w:b/>
                                <w:color w:val="FFFFFF" w:themeColor="background1"/>
                                <w:sz w:val="16"/>
                                <w:szCs w:val="16"/>
                                <w:u w:val="none"/>
                              </w:rPr>
                              <w:t>iainbatusangkar</w:t>
                            </w:r>
                            <w:r w:rsidR="00B679BF" w:rsidRPr="00B679BF">
                              <w:rPr>
                                <w:rStyle w:val="Hyperlink"/>
                                <w:rFonts w:ascii="Book Antiqua" w:hAnsi="Book Antiqua" w:cs="Arabic Typesetting"/>
                                <w:b/>
                                <w:color w:val="FFFFFF" w:themeColor="background1"/>
                                <w:sz w:val="16"/>
                                <w:szCs w:val="16"/>
                                <w:u w:val="none"/>
                                <w:lang w:val="en-ID"/>
                              </w:rPr>
                              <w:t>.ac.id</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7B6FF" id="_x0000_s1028" style="position:absolute;margin-left:-1.55pt;margin-top:9pt;width:546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" filled="f" stroked="f" strokeweight="1pt">
              <v:textbox>
                <w:txbxContent>
                  <w:p w14:paraId="48C46760" w14:textId="77777777" w:rsidR="00B679BF" w:rsidRDefault="00714606" w:rsidP="00B679BF">
                    <w:pPr>
                      <w:spacing w:after="0" w:line="240" w:lineRule="auto"/>
                      <w:rPr>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Website: </w:t>
                    </w:r>
                    <w:r w:rsidR="00B679BF" w:rsidRPr="00B679BF">
                      <w:rPr>
                        <w:rFonts w:ascii="Book Antiqua" w:hAnsi="Book Antiqua"/>
                        <w:b/>
                        <w:color w:val="FFFFFF" w:themeColor="background1"/>
                        <w:sz w:val="16"/>
                        <w:szCs w:val="16"/>
                      </w:rPr>
                      <w:t>http://ecampus.iainbatusangkar.ac.id/ojs/index.php/jies</w:t>
                    </w:r>
                    <w:r w:rsidRPr="00C838EE">
                      <w:rPr>
                        <w:rFonts w:ascii="Book Antiqua" w:hAnsi="Book Antiqua" w:cs="Arabic Typesetting"/>
                        <w:b/>
                        <w:color w:val="FFFFFF" w:themeColor="background1"/>
                        <w:sz w:val="16"/>
                        <w:szCs w:val="16"/>
                        <w:lang w:val="en-ID"/>
                      </w:rPr>
                      <w:t xml:space="preserve">   </w:t>
                    </w:r>
                  </w:p>
                  <w:p w14:paraId="56B3FBFA" w14:textId="496BD482" w:rsidR="00714606" w:rsidRPr="00C838EE" w:rsidRDefault="00714606" w:rsidP="00B679BF">
                    <w:pPr>
                      <w:spacing w:after="0" w:line="240" w:lineRule="auto"/>
                      <w:rPr>
                        <w:rStyle w:val="Hyperlink"/>
                        <w:rFonts w:ascii="Book Antiqua" w:hAnsi="Book Antiqua" w:cs="Arabic Typesetting"/>
                        <w:b/>
                        <w:color w:val="FFFFFF" w:themeColor="background1"/>
                        <w:sz w:val="16"/>
                        <w:szCs w:val="16"/>
                        <w:lang w:val="en-ID"/>
                      </w:rPr>
                    </w:pPr>
                    <w:r w:rsidRPr="00C838EE">
                      <w:rPr>
                        <w:rFonts w:ascii="Book Antiqua" w:hAnsi="Book Antiqua" w:cs="Arabic Typesetting"/>
                        <w:b/>
                        <w:color w:val="FFFFFF" w:themeColor="background1"/>
                        <w:sz w:val="16"/>
                        <w:szCs w:val="16"/>
                        <w:lang w:val="en-ID"/>
                      </w:rPr>
                      <w:t xml:space="preserve">Email: </w:t>
                    </w:r>
                    <w:hyperlink r:id="rId5" w:history="1">
                      <w:r w:rsidR="00B679BF" w:rsidRPr="00B679BF">
                        <w:rPr>
                          <w:rStyle w:val="Hyperlink"/>
                          <w:rFonts w:ascii="Book Antiqua" w:hAnsi="Book Antiqua" w:cs="Arabic Typesetting"/>
                          <w:b/>
                          <w:color w:val="FFFFFF" w:themeColor="background1"/>
                          <w:sz w:val="16"/>
                          <w:szCs w:val="16"/>
                          <w:u w:val="none"/>
                          <w:lang w:val="en-ID"/>
                        </w:rPr>
                        <w:t>j</w:t>
                      </w:r>
                      <w:r w:rsidR="00B679BF" w:rsidRPr="00B679BF">
                        <w:rPr>
                          <w:rStyle w:val="Hyperlink"/>
                          <w:rFonts w:ascii="Book Antiqua" w:hAnsi="Book Antiqua" w:cs="Arabic Typesetting"/>
                          <w:b/>
                          <w:color w:val="FFFFFF" w:themeColor="background1"/>
                          <w:sz w:val="16"/>
                          <w:szCs w:val="16"/>
                          <w:u w:val="none"/>
                        </w:rPr>
                        <w:t>ies</w:t>
                      </w:r>
                      <w:r w:rsidR="00B679BF" w:rsidRPr="00B679BF">
                        <w:rPr>
                          <w:rStyle w:val="Hyperlink"/>
                          <w:rFonts w:ascii="Book Antiqua" w:hAnsi="Book Antiqua" w:cs="Arabic Typesetting"/>
                          <w:b/>
                          <w:color w:val="FFFFFF" w:themeColor="background1"/>
                          <w:sz w:val="16"/>
                          <w:szCs w:val="16"/>
                          <w:u w:val="none"/>
                          <w:lang w:val="en-ID"/>
                        </w:rPr>
                        <w:t>@</w:t>
                      </w:r>
                      <w:r w:rsidR="00B679BF" w:rsidRPr="00B679BF">
                        <w:rPr>
                          <w:rStyle w:val="Hyperlink"/>
                          <w:rFonts w:ascii="Book Antiqua" w:hAnsi="Book Antiqua" w:cs="Arabic Typesetting"/>
                          <w:b/>
                          <w:color w:val="FFFFFF" w:themeColor="background1"/>
                          <w:sz w:val="16"/>
                          <w:szCs w:val="16"/>
                          <w:u w:val="none"/>
                        </w:rPr>
                        <w:t>iainbatusangkar</w:t>
                      </w:r>
                      <w:r w:rsidR="00B679BF" w:rsidRPr="00B679BF">
                        <w:rPr>
                          <w:rStyle w:val="Hyperlink"/>
                          <w:rFonts w:ascii="Book Antiqua" w:hAnsi="Book Antiqua" w:cs="Arabic Typesetting"/>
                          <w:b/>
                          <w:color w:val="FFFFFF" w:themeColor="background1"/>
                          <w:sz w:val="16"/>
                          <w:szCs w:val="16"/>
                          <w:u w:val="none"/>
                          <w:lang w:val="en-ID"/>
                        </w:rPr>
                        <w:t>.ac.id</w:t>
                      </w:r>
                    </w:hyperlink>
                  </w:p>
                </w:txbxContent>
              </v:textbox>
            </v:rect>
          </w:pict>
        </mc:Fallback>
      </mc:AlternateContent>
    </w:r>
    <w:r w:rsidR="00B679BF">
      <w:rPr>
        <w:rFonts w:ascii="Book Antiqua" w:hAnsi="Book Antiqua"/>
        <w:noProof/>
        <w:lang w:val="en-US"/>
      </w:rPr>
      <mc:AlternateContent>
        <mc:Choice Requires="wps">
          <w:drawing>
            <wp:anchor distT="0" distB="0" distL="114300" distR="114300" simplePos="0" relativeHeight="251667456" behindDoc="0" locked="0" layoutInCell="1" allowOverlap="1" wp14:anchorId="7F22E885" wp14:editId="5BB76761">
              <wp:simplePos x="0" y="0"/>
              <wp:positionH relativeFrom="column">
                <wp:posOffset>-19685</wp:posOffset>
              </wp:positionH>
              <wp:positionV relativeFrom="paragraph">
                <wp:posOffset>-19050</wp:posOffset>
              </wp:positionV>
              <wp:extent cx="3448050" cy="330200"/>
              <wp:effectExtent l="0" t="0" r="0" b="0"/>
              <wp:wrapNone/>
              <wp:docPr id="34" name="Rectangle 12"/>
              <wp:cNvGraphicFramePr/>
              <a:graphic xmlns:a="http://schemas.openxmlformats.org/drawingml/2006/main">
                <a:graphicData uri="http://schemas.microsoft.com/office/word/2010/wordprocessingShape">
                  <wps:wsp>
                    <wps:cNvSpPr/>
                    <wps:spPr>
                      <a:xfrm>
                        <a:off x="0" y="0"/>
                        <a:ext cx="3448050" cy="3302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2341C655" w14:textId="6945ED07" w:rsidR="00C838EE" w:rsidRPr="00B679BF" w:rsidRDefault="00C838EE" w:rsidP="00C838EE">
                          <w:pPr>
                            <w:spacing w:after="0" w:line="240" w:lineRule="auto"/>
                            <w:rPr>
                              <w:rStyle w:val="Hyperlink"/>
                              <w:rFonts w:ascii="Book Antiqua" w:hAnsi="Book Antiqua" w:cs="Arabic Typesetting"/>
                              <w:b/>
                              <w:bCs/>
                              <w:color w:val="FFFFFF" w:themeColor="background1"/>
                              <w:sz w:val="18"/>
                              <w:szCs w:val="18"/>
                              <w:lang w:val="en-ID"/>
                            </w:rPr>
                          </w:pPr>
                          <w:r w:rsidRPr="00B679BF">
                            <w:rPr>
                              <w:rFonts w:ascii="Book Antiqua" w:hAnsi="Book Antiqua"/>
                              <w:b/>
                              <w:bCs/>
                              <w:color w:val="FFFFFF" w:themeColor="background1"/>
                              <w:sz w:val="28"/>
                              <w:szCs w:val="28"/>
                            </w:rPr>
                            <w:t>Journal of Islamic Education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22E885" id="_x0000_s1029" style="position:absolute;margin-left:-1.55pt;margin-top:-1.5pt;width:271.5pt;height:2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" filled="f" stroked="f" strokeweight="1pt">
              <v:textbox>
                <w:txbxContent>
                  <w:p w14:paraId="2341C655" w14:textId="6945ED07" w:rsidR="00C838EE" w:rsidRPr="00B679BF" w:rsidRDefault="00C838EE" w:rsidP="00C838EE">
                    <w:pPr>
                      <w:spacing w:after="0" w:line="240" w:lineRule="auto"/>
                      <w:rPr>
                        <w:rStyle w:val="Hyperlink"/>
                        <w:rFonts w:ascii="Book Antiqua" w:hAnsi="Book Antiqua" w:cs="Arabic Typesetting"/>
                        <w:b/>
                        <w:bCs/>
                        <w:color w:val="FFFFFF" w:themeColor="background1"/>
                        <w:sz w:val="18"/>
                        <w:szCs w:val="18"/>
                        <w:lang w:val="en-ID"/>
                      </w:rPr>
                    </w:pPr>
                    <w:r w:rsidRPr="00B679BF">
                      <w:rPr>
                        <w:rFonts w:ascii="Book Antiqua" w:hAnsi="Book Antiqua"/>
                        <w:b/>
                        <w:bCs/>
                        <w:color w:val="FFFFFF" w:themeColor="background1"/>
                        <w:sz w:val="28"/>
                        <w:szCs w:val="28"/>
                      </w:rPr>
                      <w:t>Journal of Islamic Education Students</w:t>
                    </w:r>
                  </w:p>
                </w:txbxContent>
              </v:textbox>
            </v:rect>
          </w:pict>
        </mc:Fallback>
      </mc:AlternateContent>
    </w:r>
  </w:p>
  <w:p w14:paraId="56B51815" w14:textId="79A95EB0" w:rsidR="00D76A09" w:rsidRDefault="00D76A09" w:rsidP="00714606">
    <w:pPr>
      <w:pStyle w:val="Header"/>
      <w:tabs>
        <w:tab w:val="clear" w:pos="4513"/>
        <w:tab w:val="clear" w:pos="9026"/>
        <w:tab w:val="left" w:pos="3470"/>
      </w:tabs>
      <w:spacing w:after="0" w:line="240" w:lineRule="auto"/>
      <w:rPr>
        <w:rFonts w:ascii="Book Antiqua" w:hAnsi="Book Antiqua"/>
        <w:noProof/>
        <w:lang w:val="en-US"/>
      </w:rPr>
    </w:pPr>
  </w:p>
  <w:p w14:paraId="005C9500" w14:textId="739CACCC" w:rsidR="00D76A09" w:rsidRDefault="00D76A09" w:rsidP="00714606">
    <w:pPr>
      <w:pStyle w:val="Header"/>
      <w:tabs>
        <w:tab w:val="clear" w:pos="4513"/>
        <w:tab w:val="clear" w:pos="9026"/>
        <w:tab w:val="left" w:pos="3470"/>
      </w:tabs>
      <w:spacing w:after="0" w:line="240" w:lineRule="auto"/>
      <w:rPr>
        <w:rFonts w:ascii="Book Antiqua" w:hAnsi="Book Antiqua"/>
        <w:noProof/>
        <w:lang w:val="en-US"/>
      </w:rPr>
    </w:pPr>
  </w:p>
  <w:p w14:paraId="1EE91F08" w14:textId="28724DDC" w:rsidR="00D76A09" w:rsidRDefault="00D76A09" w:rsidP="00714606">
    <w:pPr>
      <w:pStyle w:val="Header"/>
      <w:tabs>
        <w:tab w:val="clear" w:pos="4513"/>
        <w:tab w:val="clear" w:pos="9026"/>
        <w:tab w:val="left" w:pos="3470"/>
      </w:tabs>
      <w:spacing w:after="0" w:line="240" w:lineRule="auto"/>
      <w:rPr>
        <w:rFonts w:ascii="Book Antiqua" w:hAnsi="Book Antiqua"/>
        <w:noProof/>
        <w:lang w:val="en-US"/>
      </w:rPr>
    </w:pPr>
  </w:p>
  <w:p w14:paraId="653A504D" w14:textId="77CD0CB7" w:rsidR="00D76A09" w:rsidRDefault="00D76A09" w:rsidP="00C838EE">
    <w:pPr>
      <w:pStyle w:val="Header"/>
      <w:tabs>
        <w:tab w:val="clear" w:pos="4513"/>
        <w:tab w:val="clear" w:pos="9026"/>
        <w:tab w:val="left" w:pos="3470"/>
      </w:tabs>
      <w:spacing w:after="0" w:line="240" w:lineRule="auto"/>
      <w:jc w:val="center"/>
      <w:rPr>
        <w:rFonts w:ascii="Book Antiqua" w:hAnsi="Book Antiqua"/>
        <w:noProof/>
        <w:lang w:val="en-US"/>
      </w:rPr>
    </w:pPr>
  </w:p>
  <w:p w14:paraId="106DB581" w14:textId="5BD8D46D" w:rsidR="00C838EE" w:rsidRDefault="00C838EE" w:rsidP="00C838EE">
    <w:pPr>
      <w:pStyle w:val="Header"/>
      <w:tabs>
        <w:tab w:val="clear" w:pos="4513"/>
        <w:tab w:val="clear" w:pos="9026"/>
        <w:tab w:val="left" w:pos="3470"/>
      </w:tabs>
      <w:spacing w:after="0" w:line="240" w:lineRule="auto"/>
      <w:jc w:val="center"/>
      <w:rPr>
        <w:rFonts w:ascii="Book Antiqua" w:hAnsi="Book Antiqua"/>
        <w:noProof/>
        <w:lang w:val="en-US"/>
      </w:rPr>
    </w:pPr>
  </w:p>
  <w:p w14:paraId="285A4D24" w14:textId="77777777" w:rsidR="00C838EE" w:rsidRDefault="00C838EE" w:rsidP="00C838EE">
    <w:pPr>
      <w:pStyle w:val="Header"/>
      <w:tabs>
        <w:tab w:val="clear" w:pos="4513"/>
        <w:tab w:val="clear" w:pos="9026"/>
        <w:tab w:val="left" w:pos="3470"/>
      </w:tabs>
      <w:spacing w:after="0" w:line="240" w:lineRule="auto"/>
      <w:jc w:val="center"/>
      <w:rPr>
        <w:rFonts w:ascii="Book Antiqua" w:hAnsi="Book Antiqua"/>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5F423B"/>
    <w:multiLevelType w:val="hybridMultilevel"/>
    <w:tmpl w:val="26282A32"/>
    <w:lvl w:ilvl="0" w:tplc="2BF835B0">
      <w:start w:val="1"/>
      <w:numFmt w:val="upperLetter"/>
      <w:lvlText w:val="%1."/>
      <w:lvlJc w:val="left"/>
      <w:pPr>
        <w:ind w:left="358" w:hanging="360"/>
      </w:pPr>
      <w:rPr>
        <w:rFonts w:hint="default"/>
        <w:b/>
        <w:color w:val="auto"/>
      </w:rPr>
    </w:lvl>
    <w:lvl w:ilvl="1" w:tplc="04090019" w:tentative="1">
      <w:start w:val="1"/>
      <w:numFmt w:val="lowerLetter"/>
      <w:lvlText w:val="%2."/>
      <w:lvlJc w:val="left"/>
      <w:pPr>
        <w:ind w:left="1078" w:hanging="360"/>
      </w:pPr>
    </w:lvl>
    <w:lvl w:ilvl="2" w:tplc="0409001B" w:tentative="1">
      <w:start w:val="1"/>
      <w:numFmt w:val="lowerRoman"/>
      <w:lvlText w:val="%3."/>
      <w:lvlJc w:val="right"/>
      <w:pPr>
        <w:ind w:left="1798" w:hanging="180"/>
      </w:pPr>
    </w:lvl>
    <w:lvl w:ilvl="3" w:tplc="0409000F" w:tentative="1">
      <w:start w:val="1"/>
      <w:numFmt w:val="decimal"/>
      <w:lvlText w:val="%4."/>
      <w:lvlJc w:val="left"/>
      <w:pPr>
        <w:ind w:left="2518" w:hanging="360"/>
      </w:pPr>
    </w:lvl>
    <w:lvl w:ilvl="4" w:tplc="04090019" w:tentative="1">
      <w:start w:val="1"/>
      <w:numFmt w:val="lowerLetter"/>
      <w:lvlText w:val="%5."/>
      <w:lvlJc w:val="left"/>
      <w:pPr>
        <w:ind w:left="3238" w:hanging="360"/>
      </w:pPr>
    </w:lvl>
    <w:lvl w:ilvl="5" w:tplc="0409001B" w:tentative="1">
      <w:start w:val="1"/>
      <w:numFmt w:val="lowerRoman"/>
      <w:lvlText w:val="%6."/>
      <w:lvlJc w:val="right"/>
      <w:pPr>
        <w:ind w:left="3958" w:hanging="180"/>
      </w:pPr>
    </w:lvl>
    <w:lvl w:ilvl="6" w:tplc="0409000F" w:tentative="1">
      <w:start w:val="1"/>
      <w:numFmt w:val="decimal"/>
      <w:lvlText w:val="%7."/>
      <w:lvlJc w:val="left"/>
      <w:pPr>
        <w:ind w:left="4678" w:hanging="360"/>
      </w:pPr>
    </w:lvl>
    <w:lvl w:ilvl="7" w:tplc="04090019" w:tentative="1">
      <w:start w:val="1"/>
      <w:numFmt w:val="lowerLetter"/>
      <w:lvlText w:val="%8."/>
      <w:lvlJc w:val="left"/>
      <w:pPr>
        <w:ind w:left="5398" w:hanging="360"/>
      </w:pPr>
    </w:lvl>
    <w:lvl w:ilvl="8" w:tplc="0409001B" w:tentative="1">
      <w:start w:val="1"/>
      <w:numFmt w:val="lowerRoman"/>
      <w:lvlText w:val="%9."/>
      <w:lvlJc w:val="right"/>
      <w:pPr>
        <w:ind w:left="6118" w:hanging="180"/>
      </w:pPr>
    </w:lvl>
  </w:abstractNum>
  <w:abstractNum w:abstractNumId="1" w15:restartNumberingAfterBreak="0">
    <w:nsid w:val="5F1337C3"/>
    <w:multiLevelType w:val="hybridMultilevel"/>
    <w:tmpl w:val="959619AA"/>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2" w15:restartNumberingAfterBreak="0">
    <w:nsid w:val="5F5C11F0"/>
    <w:multiLevelType w:val="hybridMultilevel"/>
    <w:tmpl w:val="BE84448C"/>
    <w:lvl w:ilvl="0" w:tplc="851AAD58">
      <w:start w:val="1"/>
      <w:numFmt w:val="decimal"/>
      <w:lvlText w:val="(%1)"/>
      <w:lvlJc w:val="left"/>
      <w:pPr>
        <w:ind w:left="720" w:hanging="360"/>
      </w:pPr>
      <w:rPr>
        <w:rFonts w:cs="Times New Roman" w:hint="default"/>
      </w:rPr>
    </w:lvl>
    <w:lvl w:ilvl="1" w:tplc="04210019">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num w:numId="1" w16cid:durableId="717706278">
    <w:abstractNumId w:val="1"/>
  </w:num>
  <w:num w:numId="2" w16cid:durableId="1269116365">
    <w:abstractNumId w:val="2"/>
  </w:num>
  <w:num w:numId="3" w16cid:durableId="17052512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329"/>
    <w:rsid w:val="00000D45"/>
    <w:rsid w:val="0000340C"/>
    <w:rsid w:val="000057E8"/>
    <w:rsid w:val="00023FC8"/>
    <w:rsid w:val="000321DD"/>
    <w:rsid w:val="00032A84"/>
    <w:rsid w:val="00037E71"/>
    <w:rsid w:val="000501A4"/>
    <w:rsid w:val="000568AF"/>
    <w:rsid w:val="00063C31"/>
    <w:rsid w:val="00063D77"/>
    <w:rsid w:val="00071E8B"/>
    <w:rsid w:val="00072C23"/>
    <w:rsid w:val="000767B4"/>
    <w:rsid w:val="00077062"/>
    <w:rsid w:val="00077BCA"/>
    <w:rsid w:val="0008457E"/>
    <w:rsid w:val="00084BDF"/>
    <w:rsid w:val="0009030C"/>
    <w:rsid w:val="00091C10"/>
    <w:rsid w:val="00096227"/>
    <w:rsid w:val="000B1A85"/>
    <w:rsid w:val="000B5F29"/>
    <w:rsid w:val="000B7369"/>
    <w:rsid w:val="000D0587"/>
    <w:rsid w:val="000E535E"/>
    <w:rsid w:val="000F3F4E"/>
    <w:rsid w:val="000F5AE4"/>
    <w:rsid w:val="00104373"/>
    <w:rsid w:val="00106BF5"/>
    <w:rsid w:val="00110125"/>
    <w:rsid w:val="00112D03"/>
    <w:rsid w:val="00125089"/>
    <w:rsid w:val="00130DDD"/>
    <w:rsid w:val="00134879"/>
    <w:rsid w:val="001448B1"/>
    <w:rsid w:val="001533CE"/>
    <w:rsid w:val="00155FAC"/>
    <w:rsid w:val="00162F4B"/>
    <w:rsid w:val="001631DB"/>
    <w:rsid w:val="001650E2"/>
    <w:rsid w:val="00172DCA"/>
    <w:rsid w:val="001768BA"/>
    <w:rsid w:val="00196C96"/>
    <w:rsid w:val="001B0DC1"/>
    <w:rsid w:val="001B0E81"/>
    <w:rsid w:val="001B3B9A"/>
    <w:rsid w:val="001C629F"/>
    <w:rsid w:val="001D147D"/>
    <w:rsid w:val="001F0B02"/>
    <w:rsid w:val="001F2E47"/>
    <w:rsid w:val="001F7746"/>
    <w:rsid w:val="0020327D"/>
    <w:rsid w:val="00203EA4"/>
    <w:rsid w:val="00205133"/>
    <w:rsid w:val="00225405"/>
    <w:rsid w:val="00232725"/>
    <w:rsid w:val="00233A0F"/>
    <w:rsid w:val="00233B90"/>
    <w:rsid w:val="00236D6C"/>
    <w:rsid w:val="002423DA"/>
    <w:rsid w:val="0024511A"/>
    <w:rsid w:val="002538FC"/>
    <w:rsid w:val="0025506A"/>
    <w:rsid w:val="00256AB4"/>
    <w:rsid w:val="002606DF"/>
    <w:rsid w:val="00270A98"/>
    <w:rsid w:val="00272E8F"/>
    <w:rsid w:val="00280B8A"/>
    <w:rsid w:val="0028318B"/>
    <w:rsid w:val="002840D1"/>
    <w:rsid w:val="00284580"/>
    <w:rsid w:val="002968D6"/>
    <w:rsid w:val="00296B2C"/>
    <w:rsid w:val="00296BE0"/>
    <w:rsid w:val="00296F9A"/>
    <w:rsid w:val="002A4492"/>
    <w:rsid w:val="002A7651"/>
    <w:rsid w:val="002B27EE"/>
    <w:rsid w:val="002C5DA4"/>
    <w:rsid w:val="002D19B1"/>
    <w:rsid w:val="002D7ED6"/>
    <w:rsid w:val="002E5D4D"/>
    <w:rsid w:val="002F0649"/>
    <w:rsid w:val="002F4373"/>
    <w:rsid w:val="00300494"/>
    <w:rsid w:val="00305E47"/>
    <w:rsid w:val="00306EB9"/>
    <w:rsid w:val="0031057A"/>
    <w:rsid w:val="00316CCE"/>
    <w:rsid w:val="00320B48"/>
    <w:rsid w:val="003451C7"/>
    <w:rsid w:val="00346679"/>
    <w:rsid w:val="00347F92"/>
    <w:rsid w:val="0035233B"/>
    <w:rsid w:val="00360204"/>
    <w:rsid w:val="00360CBD"/>
    <w:rsid w:val="00375B68"/>
    <w:rsid w:val="00396B3A"/>
    <w:rsid w:val="003A00CB"/>
    <w:rsid w:val="003A0F0B"/>
    <w:rsid w:val="003B287A"/>
    <w:rsid w:val="003C7611"/>
    <w:rsid w:val="003E0A7C"/>
    <w:rsid w:val="003F0C04"/>
    <w:rsid w:val="003F313B"/>
    <w:rsid w:val="003F3474"/>
    <w:rsid w:val="003F4647"/>
    <w:rsid w:val="00403B74"/>
    <w:rsid w:val="00404357"/>
    <w:rsid w:val="00411426"/>
    <w:rsid w:val="00414275"/>
    <w:rsid w:val="00425759"/>
    <w:rsid w:val="004337A9"/>
    <w:rsid w:val="00436489"/>
    <w:rsid w:val="0044727D"/>
    <w:rsid w:val="0045142F"/>
    <w:rsid w:val="004517C6"/>
    <w:rsid w:val="00452FD8"/>
    <w:rsid w:val="00464B0B"/>
    <w:rsid w:val="004657C8"/>
    <w:rsid w:val="00471604"/>
    <w:rsid w:val="00472066"/>
    <w:rsid w:val="00475AFD"/>
    <w:rsid w:val="00487315"/>
    <w:rsid w:val="0049656A"/>
    <w:rsid w:val="004A19BF"/>
    <w:rsid w:val="004B376E"/>
    <w:rsid w:val="004C6465"/>
    <w:rsid w:val="004D523C"/>
    <w:rsid w:val="004D6715"/>
    <w:rsid w:val="004E3D04"/>
    <w:rsid w:val="004E4B0C"/>
    <w:rsid w:val="004E7119"/>
    <w:rsid w:val="004F2791"/>
    <w:rsid w:val="00501AAD"/>
    <w:rsid w:val="0052353B"/>
    <w:rsid w:val="00533692"/>
    <w:rsid w:val="005348EA"/>
    <w:rsid w:val="00547A33"/>
    <w:rsid w:val="00552E27"/>
    <w:rsid w:val="00564491"/>
    <w:rsid w:val="0059424A"/>
    <w:rsid w:val="005A0FA4"/>
    <w:rsid w:val="005A3860"/>
    <w:rsid w:val="005A3A31"/>
    <w:rsid w:val="005A4954"/>
    <w:rsid w:val="005B4FAC"/>
    <w:rsid w:val="005C1E92"/>
    <w:rsid w:val="005D448D"/>
    <w:rsid w:val="005E52A5"/>
    <w:rsid w:val="005E5AF5"/>
    <w:rsid w:val="005F4251"/>
    <w:rsid w:val="005F6025"/>
    <w:rsid w:val="006069BB"/>
    <w:rsid w:val="006122B0"/>
    <w:rsid w:val="006150B7"/>
    <w:rsid w:val="00620DAF"/>
    <w:rsid w:val="00636D7A"/>
    <w:rsid w:val="006400EF"/>
    <w:rsid w:val="00643CB4"/>
    <w:rsid w:val="00644DF9"/>
    <w:rsid w:val="00652109"/>
    <w:rsid w:val="00656AAA"/>
    <w:rsid w:val="00656F0E"/>
    <w:rsid w:val="00667863"/>
    <w:rsid w:val="00672BB7"/>
    <w:rsid w:val="006A1DC9"/>
    <w:rsid w:val="006A217F"/>
    <w:rsid w:val="006A6068"/>
    <w:rsid w:val="006B0491"/>
    <w:rsid w:val="006D5469"/>
    <w:rsid w:val="006F677B"/>
    <w:rsid w:val="0071216B"/>
    <w:rsid w:val="00714606"/>
    <w:rsid w:val="00717306"/>
    <w:rsid w:val="00731116"/>
    <w:rsid w:val="0074418F"/>
    <w:rsid w:val="007511C2"/>
    <w:rsid w:val="0076769B"/>
    <w:rsid w:val="00770A61"/>
    <w:rsid w:val="00772DB2"/>
    <w:rsid w:val="00777A17"/>
    <w:rsid w:val="007847CE"/>
    <w:rsid w:val="00784877"/>
    <w:rsid w:val="00787C30"/>
    <w:rsid w:val="007A66A7"/>
    <w:rsid w:val="007A7E37"/>
    <w:rsid w:val="007D461B"/>
    <w:rsid w:val="007E70A9"/>
    <w:rsid w:val="007E7746"/>
    <w:rsid w:val="007F0F03"/>
    <w:rsid w:val="007F3498"/>
    <w:rsid w:val="00806CA4"/>
    <w:rsid w:val="008126DD"/>
    <w:rsid w:val="00812C03"/>
    <w:rsid w:val="00817C05"/>
    <w:rsid w:val="00821031"/>
    <w:rsid w:val="00826304"/>
    <w:rsid w:val="00826BBD"/>
    <w:rsid w:val="008319EE"/>
    <w:rsid w:val="00835164"/>
    <w:rsid w:val="00836315"/>
    <w:rsid w:val="008448EB"/>
    <w:rsid w:val="00847946"/>
    <w:rsid w:val="00853FD1"/>
    <w:rsid w:val="00864B3A"/>
    <w:rsid w:val="00873B24"/>
    <w:rsid w:val="00873C8F"/>
    <w:rsid w:val="00881D3D"/>
    <w:rsid w:val="0088372E"/>
    <w:rsid w:val="0088432C"/>
    <w:rsid w:val="00887A94"/>
    <w:rsid w:val="00891A75"/>
    <w:rsid w:val="00897E31"/>
    <w:rsid w:val="008C42F1"/>
    <w:rsid w:val="008D04EA"/>
    <w:rsid w:val="008D0609"/>
    <w:rsid w:val="008E4855"/>
    <w:rsid w:val="008E670E"/>
    <w:rsid w:val="008F562C"/>
    <w:rsid w:val="0090327A"/>
    <w:rsid w:val="00904C92"/>
    <w:rsid w:val="00911CCA"/>
    <w:rsid w:val="009148A2"/>
    <w:rsid w:val="00923C29"/>
    <w:rsid w:val="00924088"/>
    <w:rsid w:val="0094236F"/>
    <w:rsid w:val="009428C0"/>
    <w:rsid w:val="00951D6A"/>
    <w:rsid w:val="0097251B"/>
    <w:rsid w:val="009738AB"/>
    <w:rsid w:val="0097620C"/>
    <w:rsid w:val="00982690"/>
    <w:rsid w:val="00995131"/>
    <w:rsid w:val="00996ABA"/>
    <w:rsid w:val="009A3556"/>
    <w:rsid w:val="009A528E"/>
    <w:rsid w:val="009A6419"/>
    <w:rsid w:val="009A69F1"/>
    <w:rsid w:val="009A70AB"/>
    <w:rsid w:val="009B54BE"/>
    <w:rsid w:val="009D1E4D"/>
    <w:rsid w:val="009D3A62"/>
    <w:rsid w:val="009F0C12"/>
    <w:rsid w:val="00A11F9D"/>
    <w:rsid w:val="00A24AAD"/>
    <w:rsid w:val="00A30FAE"/>
    <w:rsid w:val="00A527D6"/>
    <w:rsid w:val="00A5745A"/>
    <w:rsid w:val="00A721D3"/>
    <w:rsid w:val="00A72AA2"/>
    <w:rsid w:val="00A739DE"/>
    <w:rsid w:val="00A7464D"/>
    <w:rsid w:val="00A757D0"/>
    <w:rsid w:val="00A779F8"/>
    <w:rsid w:val="00A853C0"/>
    <w:rsid w:val="00AA0C0F"/>
    <w:rsid w:val="00AA38ED"/>
    <w:rsid w:val="00AA51EA"/>
    <w:rsid w:val="00AA5E08"/>
    <w:rsid w:val="00AB1124"/>
    <w:rsid w:val="00AC2513"/>
    <w:rsid w:val="00AC5E8D"/>
    <w:rsid w:val="00AD0BAA"/>
    <w:rsid w:val="00AD3CD5"/>
    <w:rsid w:val="00AE5BB3"/>
    <w:rsid w:val="00AF2D67"/>
    <w:rsid w:val="00AF4172"/>
    <w:rsid w:val="00AF5C84"/>
    <w:rsid w:val="00B02660"/>
    <w:rsid w:val="00B17608"/>
    <w:rsid w:val="00B23EB9"/>
    <w:rsid w:val="00B258E7"/>
    <w:rsid w:val="00B3050C"/>
    <w:rsid w:val="00B32D34"/>
    <w:rsid w:val="00B35C25"/>
    <w:rsid w:val="00B375BF"/>
    <w:rsid w:val="00B40789"/>
    <w:rsid w:val="00B46A68"/>
    <w:rsid w:val="00B47734"/>
    <w:rsid w:val="00B679BF"/>
    <w:rsid w:val="00B70640"/>
    <w:rsid w:val="00B74C7B"/>
    <w:rsid w:val="00B77AE8"/>
    <w:rsid w:val="00B81E9E"/>
    <w:rsid w:val="00B92154"/>
    <w:rsid w:val="00B95FAA"/>
    <w:rsid w:val="00BA1969"/>
    <w:rsid w:val="00BA7E27"/>
    <w:rsid w:val="00BB38E4"/>
    <w:rsid w:val="00BD1053"/>
    <w:rsid w:val="00BD1595"/>
    <w:rsid w:val="00BD3BC9"/>
    <w:rsid w:val="00BD5BC3"/>
    <w:rsid w:val="00BE214B"/>
    <w:rsid w:val="00BE3F3E"/>
    <w:rsid w:val="00BE451A"/>
    <w:rsid w:val="00BE4711"/>
    <w:rsid w:val="00BE7B48"/>
    <w:rsid w:val="00BF6D5A"/>
    <w:rsid w:val="00C05A6B"/>
    <w:rsid w:val="00C12CB1"/>
    <w:rsid w:val="00C176EB"/>
    <w:rsid w:val="00C2107A"/>
    <w:rsid w:val="00C2287B"/>
    <w:rsid w:val="00C3402C"/>
    <w:rsid w:val="00C3429E"/>
    <w:rsid w:val="00C47E19"/>
    <w:rsid w:val="00C6122D"/>
    <w:rsid w:val="00C61496"/>
    <w:rsid w:val="00C66948"/>
    <w:rsid w:val="00C73D8B"/>
    <w:rsid w:val="00C73EFF"/>
    <w:rsid w:val="00C7407A"/>
    <w:rsid w:val="00C838EE"/>
    <w:rsid w:val="00C9644B"/>
    <w:rsid w:val="00C96F04"/>
    <w:rsid w:val="00CA5790"/>
    <w:rsid w:val="00CC06BB"/>
    <w:rsid w:val="00CC1B30"/>
    <w:rsid w:val="00CC75CF"/>
    <w:rsid w:val="00CE204C"/>
    <w:rsid w:val="00CE300F"/>
    <w:rsid w:val="00CE39E9"/>
    <w:rsid w:val="00CE4FF3"/>
    <w:rsid w:val="00CE64DB"/>
    <w:rsid w:val="00CF0E9C"/>
    <w:rsid w:val="00CF3782"/>
    <w:rsid w:val="00CF613F"/>
    <w:rsid w:val="00D01C46"/>
    <w:rsid w:val="00D108C7"/>
    <w:rsid w:val="00D24C7F"/>
    <w:rsid w:val="00D27E8A"/>
    <w:rsid w:val="00D36B9E"/>
    <w:rsid w:val="00D432A5"/>
    <w:rsid w:val="00D517C4"/>
    <w:rsid w:val="00D56A0A"/>
    <w:rsid w:val="00D64A2F"/>
    <w:rsid w:val="00D71B9F"/>
    <w:rsid w:val="00D74C88"/>
    <w:rsid w:val="00D76A09"/>
    <w:rsid w:val="00D824D2"/>
    <w:rsid w:val="00D84BCB"/>
    <w:rsid w:val="00D866FA"/>
    <w:rsid w:val="00DA12CE"/>
    <w:rsid w:val="00DA4664"/>
    <w:rsid w:val="00DC0A03"/>
    <w:rsid w:val="00DC1E81"/>
    <w:rsid w:val="00DD3E22"/>
    <w:rsid w:val="00DD5E25"/>
    <w:rsid w:val="00DD62AC"/>
    <w:rsid w:val="00DD6E27"/>
    <w:rsid w:val="00DE3ACC"/>
    <w:rsid w:val="00DE432E"/>
    <w:rsid w:val="00DE4419"/>
    <w:rsid w:val="00DF7D52"/>
    <w:rsid w:val="00E01422"/>
    <w:rsid w:val="00E02C7A"/>
    <w:rsid w:val="00E035AA"/>
    <w:rsid w:val="00E07154"/>
    <w:rsid w:val="00E1119E"/>
    <w:rsid w:val="00E16E61"/>
    <w:rsid w:val="00E174F3"/>
    <w:rsid w:val="00E22AC7"/>
    <w:rsid w:val="00E3043C"/>
    <w:rsid w:val="00E33B3E"/>
    <w:rsid w:val="00E46C12"/>
    <w:rsid w:val="00E5115C"/>
    <w:rsid w:val="00E52FDF"/>
    <w:rsid w:val="00E64387"/>
    <w:rsid w:val="00E6763A"/>
    <w:rsid w:val="00E7102E"/>
    <w:rsid w:val="00E731F6"/>
    <w:rsid w:val="00E77962"/>
    <w:rsid w:val="00E815FE"/>
    <w:rsid w:val="00E84E23"/>
    <w:rsid w:val="00EA668A"/>
    <w:rsid w:val="00EA6865"/>
    <w:rsid w:val="00EB6AAF"/>
    <w:rsid w:val="00EC1166"/>
    <w:rsid w:val="00EC5B82"/>
    <w:rsid w:val="00EE58AF"/>
    <w:rsid w:val="00EF07A8"/>
    <w:rsid w:val="00EF2612"/>
    <w:rsid w:val="00EF6982"/>
    <w:rsid w:val="00EF7D9E"/>
    <w:rsid w:val="00F02412"/>
    <w:rsid w:val="00F036B0"/>
    <w:rsid w:val="00F13236"/>
    <w:rsid w:val="00F214AB"/>
    <w:rsid w:val="00F27CB0"/>
    <w:rsid w:val="00F32BD8"/>
    <w:rsid w:val="00F36A42"/>
    <w:rsid w:val="00F37F6E"/>
    <w:rsid w:val="00F40EC9"/>
    <w:rsid w:val="00F53938"/>
    <w:rsid w:val="00F6045E"/>
    <w:rsid w:val="00F75329"/>
    <w:rsid w:val="00F76F7D"/>
    <w:rsid w:val="00FA4BA5"/>
    <w:rsid w:val="00FB1F43"/>
    <w:rsid w:val="00FB3AF4"/>
    <w:rsid w:val="00FB4826"/>
    <w:rsid w:val="00FB561E"/>
    <w:rsid w:val="00FC4A97"/>
    <w:rsid w:val="00FD1050"/>
    <w:rsid w:val="00FD339E"/>
    <w:rsid w:val="00FD3C89"/>
    <w:rsid w:val="00FE1B32"/>
    <w:rsid w:val="00FE2481"/>
    <w:rsid w:val="00FE2B9E"/>
    <w:rsid w:val="00FE4902"/>
    <w:rsid w:val="00FE5049"/>
    <w:rsid w:val="00FE5A73"/>
    <w:rsid w:val="00FF27AE"/>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C52A4A1"/>
  <w14:defaultImageDpi w14:val="96"/>
  <w15:docId w15:val="{FA158B09-4C11-4F43-94BE-A2B05B54F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5329"/>
    <w:pPr>
      <w:spacing w:after="200" w:line="276" w:lineRule="auto"/>
    </w:pPr>
    <w:rPr>
      <w:rFonts w:ascii="Times New Roman" w:hAnsi="Times New Roman" w:cs="Times New Roman"/>
      <w:sz w:val="24"/>
      <w:szCs w:val="24"/>
      <w:lang w:val="id-ID"/>
    </w:rPr>
  </w:style>
  <w:style w:type="paragraph" w:styleId="Heading1">
    <w:name w:val="heading 1"/>
    <w:basedOn w:val="Normal"/>
    <w:next w:val="Normal"/>
    <w:link w:val="Heading1Char"/>
    <w:uiPriority w:val="9"/>
    <w:qFormat/>
    <w:rsid w:val="00320B4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873C8F"/>
    <w:pPr>
      <w:spacing w:before="100" w:beforeAutospacing="1" w:after="100" w:afterAutospacing="1" w:line="240" w:lineRule="auto"/>
      <w:outlineLvl w:val="1"/>
    </w:pPr>
    <w:rPr>
      <w:b/>
      <w:bCs/>
      <w:sz w:val="36"/>
      <w:szCs w:val="36"/>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5329"/>
    <w:pPr>
      <w:spacing w:after="0" w:line="240" w:lineRule="auto"/>
    </w:pPr>
    <w:rPr>
      <w:rFonts w:ascii="Times New Roman" w:hAnsi="Times New Roman" w:cs="Times New Roman"/>
      <w:sz w:val="24"/>
      <w:szCs w:val="24"/>
      <w:lang w:val="id-ID"/>
    </w:rPr>
  </w:style>
  <w:style w:type="paragraph" w:styleId="Header">
    <w:name w:val="header"/>
    <w:basedOn w:val="Normal"/>
    <w:link w:val="HeaderChar"/>
    <w:uiPriority w:val="99"/>
    <w:unhideWhenUsed/>
    <w:rsid w:val="00F75329"/>
    <w:pPr>
      <w:tabs>
        <w:tab w:val="center" w:pos="4513"/>
        <w:tab w:val="right" w:pos="9026"/>
      </w:tabs>
    </w:pPr>
  </w:style>
  <w:style w:type="character" w:customStyle="1" w:styleId="HeaderChar">
    <w:name w:val="Header Char"/>
    <w:basedOn w:val="DefaultParagraphFont"/>
    <w:link w:val="Header"/>
    <w:uiPriority w:val="99"/>
    <w:locked/>
    <w:rsid w:val="00F75329"/>
    <w:rPr>
      <w:rFonts w:ascii="Times New Roman" w:hAnsi="Times New Roman" w:cs="Times New Roman"/>
      <w:sz w:val="24"/>
      <w:szCs w:val="24"/>
      <w:lang w:val="id-ID"/>
    </w:rPr>
  </w:style>
  <w:style w:type="character" w:styleId="Hyperlink">
    <w:name w:val="Hyperlink"/>
    <w:basedOn w:val="DefaultParagraphFont"/>
    <w:uiPriority w:val="99"/>
    <w:unhideWhenUsed/>
    <w:rsid w:val="00F75329"/>
    <w:rPr>
      <w:rFonts w:cs="Times New Roman"/>
      <w:color w:val="0563C1" w:themeColor="hyperlink"/>
      <w:u w:val="single"/>
    </w:rPr>
  </w:style>
  <w:style w:type="paragraph" w:styleId="ListParagraph">
    <w:name w:val="List Paragraph"/>
    <w:aliases w:val="Body of text,List Paragraph1,Body of text+1,Body of text+2,Body of text+3,List Paragraph11,Colorful List - Accent 11,kepala 1,1List N,Body of text1,kepala 11,Body of text2,kepala 12,Body of text3,kepala 13,Colorful List - Accent 111,Lis"/>
    <w:basedOn w:val="Normal"/>
    <w:link w:val="ListParagraphChar"/>
    <w:uiPriority w:val="1"/>
    <w:qFormat/>
    <w:rsid w:val="00F75329"/>
    <w:pPr>
      <w:spacing w:after="160" w:line="259" w:lineRule="auto"/>
      <w:ind w:left="720"/>
      <w:contextualSpacing/>
    </w:pPr>
    <w:rPr>
      <w:rFonts w:asciiTheme="minorHAnsi" w:hAnsiTheme="minorHAnsi" w:cs="Arial"/>
      <w:sz w:val="22"/>
      <w:szCs w:val="22"/>
    </w:rPr>
  </w:style>
  <w:style w:type="paragraph" w:customStyle="1" w:styleId="footnotedescription">
    <w:name w:val="footnote description"/>
    <w:next w:val="Normal"/>
    <w:link w:val="footnotedescriptionChar"/>
    <w:hidden/>
    <w:rsid w:val="00F75329"/>
    <w:pPr>
      <w:spacing w:after="0" w:line="240" w:lineRule="auto"/>
      <w:ind w:left="2" w:firstLine="678"/>
    </w:pPr>
    <w:rPr>
      <w:rFonts w:ascii="Times New Roman" w:hAnsi="Times New Roman" w:cs="Times New Roman"/>
      <w:color w:val="000000"/>
      <w:sz w:val="21"/>
      <w:lang w:val="id-ID" w:eastAsia="id-ID"/>
    </w:rPr>
  </w:style>
  <w:style w:type="character" w:customStyle="1" w:styleId="footnotedescriptionChar">
    <w:name w:val="footnote description Char"/>
    <w:link w:val="footnotedescription"/>
    <w:locked/>
    <w:rsid w:val="00F75329"/>
    <w:rPr>
      <w:rFonts w:ascii="Times New Roman" w:hAnsi="Times New Roman"/>
      <w:color w:val="000000"/>
      <w:sz w:val="21"/>
      <w:lang w:val="id-ID" w:eastAsia="id-ID"/>
    </w:rPr>
  </w:style>
  <w:style w:type="character" w:customStyle="1" w:styleId="footnotemark">
    <w:name w:val="footnote mark"/>
    <w:hidden/>
    <w:rsid w:val="00F75329"/>
    <w:rPr>
      <w:rFonts w:ascii="Times New Roman" w:hAnsi="Times New Roman"/>
      <w:color w:val="000000"/>
      <w:sz w:val="21"/>
      <w:vertAlign w:val="superscript"/>
    </w:rPr>
  </w:style>
  <w:style w:type="paragraph" w:styleId="FootnoteText">
    <w:name w:val="footnote text"/>
    <w:basedOn w:val="Normal"/>
    <w:link w:val="FootnoteTextChar"/>
    <w:uiPriority w:val="99"/>
    <w:unhideWhenUsed/>
    <w:rsid w:val="00F75329"/>
    <w:pPr>
      <w:spacing w:after="0" w:line="240" w:lineRule="auto"/>
    </w:pPr>
    <w:rPr>
      <w:rFonts w:asciiTheme="minorHAnsi" w:hAnsiTheme="minorHAnsi" w:cs="Arial"/>
      <w:sz w:val="20"/>
      <w:szCs w:val="20"/>
    </w:rPr>
  </w:style>
  <w:style w:type="character" w:customStyle="1" w:styleId="FootnoteTextChar">
    <w:name w:val="Footnote Text Char"/>
    <w:basedOn w:val="DefaultParagraphFont"/>
    <w:link w:val="FootnoteText"/>
    <w:uiPriority w:val="99"/>
    <w:locked/>
    <w:rsid w:val="00F75329"/>
    <w:rPr>
      <w:rFonts w:cs="Times New Roman"/>
      <w:sz w:val="20"/>
      <w:szCs w:val="20"/>
      <w:lang w:val="id-ID"/>
    </w:rPr>
  </w:style>
  <w:style w:type="character" w:styleId="FootnoteReference">
    <w:name w:val="footnote reference"/>
    <w:basedOn w:val="DefaultParagraphFont"/>
    <w:uiPriority w:val="99"/>
    <w:semiHidden/>
    <w:unhideWhenUsed/>
    <w:rsid w:val="00F75329"/>
    <w:rPr>
      <w:rFonts w:cs="Times New Roman"/>
      <w:vertAlign w:val="superscript"/>
    </w:rPr>
  </w:style>
  <w:style w:type="character" w:styleId="Strong">
    <w:name w:val="Strong"/>
    <w:basedOn w:val="DefaultParagraphFont"/>
    <w:uiPriority w:val="22"/>
    <w:qFormat/>
    <w:rsid w:val="00F75329"/>
    <w:rPr>
      <w:rFonts w:cs="Times New Roman"/>
      <w:b/>
      <w:bCs/>
    </w:rPr>
  </w:style>
  <w:style w:type="character" w:customStyle="1" w:styleId="readauthor">
    <w:name w:val="read__author"/>
    <w:basedOn w:val="DefaultParagraphFont"/>
    <w:rsid w:val="00F75329"/>
    <w:rPr>
      <w:rFonts w:cs="Times New Roman"/>
    </w:rPr>
  </w:style>
  <w:style w:type="paragraph" w:styleId="Footer">
    <w:name w:val="footer"/>
    <w:basedOn w:val="Normal"/>
    <w:link w:val="FooterChar"/>
    <w:uiPriority w:val="99"/>
    <w:unhideWhenUsed/>
    <w:rsid w:val="00F75329"/>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F75329"/>
    <w:rPr>
      <w:rFonts w:ascii="Times New Roman" w:hAnsi="Times New Roman" w:cs="Times New Roman"/>
      <w:sz w:val="24"/>
      <w:szCs w:val="24"/>
      <w:lang w:val="id-ID"/>
    </w:rPr>
  </w:style>
  <w:style w:type="character" w:customStyle="1" w:styleId="fontstyle01">
    <w:name w:val="fontstyle01"/>
    <w:basedOn w:val="DefaultParagraphFont"/>
    <w:rsid w:val="0008457E"/>
    <w:rPr>
      <w:rFonts w:ascii="Constantia" w:hAnsi="Constantia" w:cs="Times New Roman"/>
      <w:i/>
      <w:iCs/>
      <w:color w:val="000000"/>
      <w:sz w:val="20"/>
      <w:szCs w:val="20"/>
    </w:rPr>
  </w:style>
  <w:style w:type="character" w:customStyle="1" w:styleId="SebutanYangBelumTerselesaikan1">
    <w:name w:val="Sebutan Yang Belum Terselesaikan1"/>
    <w:basedOn w:val="DefaultParagraphFont"/>
    <w:uiPriority w:val="99"/>
    <w:semiHidden/>
    <w:unhideWhenUsed/>
    <w:rsid w:val="00E6763A"/>
    <w:rPr>
      <w:rFonts w:cs="Times New Roman"/>
      <w:color w:val="605E5C"/>
      <w:shd w:val="clear" w:color="auto" w:fill="E1DFDD"/>
    </w:rPr>
  </w:style>
  <w:style w:type="character" w:styleId="Emphasis">
    <w:name w:val="Emphasis"/>
    <w:basedOn w:val="DefaultParagraphFont"/>
    <w:uiPriority w:val="20"/>
    <w:qFormat/>
    <w:rsid w:val="00787C30"/>
    <w:rPr>
      <w:rFonts w:ascii="Times New Roman" w:hAnsi="Times New Roman" w:cs="Times New Roman"/>
      <w:i/>
    </w:rPr>
  </w:style>
  <w:style w:type="paragraph" w:styleId="Bibliography">
    <w:name w:val="Bibliography"/>
    <w:basedOn w:val="Normal"/>
    <w:next w:val="Normal"/>
    <w:uiPriority w:val="37"/>
    <w:semiHidden/>
    <w:unhideWhenUsed/>
    <w:rsid w:val="00077062"/>
    <w:rPr>
      <w:rFonts w:ascii="Calibri" w:hAnsi="Calibri" w:cs="Arial"/>
      <w:sz w:val="22"/>
      <w:szCs w:val="22"/>
    </w:rPr>
  </w:style>
  <w:style w:type="paragraph" w:customStyle="1" w:styleId="E-JOURNALPictureCapture">
    <w:name w:val="E-JOURNAL_Picture Capture"/>
    <w:basedOn w:val="Normal"/>
    <w:autoRedefine/>
    <w:qFormat/>
    <w:rsid w:val="00E52FDF"/>
    <w:pPr>
      <w:spacing w:after="0" w:line="240" w:lineRule="auto"/>
      <w:contextualSpacing/>
      <w:jc w:val="center"/>
    </w:pPr>
    <w:rPr>
      <w:color w:val="000000"/>
      <w:sz w:val="22"/>
    </w:rPr>
  </w:style>
  <w:style w:type="paragraph" w:customStyle="1" w:styleId="E-JOURNALDaftarPustaka">
    <w:name w:val="E-JOURNAL_Daftar Pustaka"/>
    <w:basedOn w:val="Normal"/>
    <w:qFormat/>
    <w:rsid w:val="00620DAF"/>
    <w:pPr>
      <w:spacing w:before="240" w:after="0" w:line="240" w:lineRule="atLeast"/>
      <w:ind w:left="720" w:hanging="720"/>
      <w:jc w:val="both"/>
    </w:pPr>
    <w:rPr>
      <w:color w:val="000000"/>
      <w:sz w:val="22"/>
      <w:szCs w:val="22"/>
    </w:rPr>
  </w:style>
  <w:style w:type="character" w:customStyle="1" w:styleId="Heading2Char">
    <w:name w:val="Heading 2 Char"/>
    <w:basedOn w:val="DefaultParagraphFont"/>
    <w:link w:val="Heading2"/>
    <w:uiPriority w:val="9"/>
    <w:rsid w:val="00873C8F"/>
    <w:rPr>
      <w:rFonts w:ascii="Times New Roman" w:hAnsi="Times New Roman" w:cs="Times New Roman"/>
      <w:b/>
      <w:bCs/>
      <w:sz w:val="36"/>
      <w:szCs w:val="36"/>
      <w:lang w:val="id-ID" w:eastAsia="id-ID"/>
    </w:rPr>
  </w:style>
  <w:style w:type="paragraph" w:styleId="HTMLPreformatted">
    <w:name w:val="HTML Preformatted"/>
    <w:basedOn w:val="Normal"/>
    <w:link w:val="HTMLPreformattedChar"/>
    <w:uiPriority w:val="99"/>
    <w:unhideWhenUsed/>
    <w:rsid w:val="003E0A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id-ID"/>
    </w:rPr>
  </w:style>
  <w:style w:type="character" w:customStyle="1" w:styleId="HTMLPreformattedChar">
    <w:name w:val="HTML Preformatted Char"/>
    <w:basedOn w:val="DefaultParagraphFont"/>
    <w:link w:val="HTMLPreformatted"/>
    <w:uiPriority w:val="99"/>
    <w:rsid w:val="003E0A7C"/>
    <w:rPr>
      <w:rFonts w:ascii="Courier New" w:hAnsi="Courier New" w:cs="Courier New"/>
      <w:sz w:val="20"/>
      <w:szCs w:val="20"/>
      <w:lang w:val="id-ID" w:eastAsia="id-ID"/>
    </w:rPr>
  </w:style>
  <w:style w:type="character" w:customStyle="1" w:styleId="gscvcdtitlelink">
    <w:name w:val="gsc_vcd_title_link"/>
    <w:basedOn w:val="DefaultParagraphFont"/>
    <w:rsid w:val="003E0A7C"/>
  </w:style>
  <w:style w:type="table" w:styleId="TableGrid">
    <w:name w:val="Table Grid"/>
    <w:basedOn w:val="TableNormal"/>
    <w:uiPriority w:val="39"/>
    <w:qFormat/>
    <w:rsid w:val="007E7746"/>
    <w:pPr>
      <w:spacing w:after="0" w:line="240" w:lineRule="auto"/>
    </w:pPr>
    <w:rPr>
      <w:rFonts w:eastAsiaTheme="minorHAnsi" w:cstheme="minorBidi"/>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AuthorBold">
    <w:name w:val="Style Author + Bold"/>
    <w:basedOn w:val="Normal"/>
    <w:rsid w:val="00B02660"/>
    <w:pPr>
      <w:spacing w:before="240" w:after="40" w:line="240" w:lineRule="auto"/>
      <w:jc w:val="center"/>
    </w:pPr>
    <w:rPr>
      <w:rFonts w:eastAsia="SimSun"/>
      <w:b/>
      <w:bCs/>
      <w:noProof/>
      <w:sz w:val="22"/>
      <w:szCs w:val="22"/>
      <w:lang w:val="en-US"/>
    </w:rPr>
  </w:style>
  <w:style w:type="paragraph" w:customStyle="1" w:styleId="abstrak">
    <w:name w:val="abstrak"/>
    <w:basedOn w:val="BodyText"/>
    <w:qFormat/>
    <w:rsid w:val="00B02660"/>
    <w:pPr>
      <w:spacing w:after="0" w:line="240" w:lineRule="auto"/>
      <w:ind w:left="567" w:right="567"/>
      <w:jc w:val="both"/>
    </w:pPr>
    <w:rPr>
      <w:rFonts w:eastAsia="SimSun"/>
      <w:spacing w:val="-1"/>
      <w:sz w:val="20"/>
      <w:lang w:val="en-US"/>
    </w:rPr>
  </w:style>
  <w:style w:type="paragraph" w:styleId="BodyText">
    <w:name w:val="Body Text"/>
    <w:basedOn w:val="Normal"/>
    <w:link w:val="BodyTextChar"/>
    <w:uiPriority w:val="99"/>
    <w:semiHidden/>
    <w:unhideWhenUsed/>
    <w:rsid w:val="00B02660"/>
    <w:pPr>
      <w:spacing w:after="120"/>
    </w:pPr>
  </w:style>
  <w:style w:type="character" w:customStyle="1" w:styleId="BodyTextChar">
    <w:name w:val="Body Text Char"/>
    <w:basedOn w:val="DefaultParagraphFont"/>
    <w:link w:val="BodyText"/>
    <w:uiPriority w:val="99"/>
    <w:semiHidden/>
    <w:rsid w:val="00B02660"/>
    <w:rPr>
      <w:rFonts w:ascii="Times New Roman" w:hAnsi="Times New Roman" w:cs="Times New Roman"/>
      <w:sz w:val="24"/>
      <w:szCs w:val="24"/>
      <w:lang w:val="id-ID"/>
    </w:rPr>
  </w:style>
  <w:style w:type="character" w:customStyle="1" w:styleId="Heading1Char">
    <w:name w:val="Heading 1 Char"/>
    <w:basedOn w:val="DefaultParagraphFont"/>
    <w:link w:val="Heading1"/>
    <w:uiPriority w:val="9"/>
    <w:rsid w:val="00320B48"/>
    <w:rPr>
      <w:rFonts w:asciiTheme="majorHAnsi" w:eastAsiaTheme="majorEastAsia" w:hAnsiTheme="majorHAnsi" w:cstheme="majorBidi"/>
      <w:color w:val="2F5496" w:themeColor="accent1" w:themeShade="BF"/>
      <w:sz w:val="32"/>
      <w:szCs w:val="32"/>
      <w:lang w:val="id-ID"/>
    </w:rPr>
  </w:style>
  <w:style w:type="character" w:customStyle="1" w:styleId="UnresolvedMention1">
    <w:name w:val="Unresolved Mention1"/>
    <w:basedOn w:val="DefaultParagraphFont"/>
    <w:uiPriority w:val="99"/>
    <w:semiHidden/>
    <w:unhideWhenUsed/>
    <w:rsid w:val="00C66948"/>
    <w:rPr>
      <w:color w:val="605E5C"/>
      <w:shd w:val="clear" w:color="auto" w:fill="E1DFDD"/>
    </w:rPr>
  </w:style>
  <w:style w:type="paragraph" w:styleId="BalloonText">
    <w:name w:val="Balloon Text"/>
    <w:basedOn w:val="Normal"/>
    <w:link w:val="BalloonTextChar"/>
    <w:uiPriority w:val="99"/>
    <w:semiHidden/>
    <w:unhideWhenUsed/>
    <w:rsid w:val="00F36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A42"/>
    <w:rPr>
      <w:rFonts w:ascii="Tahoma" w:hAnsi="Tahoma" w:cs="Tahoma"/>
      <w:sz w:val="16"/>
      <w:szCs w:val="16"/>
      <w:lang w:val="id-ID"/>
    </w:rPr>
  </w:style>
  <w:style w:type="character" w:styleId="FollowedHyperlink">
    <w:name w:val="FollowedHyperlink"/>
    <w:basedOn w:val="DefaultParagraphFont"/>
    <w:uiPriority w:val="99"/>
    <w:semiHidden/>
    <w:unhideWhenUsed/>
    <w:rsid w:val="009A70AB"/>
    <w:rPr>
      <w:color w:val="954F72" w:themeColor="followedHyperlink"/>
      <w:u w:val="single"/>
    </w:rPr>
  </w:style>
  <w:style w:type="character" w:customStyle="1" w:styleId="ListParagraphChar">
    <w:name w:val="List Paragraph Char"/>
    <w:aliases w:val="Body of text Char,List Paragraph1 Char,Body of text+1 Char,Body of text+2 Char,Body of text+3 Char,List Paragraph11 Char,Colorful List - Accent 11 Char,kepala 1 Char,1List N Char,Body of text1 Char,kepala 11 Char,Body of text2 Char"/>
    <w:link w:val="ListParagraph"/>
    <w:uiPriority w:val="1"/>
    <w:qFormat/>
    <w:rsid w:val="00FB1F43"/>
    <w:rPr>
      <w:rFonts w:cs="Arial"/>
      <w:lang w:val="id-ID"/>
    </w:rPr>
  </w:style>
  <w:style w:type="paragraph" w:customStyle="1" w:styleId="ds-markdown-paragraph">
    <w:name w:val="ds-markdown-paragraph"/>
    <w:basedOn w:val="Normal"/>
    <w:rsid w:val="00FB1F43"/>
    <w:pPr>
      <w:spacing w:before="100" w:beforeAutospacing="1" w:after="100" w:afterAutospacing="1" w:line="240" w:lineRule="auto"/>
    </w:pPr>
    <w:rPr>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9317080">
      <w:bodyDiv w:val="1"/>
      <w:marLeft w:val="0"/>
      <w:marRight w:val="0"/>
      <w:marTop w:val="0"/>
      <w:marBottom w:val="0"/>
      <w:divBdr>
        <w:top w:val="none" w:sz="0" w:space="0" w:color="auto"/>
        <w:left w:val="none" w:sz="0" w:space="0" w:color="auto"/>
        <w:bottom w:val="none" w:sz="0" w:space="0" w:color="auto"/>
        <w:right w:val="none" w:sz="0" w:space="0" w:color="auto"/>
      </w:divBdr>
    </w:div>
    <w:div w:id="799804220">
      <w:marLeft w:val="0"/>
      <w:marRight w:val="0"/>
      <w:marTop w:val="0"/>
      <w:marBottom w:val="0"/>
      <w:divBdr>
        <w:top w:val="none" w:sz="0" w:space="0" w:color="auto"/>
        <w:left w:val="none" w:sz="0" w:space="0" w:color="auto"/>
        <w:bottom w:val="none" w:sz="0" w:space="0" w:color="auto"/>
        <w:right w:val="none" w:sz="0" w:space="0" w:color="auto"/>
      </w:divBdr>
    </w:div>
    <w:div w:id="799804221">
      <w:marLeft w:val="0"/>
      <w:marRight w:val="0"/>
      <w:marTop w:val="0"/>
      <w:marBottom w:val="0"/>
      <w:divBdr>
        <w:top w:val="none" w:sz="0" w:space="0" w:color="auto"/>
        <w:left w:val="none" w:sz="0" w:space="0" w:color="auto"/>
        <w:bottom w:val="none" w:sz="0" w:space="0" w:color="auto"/>
        <w:right w:val="none" w:sz="0" w:space="0" w:color="auto"/>
      </w:divBdr>
    </w:div>
    <w:div w:id="799804222">
      <w:marLeft w:val="0"/>
      <w:marRight w:val="0"/>
      <w:marTop w:val="0"/>
      <w:marBottom w:val="0"/>
      <w:divBdr>
        <w:top w:val="none" w:sz="0" w:space="0" w:color="auto"/>
        <w:left w:val="none" w:sz="0" w:space="0" w:color="auto"/>
        <w:bottom w:val="none" w:sz="0" w:space="0" w:color="auto"/>
        <w:right w:val="none" w:sz="0" w:space="0" w:color="auto"/>
      </w:divBdr>
    </w:div>
    <w:div w:id="799804223">
      <w:marLeft w:val="0"/>
      <w:marRight w:val="0"/>
      <w:marTop w:val="0"/>
      <w:marBottom w:val="0"/>
      <w:divBdr>
        <w:top w:val="none" w:sz="0" w:space="0" w:color="auto"/>
        <w:left w:val="none" w:sz="0" w:space="0" w:color="auto"/>
        <w:bottom w:val="none" w:sz="0" w:space="0" w:color="auto"/>
        <w:right w:val="none" w:sz="0" w:space="0" w:color="auto"/>
      </w:divBdr>
    </w:div>
    <w:div w:id="799804224">
      <w:marLeft w:val="0"/>
      <w:marRight w:val="0"/>
      <w:marTop w:val="0"/>
      <w:marBottom w:val="0"/>
      <w:divBdr>
        <w:top w:val="none" w:sz="0" w:space="0" w:color="auto"/>
        <w:left w:val="none" w:sz="0" w:space="0" w:color="auto"/>
        <w:bottom w:val="none" w:sz="0" w:space="0" w:color="auto"/>
        <w:right w:val="none" w:sz="0" w:space="0" w:color="auto"/>
      </w:divBdr>
    </w:div>
    <w:div w:id="799804225">
      <w:marLeft w:val="0"/>
      <w:marRight w:val="0"/>
      <w:marTop w:val="0"/>
      <w:marBottom w:val="0"/>
      <w:divBdr>
        <w:top w:val="none" w:sz="0" w:space="0" w:color="auto"/>
        <w:left w:val="none" w:sz="0" w:space="0" w:color="auto"/>
        <w:bottom w:val="none" w:sz="0" w:space="0" w:color="auto"/>
        <w:right w:val="none" w:sz="0" w:space="0" w:color="auto"/>
      </w:divBdr>
    </w:div>
    <w:div w:id="799804226">
      <w:marLeft w:val="0"/>
      <w:marRight w:val="0"/>
      <w:marTop w:val="0"/>
      <w:marBottom w:val="0"/>
      <w:divBdr>
        <w:top w:val="none" w:sz="0" w:space="0" w:color="auto"/>
        <w:left w:val="none" w:sz="0" w:space="0" w:color="auto"/>
        <w:bottom w:val="none" w:sz="0" w:space="0" w:color="auto"/>
        <w:right w:val="none" w:sz="0" w:space="0" w:color="auto"/>
      </w:divBdr>
    </w:div>
    <w:div w:id="799804227">
      <w:marLeft w:val="0"/>
      <w:marRight w:val="0"/>
      <w:marTop w:val="0"/>
      <w:marBottom w:val="0"/>
      <w:divBdr>
        <w:top w:val="none" w:sz="0" w:space="0" w:color="auto"/>
        <w:left w:val="none" w:sz="0" w:space="0" w:color="auto"/>
        <w:bottom w:val="none" w:sz="0" w:space="0" w:color="auto"/>
        <w:right w:val="none" w:sz="0" w:space="0" w:color="auto"/>
      </w:divBdr>
    </w:div>
    <w:div w:id="799804228">
      <w:marLeft w:val="0"/>
      <w:marRight w:val="0"/>
      <w:marTop w:val="0"/>
      <w:marBottom w:val="0"/>
      <w:divBdr>
        <w:top w:val="none" w:sz="0" w:space="0" w:color="auto"/>
        <w:left w:val="none" w:sz="0" w:space="0" w:color="auto"/>
        <w:bottom w:val="none" w:sz="0" w:space="0" w:color="auto"/>
        <w:right w:val="none" w:sz="0" w:space="0" w:color="auto"/>
      </w:divBdr>
    </w:div>
    <w:div w:id="1751466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s://journal.bestscholar.id/index.php/bhaswara/index" TargetMode="External"/><Relationship Id="rId1" Type="http://schemas.openxmlformats.org/officeDocument/2006/relationships/hyperlink" Target="https://journal.bestscholar.id/index.php/bhaswara/index" TargetMode="External"/><Relationship Id="rId5" Type="http://schemas.openxmlformats.org/officeDocument/2006/relationships/hyperlink" Target="mailto:jostech@uinib.ac.id" TargetMode="External"/><Relationship Id="rId4" Type="http://schemas.openxmlformats.org/officeDocument/2006/relationships/hyperlink" Target="mailto:jostech@uinib.ac.i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3C69EFC499BE499CBD527F12589059"/>
        <w:category>
          <w:name w:val="General"/>
          <w:gallery w:val="placeholder"/>
        </w:category>
        <w:types>
          <w:type w:val="bbPlcHdr"/>
        </w:types>
        <w:behaviors>
          <w:behavior w:val="content"/>
        </w:behaviors>
        <w:guid w:val="{3EF9F155-940A-954E-A983-05883BA7106A}"/>
      </w:docPartPr>
      <w:docPartBody>
        <w:p w:rsidR="00000000" w:rsidRDefault="0097531F" w:rsidP="0097531F">
          <w:pPr>
            <w:pStyle w:val="003C69EFC499BE499CBD527F12589059"/>
          </w:pPr>
          <w:r w:rsidRPr="00C63F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wentieth Century">
    <w:altName w:val="Calibri"/>
    <w:panose1 w:val="020B0604020202020204"/>
    <w:charset w:val="00"/>
    <w:family w:val="auto"/>
    <w:pitch w:val="default"/>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 w:name="Arabic Typesetting">
    <w:panose1 w:val="03020402040406030203"/>
    <w:charset w:val="B2"/>
    <w:family w:val="script"/>
    <w:pitch w:val="variable"/>
    <w:sig w:usb0="80002007" w:usb1="80000000" w:usb2="00000008" w:usb3="00000000" w:csb0="000000D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31F"/>
    <w:rsid w:val="0097531F"/>
    <w:rsid w:val="00A361C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531F"/>
    <w:rPr>
      <w:color w:val="808080"/>
    </w:rPr>
  </w:style>
  <w:style w:type="paragraph" w:customStyle="1" w:styleId="003C69EFC499BE499CBD527F12589059">
    <w:name w:val="003C69EFC499BE499CBD527F12589059"/>
    <w:rsid w:val="00975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152419-38CE-49FA-A284-1F2257B16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12</Pages>
  <Words>5759</Words>
  <Characters>32827</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Zidna</dc:creator>
  <cp:lastModifiedBy>Microsoft Office User</cp:lastModifiedBy>
  <cp:revision>32</cp:revision>
  <cp:lastPrinted>2018-07-12T10:53:00Z</cp:lastPrinted>
  <dcterms:created xsi:type="dcterms:W3CDTF">2025-10-18T12:40:00Z</dcterms:created>
  <dcterms:modified xsi:type="dcterms:W3CDTF">2025-11-22T13:52:00Z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42bf7491-6188-3d8f-b1c8-635b68a25cbb</vt:lpwstr>
  </property>
  <property fmtid="{D5CDD505-2E9C-101B-9397-08002B2CF9AE}" pid="24" name="Mendeley Citation Style_1">
    <vt:lpwstr>http://www.zotero.org/styles/apa</vt:lpwstr>
  </property>
</Properties>
</file>